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B8C82B" w14:textId="7CD21B31" w:rsidR="00B8075D" w:rsidRDefault="0096779D">
      <w:pPr>
        <w:ind w:firstLine="720"/>
        <w:rPr>
          <w:rFonts w:ascii="Arial" w:hAnsi="Arial" w:cs="Arial"/>
          <w:smallCaps/>
          <w:sz w:val="32"/>
          <w:szCs w:val="32"/>
        </w:rPr>
      </w:pPr>
      <w:bookmarkStart w:id="0" w:name="_GoBack"/>
      <w:bookmarkEnd w:id="0"/>
      <w:r>
        <w:rPr>
          <w:rFonts w:ascii="Arial" w:hAnsi="Arial" w:cs="Arial"/>
          <w:smallCaps/>
          <w:noProof/>
          <w:sz w:val="32"/>
          <w:szCs w:val="32"/>
        </w:rPr>
        <mc:AlternateContent>
          <mc:Choice Requires="wps">
            <w:drawing>
              <wp:anchor distT="0" distB="0" distL="114300" distR="114300" simplePos="0" relativeHeight="251661312" behindDoc="0" locked="0" layoutInCell="1" allowOverlap="1" wp14:anchorId="3E71C57C" wp14:editId="2DB1FFE3">
                <wp:simplePos x="0" y="0"/>
                <wp:positionH relativeFrom="column">
                  <wp:posOffset>-144780</wp:posOffset>
                </wp:positionH>
                <wp:positionV relativeFrom="paragraph">
                  <wp:posOffset>-327660</wp:posOffset>
                </wp:positionV>
                <wp:extent cx="6347460" cy="8915400"/>
                <wp:effectExtent l="38100" t="38100" r="53340" b="76200"/>
                <wp:wrapNone/>
                <wp:docPr id="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7460" cy="8915400"/>
                        </a:xfrm>
                        <a:prstGeom prst="rect">
                          <a:avLst/>
                        </a:prstGeom>
                        <a:noFill/>
                        <a:ln w="76200">
                          <a:solidFill>
                            <a:sysClr val="windowText" lastClr="000000">
                              <a:lumMod val="100000"/>
                              <a:lumOff val="0"/>
                            </a:sysClr>
                          </a:solidFill>
                          <a:miter lim="800000"/>
                          <a:headEnd/>
                          <a:tailEnd/>
                        </a:ln>
                        <a:effectLst>
                          <a:outerShdw dist="28398" dir="3806097" algn="ctr" rotWithShape="0">
                            <a:sysClr val="window" lastClr="FFFFFF">
                              <a:lumMod val="50000"/>
                              <a:lumOff val="0"/>
                              <a:alpha val="50000"/>
                            </a:sysClr>
                          </a:outerShdw>
                        </a:effectLst>
                        <a:extLst>
                          <a:ext uri="{909E8E84-426E-40DD-AFC4-6F175D3DCCD1}">
                            <a14:hiddenFill xmlns:a14="http://schemas.microsoft.com/office/drawing/2010/main">
                              <a:solidFill>
                                <a:schemeClr val="dk1">
                                  <a:lumMod val="100000"/>
                                  <a:lumOff val="0"/>
                                </a:schemeClr>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794EB68" id="Rectangle 21" o:spid="_x0000_s1026" style="position:absolute;margin-left:-11.4pt;margin-top:-25.8pt;width:499.8pt;height:7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M9SAAMAAF4GAAAOAAAAZHJzL2Uyb0RvYy54bWysVduO2jAQfa/Uf7D8ziaBwEK0YbXiUlXq&#10;ZdXdqs8mdoi1jp3ahkCr/nvHE6CwW6lVVR4iX8fnnJkz3NzuakW2wjppdE6Tq5gSoQvDpV7n9PPj&#10;sjemxHmmOVNGi5zuhaO309evbtomE31TGcWFJRBEu6xtclp532RR5IpK1MxdmUZo2CyNrZmHqV1H&#10;3LIWotcq6sfxKGqN5Y01hXAOVufdJp1i/LIUhf9Ylk54onIK2Dx+LX5X4RtNb1i2tqypZHGAwf4B&#10;Rc2khkdPoebMM7Kx8kWoWhbWOFP6q8LUkSlLWQjkAGyS+Bmbh4o1ArmAOK45yeT+X9jiw/beEslz&#10;ek2JZjWk6BOIxvRaCdJPgj5t4zI49tDc28DQNe9M8eSINrMKjok7a01bCcYBFZ6PLi6EiYOrZNW+&#10;NxzCs403KNWutHUICCKQHWZkf8qI2HlSwOJokF6nI0hcAXvjSTJMY8xZxLLj9cY6/0aYmoRBTi2g&#10;x/Bs+855gA9Hj0fCa9ospVKYdqVJC7xHUEd4wxkledhFmns3U5ZsGRQO1Bs37SOAokQx52EDkOIP&#10;L6pNDdy6s0m33D2wqaH6uvUjbIdxEdbFe7X0YAQla+B5FiIIu9Acw3kmVTcGTkoHlAJLHIiikBsI&#10;8VDxlnAZpOiPBxOwH5eAdjCOR/EEcszUGoxaeEuJNf6L9BVWWVD+97TPKC/x94LyMODtnARKXDJm&#10;GVNNxToNTgcB/5kO5ogbVbmgBJIfyIWKQEN9n8STxXgxTntpf7TopfF83rtbztLeaJlcD+eD+Ww2&#10;T34EkEmaVZJzoUNOj+ZO0r8zz6HNdLY82fsiZdikxKlK+FPyQpo/VkPocyHE84KILtF3yuwgzSDd&#10;URQ0WvBW59GV4XvwGWQ1JDM0ZRhUxn6jpIUGl1P3dcOsgHy+1eDVSZKmoSPiJB1e92Fiz3dW5ztM&#10;FxAqp+CAbjjzwQOUbBor1xW81JHX5g78XUp0XvB+hwpwhwk0MWRwaLihS57P8dSvv4XpTwAAAP//&#10;AwBQSwMEFAAGAAgAAAAhABMbt4TjAAAADAEAAA8AAABkcnMvZG93bnJldi54bWxMj11LwzAUhu8F&#10;/0M4gjeypcu2qrXpEEFkDBHn2HXaHNuyJumarMv+vccrvTsfD+95Tr6KpmMjDr51VsJsmgBDWznd&#10;2lrC7ut18gDMB2W16pxFCRf0sCqur3KVaXe2nzhuQ80oxPpMSWhC6DPOfdWgUX7qerS0+3aDUYHa&#10;oeZ6UGcKNx0XSZJyo1pLFxrV40uD1WF7MhI2+w9d9nfvl+P+KDZjfDus53En5e1NfH4CFjCGPxh+&#10;9UkdCnIq3clqzzoJEyFIPVCxnKXAiHi8T2lSEjpfigXwIuf/nyh+AAAA//8DAFBLAQItABQABgAI&#10;AAAAIQC2gziS/gAAAOEBAAATAAAAAAAAAAAAAAAAAAAAAABbQ29udGVudF9UeXBlc10ueG1sUEsB&#10;Ai0AFAAGAAgAAAAhADj9If/WAAAAlAEAAAsAAAAAAAAAAAAAAAAALwEAAF9yZWxzLy5yZWxzUEsB&#10;Ai0AFAAGAAgAAAAhAHCAz1IAAwAAXgYAAA4AAAAAAAAAAAAAAAAALgIAAGRycy9lMm9Eb2MueG1s&#10;UEsBAi0AFAAGAAgAAAAhABMbt4TjAAAADAEAAA8AAAAAAAAAAAAAAAAAWgUAAGRycy9kb3ducmV2&#10;LnhtbFBLBQYAAAAABAAEAPMAAABqBgAAAAA=&#10;" filled="f" fillcolor="black [3200]" strokeweight="6pt">
                <v:shadow on="t" color="#7f7f7f" opacity=".5" offset="1pt"/>
              </v:rect>
            </w:pict>
          </mc:Fallback>
        </mc:AlternateContent>
      </w:r>
      <w:r>
        <w:rPr>
          <w:rFonts w:ascii="Arial" w:hAnsi="Arial" w:cs="Arial"/>
          <w:smallCaps/>
          <w:noProof/>
          <w:sz w:val="32"/>
          <w:szCs w:val="32"/>
        </w:rPr>
        <mc:AlternateContent>
          <mc:Choice Requires="wps">
            <w:drawing>
              <wp:anchor distT="0" distB="0" distL="114300" distR="114300" simplePos="0" relativeHeight="251662336" behindDoc="0" locked="0" layoutInCell="1" allowOverlap="1" wp14:anchorId="20B27924" wp14:editId="79DE0D1A">
                <wp:simplePos x="0" y="0"/>
                <wp:positionH relativeFrom="column">
                  <wp:posOffset>-99060</wp:posOffset>
                </wp:positionH>
                <wp:positionV relativeFrom="paragraph">
                  <wp:posOffset>-274320</wp:posOffset>
                </wp:positionV>
                <wp:extent cx="6260465" cy="8808085"/>
                <wp:effectExtent l="0" t="0" r="26035" b="12065"/>
                <wp:wrapNone/>
                <wp:docPr id="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0465" cy="8808085"/>
                        </a:xfrm>
                        <a:prstGeom prst="rect">
                          <a:avLst/>
                        </a:prstGeom>
                        <a:solidFill>
                          <a:srgbClr val="FFFFFF"/>
                        </a:solidFill>
                        <a:ln w="9525">
                          <a:solidFill>
                            <a:srgbClr val="000000"/>
                          </a:solidFill>
                          <a:miter lim="800000"/>
                          <a:headEnd/>
                          <a:tailEnd/>
                        </a:ln>
                      </wps:spPr>
                      <wps:txbx>
                        <w:txbxContent>
                          <w:p w14:paraId="631A7D4B" w14:textId="77777777" w:rsidR="00FB1ECD" w:rsidRDefault="00FB1ECD" w:rsidP="00B8075D">
                            <w:pPr>
                              <w:rPr>
                                <w:rFonts w:ascii="Arial" w:hAnsi="Arial" w:cs="Arial"/>
                              </w:rPr>
                            </w:pPr>
                          </w:p>
                          <w:p w14:paraId="0A45A09C" w14:textId="77777777" w:rsidR="00FB1ECD" w:rsidRDefault="00FB1ECD" w:rsidP="00B8075D">
                            <w:pPr>
                              <w:jc w:val="center"/>
                              <w:rPr>
                                <w:rFonts w:ascii="Arial" w:hAnsi="Arial" w:cs="Arial"/>
                              </w:rPr>
                            </w:pPr>
                            <w:r w:rsidRPr="009F67E4">
                              <w:rPr>
                                <w:rFonts w:ascii="Arial" w:hAnsi="Arial" w:cs="Arial"/>
                              </w:rPr>
                              <w:object w:dxaOrig="12302" w:dyaOrig="5626" w14:anchorId="1F9B83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5.75pt;height:106.5pt">
                                  <v:imagedata r:id="rId8" o:title=""/>
                                </v:shape>
                                <o:OLEObject Type="Embed" ProgID="MSPhotoEd.3" ShapeID="_x0000_i1026" DrawAspect="Content" ObjectID="_1664695212" r:id="rId9"/>
                              </w:object>
                            </w:r>
                          </w:p>
                          <w:p w14:paraId="2C2F258A" w14:textId="77777777" w:rsidR="00FB1ECD" w:rsidRPr="0029179E" w:rsidRDefault="00FB1ECD" w:rsidP="00B8075D">
                            <w:pPr>
                              <w:jc w:val="center"/>
                              <w:rPr>
                                <w:rFonts w:ascii="Arial" w:hAnsi="Arial" w:cs="Arial"/>
                                <w:b/>
                                <w:bCs/>
                              </w:rPr>
                            </w:pPr>
                          </w:p>
                          <w:p w14:paraId="27BFE0B2" w14:textId="77777777" w:rsidR="00FB1ECD" w:rsidRPr="0029179E" w:rsidRDefault="00FB1ECD" w:rsidP="0039099A">
                            <w:pPr>
                              <w:jc w:val="center"/>
                              <w:rPr>
                                <w:rFonts w:ascii="Arial" w:hAnsi="Arial" w:cs="Arial"/>
                                <w:b/>
                                <w:bCs/>
                                <w:sz w:val="40"/>
                                <w:szCs w:val="40"/>
                              </w:rPr>
                            </w:pPr>
                          </w:p>
                          <w:p w14:paraId="071BE409" w14:textId="77777777" w:rsidR="00FB1ECD" w:rsidRPr="00354FF7" w:rsidRDefault="00FB1ECD" w:rsidP="007E624B">
                            <w:pPr>
                              <w:jc w:val="center"/>
                              <w:rPr>
                                <w:rFonts w:ascii="Arial" w:hAnsi="Arial" w:cs="Arial"/>
                                <w:b/>
                                <w:bCs/>
                                <w:sz w:val="68"/>
                                <w:szCs w:val="68"/>
                              </w:rPr>
                            </w:pPr>
                            <w:r>
                              <w:rPr>
                                <w:rFonts w:ascii="Arial" w:hAnsi="Arial" w:cs="Arial"/>
                                <w:b/>
                                <w:bCs/>
                                <w:sz w:val="68"/>
                                <w:szCs w:val="68"/>
                              </w:rPr>
                              <w:t>REQUEST FOR PROPOSALS</w:t>
                            </w:r>
                          </w:p>
                          <w:p w14:paraId="5407D8CD" w14:textId="443332CB" w:rsidR="00FB1ECD" w:rsidRPr="00675630" w:rsidRDefault="00FB1ECD" w:rsidP="007E624B">
                            <w:pPr>
                              <w:jc w:val="center"/>
                              <w:rPr>
                                <w:rFonts w:ascii="Arial" w:hAnsi="Arial" w:cs="Arial"/>
                                <w:b/>
                                <w:bCs/>
                                <w:sz w:val="44"/>
                                <w:szCs w:val="44"/>
                              </w:rPr>
                            </w:pPr>
                            <w:r>
                              <w:rPr>
                                <w:rFonts w:ascii="Arial" w:hAnsi="Arial" w:cs="Arial"/>
                                <w:b/>
                                <w:bCs/>
                                <w:sz w:val="44"/>
                                <w:szCs w:val="44"/>
                              </w:rPr>
                              <w:t>FY 2021</w:t>
                            </w:r>
                          </w:p>
                          <w:p w14:paraId="4C151EC4" w14:textId="2CFDD6E3" w:rsidR="00FB1ECD" w:rsidRDefault="00FB1ECD" w:rsidP="007E624B">
                            <w:pPr>
                              <w:jc w:val="center"/>
                              <w:rPr>
                                <w:rFonts w:ascii="Arial" w:hAnsi="Arial" w:cs="Arial"/>
                                <w:b/>
                                <w:bCs/>
                                <w:sz w:val="44"/>
                                <w:szCs w:val="44"/>
                              </w:rPr>
                            </w:pPr>
                          </w:p>
                          <w:p w14:paraId="2A2E03A6" w14:textId="677071D5" w:rsidR="00FB1ECD" w:rsidRDefault="00FB1ECD" w:rsidP="007E624B">
                            <w:pPr>
                              <w:jc w:val="center"/>
                              <w:rPr>
                                <w:rFonts w:ascii="Arial" w:hAnsi="Arial" w:cs="Arial"/>
                                <w:b/>
                                <w:bCs/>
                                <w:sz w:val="44"/>
                                <w:szCs w:val="44"/>
                              </w:rPr>
                            </w:pPr>
                          </w:p>
                          <w:p w14:paraId="5FCBF163" w14:textId="77777777" w:rsidR="00FB1ECD" w:rsidRDefault="00FB1ECD" w:rsidP="007E624B">
                            <w:pPr>
                              <w:jc w:val="center"/>
                              <w:rPr>
                                <w:rFonts w:ascii="Arial" w:hAnsi="Arial" w:cs="Arial"/>
                                <w:b/>
                                <w:bCs/>
                                <w:sz w:val="44"/>
                                <w:szCs w:val="44"/>
                              </w:rPr>
                            </w:pPr>
                          </w:p>
                          <w:p w14:paraId="614A2D6D" w14:textId="77777777" w:rsidR="00FB1ECD" w:rsidRDefault="00FB1ECD" w:rsidP="007E624B">
                            <w:pPr>
                              <w:jc w:val="center"/>
                              <w:rPr>
                                <w:rFonts w:ascii="Arial" w:hAnsi="Arial" w:cs="Arial"/>
                                <w:b/>
                                <w:bCs/>
                                <w:sz w:val="44"/>
                                <w:szCs w:val="44"/>
                              </w:rPr>
                            </w:pPr>
                          </w:p>
                          <w:p w14:paraId="75BDA1D6" w14:textId="7889DC44" w:rsidR="00FB1ECD" w:rsidRPr="00675630" w:rsidRDefault="00FB1ECD" w:rsidP="007E624B">
                            <w:pPr>
                              <w:jc w:val="center"/>
                              <w:rPr>
                                <w:rFonts w:ascii="Arial" w:hAnsi="Arial" w:cs="Arial"/>
                                <w:b/>
                                <w:bCs/>
                                <w:sz w:val="72"/>
                                <w:szCs w:val="72"/>
                              </w:rPr>
                            </w:pPr>
                            <w:r>
                              <w:rPr>
                                <w:rFonts w:ascii="Arial" w:hAnsi="Arial" w:cs="Arial"/>
                                <w:b/>
                                <w:bCs/>
                                <w:sz w:val="44"/>
                                <w:szCs w:val="44"/>
                              </w:rPr>
                              <w:t>Workforce Employability and Leadership Skills Program (WELSP)</w:t>
                            </w:r>
                          </w:p>
                          <w:p w14:paraId="06F67686" w14:textId="77777777" w:rsidR="00FB1ECD" w:rsidRPr="00675630" w:rsidRDefault="00FB1ECD" w:rsidP="007E624B">
                            <w:pPr>
                              <w:jc w:val="center"/>
                              <w:rPr>
                                <w:rFonts w:ascii="Arial" w:hAnsi="Arial" w:cs="Arial"/>
                                <w:b/>
                                <w:smallCaps/>
                                <w:sz w:val="32"/>
                                <w:szCs w:val="32"/>
                              </w:rPr>
                            </w:pPr>
                          </w:p>
                          <w:p w14:paraId="382D95D2" w14:textId="77777777" w:rsidR="00FB1ECD" w:rsidRPr="00675630" w:rsidRDefault="00FB1ECD" w:rsidP="007E624B">
                            <w:pPr>
                              <w:jc w:val="center"/>
                              <w:rPr>
                                <w:rFonts w:ascii="Arial" w:hAnsi="Arial" w:cs="Arial"/>
                                <w:b/>
                                <w:smallCaps/>
                              </w:rPr>
                            </w:pPr>
                            <w:r w:rsidRPr="00675630">
                              <w:rPr>
                                <w:rFonts w:ascii="Arial" w:hAnsi="Arial" w:cs="Arial"/>
                                <w:b/>
                                <w:smallCaps/>
                              </w:rPr>
                              <w:t>IN SUPPORT OF</w:t>
                            </w:r>
                          </w:p>
                          <w:p w14:paraId="47D97A65" w14:textId="77777777" w:rsidR="00FB1ECD" w:rsidRPr="00675630" w:rsidRDefault="00FB1ECD" w:rsidP="007E624B">
                            <w:pPr>
                              <w:jc w:val="center"/>
                              <w:rPr>
                                <w:rFonts w:ascii="Arial" w:hAnsi="Arial" w:cs="Arial"/>
                                <w:b/>
                                <w:smallCaps/>
                              </w:rPr>
                            </w:pPr>
                            <w:r w:rsidRPr="00675630">
                              <w:rPr>
                                <w:rFonts w:ascii="Arial" w:hAnsi="Arial" w:cs="Arial"/>
                                <w:b/>
                                <w:smallCaps/>
                              </w:rPr>
                              <w:t>MARYLAND GAINING EARLY AWARENESS AND READINESS</w:t>
                            </w:r>
                          </w:p>
                          <w:p w14:paraId="7D395E1D" w14:textId="77777777" w:rsidR="00FB1ECD" w:rsidRPr="00675630" w:rsidRDefault="00FB1ECD" w:rsidP="007E624B">
                            <w:pPr>
                              <w:jc w:val="center"/>
                              <w:rPr>
                                <w:rFonts w:ascii="Arial" w:hAnsi="Arial" w:cs="Arial"/>
                                <w:b/>
                                <w:smallCaps/>
                              </w:rPr>
                            </w:pPr>
                            <w:r w:rsidRPr="00675630">
                              <w:rPr>
                                <w:rFonts w:ascii="Arial" w:hAnsi="Arial" w:cs="Arial"/>
                                <w:b/>
                                <w:smallCaps/>
                              </w:rPr>
                              <w:t>FOR UNDERGRADUATE PROGRAMS (GEAR UP)</w:t>
                            </w:r>
                          </w:p>
                          <w:p w14:paraId="1CDC6E2E" w14:textId="77777777" w:rsidR="00FB1ECD" w:rsidRPr="0059499D" w:rsidRDefault="00FB1ECD" w:rsidP="007E624B">
                            <w:pPr>
                              <w:jc w:val="center"/>
                              <w:rPr>
                                <w:rFonts w:ascii="Arial" w:hAnsi="Arial" w:cs="Arial"/>
                                <w:b/>
                                <w:smallCaps/>
                                <w:sz w:val="32"/>
                                <w:szCs w:val="32"/>
                              </w:rPr>
                            </w:pPr>
                          </w:p>
                          <w:p w14:paraId="4F7BA710" w14:textId="6DE86FF0" w:rsidR="00FB1ECD" w:rsidRDefault="00FB1ECD" w:rsidP="007E624B">
                            <w:pPr>
                              <w:jc w:val="center"/>
                              <w:rPr>
                                <w:rFonts w:ascii="Arial" w:hAnsi="Arial" w:cs="Arial"/>
                                <w:b/>
                                <w:smallCaps/>
                                <w:sz w:val="36"/>
                                <w:szCs w:val="36"/>
                              </w:rPr>
                            </w:pPr>
                          </w:p>
                          <w:p w14:paraId="091B344A" w14:textId="58DDF24D" w:rsidR="00FB1ECD" w:rsidRDefault="00FB1ECD" w:rsidP="007E624B">
                            <w:pPr>
                              <w:jc w:val="center"/>
                              <w:rPr>
                                <w:rFonts w:ascii="Arial" w:hAnsi="Arial" w:cs="Arial"/>
                                <w:b/>
                                <w:smallCaps/>
                                <w:sz w:val="36"/>
                                <w:szCs w:val="36"/>
                              </w:rPr>
                            </w:pPr>
                          </w:p>
                          <w:p w14:paraId="55A56111" w14:textId="604DC65D" w:rsidR="00FB1ECD" w:rsidRDefault="00FB1ECD" w:rsidP="007E624B">
                            <w:pPr>
                              <w:jc w:val="center"/>
                              <w:rPr>
                                <w:rFonts w:ascii="Arial" w:hAnsi="Arial" w:cs="Arial"/>
                                <w:b/>
                                <w:smallCaps/>
                                <w:sz w:val="36"/>
                                <w:szCs w:val="36"/>
                              </w:rPr>
                            </w:pPr>
                          </w:p>
                          <w:p w14:paraId="22BFCFE7" w14:textId="77777777" w:rsidR="00FB1ECD" w:rsidRDefault="00FB1ECD" w:rsidP="007E624B">
                            <w:pPr>
                              <w:jc w:val="center"/>
                              <w:rPr>
                                <w:rFonts w:ascii="Arial" w:hAnsi="Arial" w:cs="Arial"/>
                                <w:b/>
                                <w:smallCaps/>
                                <w:sz w:val="36"/>
                                <w:szCs w:val="36"/>
                              </w:rPr>
                            </w:pPr>
                          </w:p>
                          <w:p w14:paraId="55C4EE2C" w14:textId="77777777" w:rsidR="00FB1ECD" w:rsidRPr="001356FD" w:rsidRDefault="00FB1ECD" w:rsidP="007E624B">
                            <w:pPr>
                              <w:jc w:val="center"/>
                              <w:rPr>
                                <w:rFonts w:ascii="Arial" w:hAnsi="Arial" w:cs="Arial"/>
                                <w:b/>
                                <w:smallCaps/>
                                <w:sz w:val="2"/>
                                <w:szCs w:val="2"/>
                              </w:rPr>
                            </w:pPr>
                          </w:p>
                          <w:p w14:paraId="7EF1F442" w14:textId="77777777" w:rsidR="00FB1ECD" w:rsidRPr="00670D78" w:rsidRDefault="00FB1ECD" w:rsidP="007E624B">
                            <w:pPr>
                              <w:ind w:left="3600" w:hanging="3168"/>
                              <w:jc w:val="center"/>
                              <w:rPr>
                                <w:rFonts w:ascii="Arial" w:hAnsi="Arial" w:cs="Arial"/>
                                <w:b/>
                                <w:bCs/>
                                <w:sz w:val="32"/>
                                <w:szCs w:val="32"/>
                              </w:rPr>
                            </w:pPr>
                            <w:r w:rsidRPr="00C02F75">
                              <w:rPr>
                                <w:rFonts w:ascii="Arial" w:hAnsi="Arial" w:cs="Arial"/>
                                <w:b/>
                                <w:bCs/>
                                <w:sz w:val="32"/>
                                <w:szCs w:val="32"/>
                              </w:rPr>
                              <w:t xml:space="preserve">Electronic and Paper Submission Due </w:t>
                            </w:r>
                            <w:r w:rsidRPr="00670D78">
                              <w:rPr>
                                <w:rFonts w:ascii="Arial" w:hAnsi="Arial" w:cs="Arial"/>
                                <w:b/>
                                <w:bCs/>
                                <w:sz w:val="32"/>
                                <w:szCs w:val="32"/>
                              </w:rPr>
                              <w:t>Date:</w:t>
                            </w:r>
                          </w:p>
                          <w:p w14:paraId="233485DC" w14:textId="2E6B1E02" w:rsidR="00FB1ECD" w:rsidRPr="002A1CF5" w:rsidRDefault="00FB1ECD" w:rsidP="007E624B">
                            <w:pPr>
                              <w:ind w:left="3600" w:hanging="3168"/>
                              <w:jc w:val="center"/>
                              <w:rPr>
                                <w:rFonts w:ascii="Arial" w:hAnsi="Arial" w:cs="Arial"/>
                                <w:b/>
                                <w:bCs/>
                                <w:color w:val="FF0000"/>
                                <w:sz w:val="36"/>
                                <w:szCs w:val="36"/>
                              </w:rPr>
                            </w:pPr>
                            <w:r>
                              <w:rPr>
                                <w:rFonts w:ascii="Arial" w:hAnsi="Arial" w:cs="Arial"/>
                                <w:b/>
                                <w:bCs/>
                                <w:sz w:val="28"/>
                              </w:rPr>
                              <w:t xml:space="preserve"> </w:t>
                            </w:r>
                            <w:r w:rsidR="004C48A9">
                              <w:rPr>
                                <w:rFonts w:ascii="Arial" w:hAnsi="Arial" w:cs="Arial"/>
                                <w:b/>
                                <w:bCs/>
                                <w:color w:val="FF0000"/>
                                <w:sz w:val="36"/>
                                <w:szCs w:val="36"/>
                              </w:rPr>
                              <w:t>Friday</w:t>
                            </w:r>
                            <w:r w:rsidRPr="002A1CF5">
                              <w:rPr>
                                <w:rFonts w:ascii="Arial" w:hAnsi="Arial" w:cs="Arial"/>
                                <w:b/>
                                <w:bCs/>
                                <w:color w:val="FF0000"/>
                                <w:sz w:val="36"/>
                                <w:szCs w:val="36"/>
                              </w:rPr>
                              <w:t xml:space="preserve">, </w:t>
                            </w:r>
                            <w:r w:rsidR="004C48A9">
                              <w:rPr>
                                <w:rFonts w:ascii="Arial" w:hAnsi="Arial" w:cs="Arial"/>
                                <w:b/>
                                <w:bCs/>
                                <w:color w:val="FF0000"/>
                                <w:sz w:val="36"/>
                                <w:szCs w:val="36"/>
                              </w:rPr>
                              <w:t>November 13</w:t>
                            </w:r>
                            <w:r>
                              <w:rPr>
                                <w:rFonts w:ascii="Arial" w:hAnsi="Arial" w:cs="Arial"/>
                                <w:b/>
                                <w:bCs/>
                                <w:color w:val="FF0000"/>
                                <w:sz w:val="36"/>
                                <w:szCs w:val="36"/>
                              </w:rPr>
                              <w:t xml:space="preserve">, 2020 </w:t>
                            </w:r>
                          </w:p>
                          <w:p w14:paraId="31000265" w14:textId="77777777" w:rsidR="00FB1ECD" w:rsidRPr="00670D78" w:rsidRDefault="00FB1ECD" w:rsidP="007E624B">
                            <w:pPr>
                              <w:ind w:left="3600" w:hanging="3168"/>
                              <w:jc w:val="center"/>
                              <w:rPr>
                                <w:rFonts w:ascii="Arial" w:hAnsi="Arial" w:cs="Arial"/>
                                <w:b/>
                                <w:bCs/>
                                <w:color w:val="FF0000"/>
                                <w:sz w:val="36"/>
                                <w:szCs w:val="36"/>
                              </w:rPr>
                            </w:pPr>
                            <w:r w:rsidRPr="002A1CF5">
                              <w:rPr>
                                <w:rFonts w:ascii="Arial" w:hAnsi="Arial" w:cs="Arial"/>
                                <w:b/>
                                <w:bCs/>
                                <w:color w:val="FF0000"/>
                                <w:sz w:val="36"/>
                                <w:szCs w:val="36"/>
                              </w:rPr>
                              <w:t>4:00 PM</w:t>
                            </w:r>
                          </w:p>
                          <w:p w14:paraId="68689C61" w14:textId="77777777" w:rsidR="00FB1ECD" w:rsidRDefault="00FB1ECD" w:rsidP="007E624B">
                            <w:pPr>
                              <w:ind w:left="2880" w:firstLine="720"/>
                              <w:rPr>
                                <w:rFonts w:ascii="Arial" w:hAnsi="Arial" w:cs="Arial"/>
                                <w:b/>
                                <w:bCs/>
                                <w:sz w:val="28"/>
                              </w:rPr>
                            </w:pPr>
                          </w:p>
                          <w:p w14:paraId="10441E37" w14:textId="77777777" w:rsidR="00FB1ECD" w:rsidRDefault="00FB1ECD" w:rsidP="007E624B">
                            <w:pPr>
                              <w:rPr>
                                <w:rFonts w:ascii="Arial" w:hAnsi="Arial" w:cs="Arial"/>
                                <w:b/>
                                <w:bCs/>
                                <w:sz w:val="28"/>
                              </w:rPr>
                            </w:pPr>
                          </w:p>
                          <w:p w14:paraId="2F7E0FA1" w14:textId="77777777" w:rsidR="00FB1ECD" w:rsidRPr="0029179E" w:rsidRDefault="00FB1ECD" w:rsidP="00B8075D">
                            <w:pPr>
                              <w:rPr>
                                <w:rFonts w:ascii="Arial" w:hAnsi="Arial" w:cs="Arial"/>
                                <w:smallCaps/>
                                <w:sz w:val="28"/>
                                <w:szCs w:val="28"/>
                              </w:rPr>
                            </w:pPr>
                          </w:p>
                          <w:p w14:paraId="122A5774" w14:textId="77777777" w:rsidR="00FB1ECD" w:rsidRDefault="00FB1ECD" w:rsidP="00B807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27924" id="_x0000_t202" coordsize="21600,21600" o:spt="202" path="m,l,21600r21600,l21600,xe">
                <v:stroke joinstyle="miter"/>
                <v:path gradientshapeok="t" o:connecttype="rect"/>
              </v:shapetype>
              <v:shape id="Text Box 22" o:spid="_x0000_s1026" type="#_x0000_t202" style="position:absolute;left:0;text-align:left;margin-left:-7.8pt;margin-top:-21.6pt;width:492.95pt;height:693.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JPjKgIAAFIEAAAOAAAAZHJzL2Uyb0RvYy54bWysVNuO0zAQfUfiHyy/06RRW3ajpqulSxHS&#10;siDt8gGO4zQWtsfYbpPy9YydbCm3F0QqWR57fGbmnJmubwatyFE4L8FUdD7LKRGGQyPNvqKfn3av&#10;rijxgZmGKTCioifh6c3m5Yt1b0tRQAeqEY4giPFlbyvahWDLLPO8E5r5GVhh8LIFp1lA0+2zxrEe&#10;0bXKijxfZT24xjrgwns8vRsv6Sbht63g4WPbehGIqijmFtLq0lrHNdusWbl3zHaST2mwf8hCM2kw&#10;6BnqjgVGDk7+BqUld+ChDTMOOoO2lVykGrCaef5LNY8dsyLVguR4e6bJ/z9Y/nD85IhsKopCGaZR&#10;oicxBPIGBlIUkZ7e+hK9Hi36hQHPUeZUqrf3wL94YmDbMbMXt85B3wnWYHrz+DK7eDri+AhS9x+g&#10;wTjsECABDa3TkTtkgyA6ynQ6SxNz4Xi4Klb5YrWkhOPd1VWOv2WKwcrn59b58E6AJnFTUYfaJ3h2&#10;vPchpsPKZ5cYzYOSzU4qlQy3r7fKkSPDPtmlb0L/yU0Z0lf0elksRwb+CpGn708QWgZseCU1lnF2&#10;YmXk7a1pUjsGJtW4x5SVmYiM3I0shqEeJmFqaE5IqYOxsXEQcdOB+0ZJj01dUf/1wJygRL03KMv1&#10;fLGIU5CMxfJ1gYa7vKkvb5jhCFXRQMm43YZxcg7WyX2HkcZGMHCLUrYykRw1H7Oa8sbGTdxPQxYn&#10;49JOXj/+CjbfAQAA//8DAFBLAwQUAAYACAAAACEAGM1k0OIAAAAMAQAADwAAAGRycy9kb3ducmV2&#10;LnhtbEyPy07DMBBF90j8gzVIbFDrtAlpE+JUCAkEOyhV2brxNInwI9huGv6eYQW7Gc3RnXOrzWQ0&#10;G9GH3lkBi3kCDG3jVG9bAbv3x9kaWIjSKqmdRQHfGGBTX15UslTubN9w3MaWUYgNpRTQxTiUnIem&#10;QyPD3A1o6XZ03shIq2+58vJM4UbzZZLk3Mje0odODvjQYfO5PRkB6+x5/Agv6eu+yY+6iDer8enL&#10;C3F9Nd3fAYs4xT8YfvVJHWpyOriTVYFpAbPFbU4oDVm6BEZEsUpSYAdC0ywtgNcV/1+i/gEAAP//&#10;AwBQSwECLQAUAAYACAAAACEAtoM4kv4AAADhAQAAEwAAAAAAAAAAAAAAAAAAAAAAW0NvbnRlbnRf&#10;VHlwZXNdLnhtbFBLAQItABQABgAIAAAAIQA4/SH/1gAAAJQBAAALAAAAAAAAAAAAAAAAAC8BAABf&#10;cmVscy8ucmVsc1BLAQItABQABgAIAAAAIQCRCJPjKgIAAFIEAAAOAAAAAAAAAAAAAAAAAC4CAABk&#10;cnMvZTJvRG9jLnhtbFBLAQItABQABgAIAAAAIQAYzWTQ4gAAAAwBAAAPAAAAAAAAAAAAAAAAAIQE&#10;AABkcnMvZG93bnJldi54bWxQSwUGAAAAAAQABADzAAAAkwUAAAAA&#10;">
                <v:textbox>
                  <w:txbxContent>
                    <w:p w14:paraId="631A7D4B" w14:textId="77777777" w:rsidR="00FB1ECD" w:rsidRDefault="00FB1ECD" w:rsidP="00B8075D">
                      <w:pPr>
                        <w:rPr>
                          <w:rFonts w:ascii="Arial" w:hAnsi="Arial" w:cs="Arial"/>
                        </w:rPr>
                      </w:pPr>
                    </w:p>
                    <w:p w14:paraId="0A45A09C" w14:textId="77777777" w:rsidR="00FB1ECD" w:rsidRDefault="00FB1ECD" w:rsidP="00B8075D">
                      <w:pPr>
                        <w:jc w:val="center"/>
                        <w:rPr>
                          <w:rFonts w:ascii="Arial" w:hAnsi="Arial" w:cs="Arial"/>
                        </w:rPr>
                      </w:pPr>
                      <w:r w:rsidRPr="009F67E4">
                        <w:rPr>
                          <w:rFonts w:ascii="Arial" w:hAnsi="Arial" w:cs="Arial"/>
                        </w:rPr>
                        <w:object w:dxaOrig="12302" w:dyaOrig="5626" w14:anchorId="1F9B831C">
                          <v:shape id="_x0000_i1026" type="#_x0000_t75" style="width:225.75pt;height:106.5pt">
                            <v:imagedata r:id="rId8" o:title=""/>
                          </v:shape>
                          <o:OLEObject Type="Embed" ProgID="MSPhotoEd.3" ShapeID="_x0000_i1026" DrawAspect="Content" ObjectID="_1664695212" r:id="rId10"/>
                        </w:object>
                      </w:r>
                    </w:p>
                    <w:p w14:paraId="2C2F258A" w14:textId="77777777" w:rsidR="00FB1ECD" w:rsidRPr="0029179E" w:rsidRDefault="00FB1ECD" w:rsidP="00B8075D">
                      <w:pPr>
                        <w:jc w:val="center"/>
                        <w:rPr>
                          <w:rFonts w:ascii="Arial" w:hAnsi="Arial" w:cs="Arial"/>
                          <w:b/>
                          <w:bCs/>
                        </w:rPr>
                      </w:pPr>
                    </w:p>
                    <w:p w14:paraId="27BFE0B2" w14:textId="77777777" w:rsidR="00FB1ECD" w:rsidRPr="0029179E" w:rsidRDefault="00FB1ECD" w:rsidP="0039099A">
                      <w:pPr>
                        <w:jc w:val="center"/>
                        <w:rPr>
                          <w:rFonts w:ascii="Arial" w:hAnsi="Arial" w:cs="Arial"/>
                          <w:b/>
                          <w:bCs/>
                          <w:sz w:val="40"/>
                          <w:szCs w:val="40"/>
                        </w:rPr>
                      </w:pPr>
                    </w:p>
                    <w:p w14:paraId="071BE409" w14:textId="77777777" w:rsidR="00FB1ECD" w:rsidRPr="00354FF7" w:rsidRDefault="00FB1ECD" w:rsidP="007E624B">
                      <w:pPr>
                        <w:jc w:val="center"/>
                        <w:rPr>
                          <w:rFonts w:ascii="Arial" w:hAnsi="Arial" w:cs="Arial"/>
                          <w:b/>
                          <w:bCs/>
                          <w:sz w:val="68"/>
                          <w:szCs w:val="68"/>
                        </w:rPr>
                      </w:pPr>
                      <w:r>
                        <w:rPr>
                          <w:rFonts w:ascii="Arial" w:hAnsi="Arial" w:cs="Arial"/>
                          <w:b/>
                          <w:bCs/>
                          <w:sz w:val="68"/>
                          <w:szCs w:val="68"/>
                        </w:rPr>
                        <w:t>REQUEST FOR PROPOSALS</w:t>
                      </w:r>
                    </w:p>
                    <w:p w14:paraId="5407D8CD" w14:textId="443332CB" w:rsidR="00FB1ECD" w:rsidRPr="00675630" w:rsidRDefault="00FB1ECD" w:rsidP="007E624B">
                      <w:pPr>
                        <w:jc w:val="center"/>
                        <w:rPr>
                          <w:rFonts w:ascii="Arial" w:hAnsi="Arial" w:cs="Arial"/>
                          <w:b/>
                          <w:bCs/>
                          <w:sz w:val="44"/>
                          <w:szCs w:val="44"/>
                        </w:rPr>
                      </w:pPr>
                      <w:r>
                        <w:rPr>
                          <w:rFonts w:ascii="Arial" w:hAnsi="Arial" w:cs="Arial"/>
                          <w:b/>
                          <w:bCs/>
                          <w:sz w:val="44"/>
                          <w:szCs w:val="44"/>
                        </w:rPr>
                        <w:t>FY 2021</w:t>
                      </w:r>
                    </w:p>
                    <w:p w14:paraId="4C151EC4" w14:textId="2CFDD6E3" w:rsidR="00FB1ECD" w:rsidRDefault="00FB1ECD" w:rsidP="007E624B">
                      <w:pPr>
                        <w:jc w:val="center"/>
                        <w:rPr>
                          <w:rFonts w:ascii="Arial" w:hAnsi="Arial" w:cs="Arial"/>
                          <w:b/>
                          <w:bCs/>
                          <w:sz w:val="44"/>
                          <w:szCs w:val="44"/>
                        </w:rPr>
                      </w:pPr>
                    </w:p>
                    <w:p w14:paraId="2A2E03A6" w14:textId="677071D5" w:rsidR="00FB1ECD" w:rsidRDefault="00FB1ECD" w:rsidP="007E624B">
                      <w:pPr>
                        <w:jc w:val="center"/>
                        <w:rPr>
                          <w:rFonts w:ascii="Arial" w:hAnsi="Arial" w:cs="Arial"/>
                          <w:b/>
                          <w:bCs/>
                          <w:sz w:val="44"/>
                          <w:szCs w:val="44"/>
                        </w:rPr>
                      </w:pPr>
                    </w:p>
                    <w:p w14:paraId="5FCBF163" w14:textId="77777777" w:rsidR="00FB1ECD" w:rsidRDefault="00FB1ECD" w:rsidP="007E624B">
                      <w:pPr>
                        <w:jc w:val="center"/>
                        <w:rPr>
                          <w:rFonts w:ascii="Arial" w:hAnsi="Arial" w:cs="Arial"/>
                          <w:b/>
                          <w:bCs/>
                          <w:sz w:val="44"/>
                          <w:szCs w:val="44"/>
                        </w:rPr>
                      </w:pPr>
                    </w:p>
                    <w:p w14:paraId="614A2D6D" w14:textId="77777777" w:rsidR="00FB1ECD" w:rsidRDefault="00FB1ECD" w:rsidP="007E624B">
                      <w:pPr>
                        <w:jc w:val="center"/>
                        <w:rPr>
                          <w:rFonts w:ascii="Arial" w:hAnsi="Arial" w:cs="Arial"/>
                          <w:b/>
                          <w:bCs/>
                          <w:sz w:val="44"/>
                          <w:szCs w:val="44"/>
                        </w:rPr>
                      </w:pPr>
                    </w:p>
                    <w:p w14:paraId="75BDA1D6" w14:textId="7889DC44" w:rsidR="00FB1ECD" w:rsidRPr="00675630" w:rsidRDefault="00FB1ECD" w:rsidP="007E624B">
                      <w:pPr>
                        <w:jc w:val="center"/>
                        <w:rPr>
                          <w:rFonts w:ascii="Arial" w:hAnsi="Arial" w:cs="Arial"/>
                          <w:b/>
                          <w:bCs/>
                          <w:sz w:val="72"/>
                          <w:szCs w:val="72"/>
                        </w:rPr>
                      </w:pPr>
                      <w:r>
                        <w:rPr>
                          <w:rFonts w:ascii="Arial" w:hAnsi="Arial" w:cs="Arial"/>
                          <w:b/>
                          <w:bCs/>
                          <w:sz w:val="44"/>
                          <w:szCs w:val="44"/>
                        </w:rPr>
                        <w:t>Workforce Employability and Leadership Skills Program (WELSP)</w:t>
                      </w:r>
                    </w:p>
                    <w:p w14:paraId="06F67686" w14:textId="77777777" w:rsidR="00FB1ECD" w:rsidRPr="00675630" w:rsidRDefault="00FB1ECD" w:rsidP="007E624B">
                      <w:pPr>
                        <w:jc w:val="center"/>
                        <w:rPr>
                          <w:rFonts w:ascii="Arial" w:hAnsi="Arial" w:cs="Arial"/>
                          <w:b/>
                          <w:smallCaps/>
                          <w:sz w:val="32"/>
                          <w:szCs w:val="32"/>
                        </w:rPr>
                      </w:pPr>
                    </w:p>
                    <w:p w14:paraId="382D95D2" w14:textId="77777777" w:rsidR="00FB1ECD" w:rsidRPr="00675630" w:rsidRDefault="00FB1ECD" w:rsidP="007E624B">
                      <w:pPr>
                        <w:jc w:val="center"/>
                        <w:rPr>
                          <w:rFonts w:ascii="Arial" w:hAnsi="Arial" w:cs="Arial"/>
                          <w:b/>
                          <w:smallCaps/>
                        </w:rPr>
                      </w:pPr>
                      <w:r w:rsidRPr="00675630">
                        <w:rPr>
                          <w:rFonts w:ascii="Arial" w:hAnsi="Arial" w:cs="Arial"/>
                          <w:b/>
                          <w:smallCaps/>
                        </w:rPr>
                        <w:t>IN SUPPORT OF</w:t>
                      </w:r>
                    </w:p>
                    <w:p w14:paraId="47D97A65" w14:textId="77777777" w:rsidR="00FB1ECD" w:rsidRPr="00675630" w:rsidRDefault="00FB1ECD" w:rsidP="007E624B">
                      <w:pPr>
                        <w:jc w:val="center"/>
                        <w:rPr>
                          <w:rFonts w:ascii="Arial" w:hAnsi="Arial" w:cs="Arial"/>
                          <w:b/>
                          <w:smallCaps/>
                        </w:rPr>
                      </w:pPr>
                      <w:r w:rsidRPr="00675630">
                        <w:rPr>
                          <w:rFonts w:ascii="Arial" w:hAnsi="Arial" w:cs="Arial"/>
                          <w:b/>
                          <w:smallCaps/>
                        </w:rPr>
                        <w:t>MARYLAND GAINING EARLY AWARENESS AND READINESS</w:t>
                      </w:r>
                    </w:p>
                    <w:p w14:paraId="7D395E1D" w14:textId="77777777" w:rsidR="00FB1ECD" w:rsidRPr="00675630" w:rsidRDefault="00FB1ECD" w:rsidP="007E624B">
                      <w:pPr>
                        <w:jc w:val="center"/>
                        <w:rPr>
                          <w:rFonts w:ascii="Arial" w:hAnsi="Arial" w:cs="Arial"/>
                          <w:b/>
                          <w:smallCaps/>
                        </w:rPr>
                      </w:pPr>
                      <w:r w:rsidRPr="00675630">
                        <w:rPr>
                          <w:rFonts w:ascii="Arial" w:hAnsi="Arial" w:cs="Arial"/>
                          <w:b/>
                          <w:smallCaps/>
                        </w:rPr>
                        <w:t>FOR UNDERGRADUATE PROGRAMS (GEAR UP)</w:t>
                      </w:r>
                    </w:p>
                    <w:p w14:paraId="1CDC6E2E" w14:textId="77777777" w:rsidR="00FB1ECD" w:rsidRPr="0059499D" w:rsidRDefault="00FB1ECD" w:rsidP="007E624B">
                      <w:pPr>
                        <w:jc w:val="center"/>
                        <w:rPr>
                          <w:rFonts w:ascii="Arial" w:hAnsi="Arial" w:cs="Arial"/>
                          <w:b/>
                          <w:smallCaps/>
                          <w:sz w:val="32"/>
                          <w:szCs w:val="32"/>
                        </w:rPr>
                      </w:pPr>
                    </w:p>
                    <w:p w14:paraId="4F7BA710" w14:textId="6DE86FF0" w:rsidR="00FB1ECD" w:rsidRDefault="00FB1ECD" w:rsidP="007E624B">
                      <w:pPr>
                        <w:jc w:val="center"/>
                        <w:rPr>
                          <w:rFonts w:ascii="Arial" w:hAnsi="Arial" w:cs="Arial"/>
                          <w:b/>
                          <w:smallCaps/>
                          <w:sz w:val="36"/>
                          <w:szCs w:val="36"/>
                        </w:rPr>
                      </w:pPr>
                    </w:p>
                    <w:p w14:paraId="091B344A" w14:textId="58DDF24D" w:rsidR="00FB1ECD" w:rsidRDefault="00FB1ECD" w:rsidP="007E624B">
                      <w:pPr>
                        <w:jc w:val="center"/>
                        <w:rPr>
                          <w:rFonts w:ascii="Arial" w:hAnsi="Arial" w:cs="Arial"/>
                          <w:b/>
                          <w:smallCaps/>
                          <w:sz w:val="36"/>
                          <w:szCs w:val="36"/>
                        </w:rPr>
                      </w:pPr>
                    </w:p>
                    <w:p w14:paraId="55A56111" w14:textId="604DC65D" w:rsidR="00FB1ECD" w:rsidRDefault="00FB1ECD" w:rsidP="007E624B">
                      <w:pPr>
                        <w:jc w:val="center"/>
                        <w:rPr>
                          <w:rFonts w:ascii="Arial" w:hAnsi="Arial" w:cs="Arial"/>
                          <w:b/>
                          <w:smallCaps/>
                          <w:sz w:val="36"/>
                          <w:szCs w:val="36"/>
                        </w:rPr>
                      </w:pPr>
                    </w:p>
                    <w:p w14:paraId="22BFCFE7" w14:textId="77777777" w:rsidR="00FB1ECD" w:rsidRDefault="00FB1ECD" w:rsidP="007E624B">
                      <w:pPr>
                        <w:jc w:val="center"/>
                        <w:rPr>
                          <w:rFonts w:ascii="Arial" w:hAnsi="Arial" w:cs="Arial"/>
                          <w:b/>
                          <w:smallCaps/>
                          <w:sz w:val="36"/>
                          <w:szCs w:val="36"/>
                        </w:rPr>
                      </w:pPr>
                    </w:p>
                    <w:p w14:paraId="55C4EE2C" w14:textId="77777777" w:rsidR="00FB1ECD" w:rsidRPr="001356FD" w:rsidRDefault="00FB1ECD" w:rsidP="007E624B">
                      <w:pPr>
                        <w:jc w:val="center"/>
                        <w:rPr>
                          <w:rFonts w:ascii="Arial" w:hAnsi="Arial" w:cs="Arial"/>
                          <w:b/>
                          <w:smallCaps/>
                          <w:sz w:val="2"/>
                          <w:szCs w:val="2"/>
                        </w:rPr>
                      </w:pPr>
                    </w:p>
                    <w:p w14:paraId="7EF1F442" w14:textId="77777777" w:rsidR="00FB1ECD" w:rsidRPr="00670D78" w:rsidRDefault="00FB1ECD" w:rsidP="007E624B">
                      <w:pPr>
                        <w:ind w:left="3600" w:hanging="3168"/>
                        <w:jc w:val="center"/>
                        <w:rPr>
                          <w:rFonts w:ascii="Arial" w:hAnsi="Arial" w:cs="Arial"/>
                          <w:b/>
                          <w:bCs/>
                          <w:sz w:val="32"/>
                          <w:szCs w:val="32"/>
                        </w:rPr>
                      </w:pPr>
                      <w:r w:rsidRPr="00C02F75">
                        <w:rPr>
                          <w:rFonts w:ascii="Arial" w:hAnsi="Arial" w:cs="Arial"/>
                          <w:b/>
                          <w:bCs/>
                          <w:sz w:val="32"/>
                          <w:szCs w:val="32"/>
                        </w:rPr>
                        <w:t xml:space="preserve">Electronic and Paper Submission Due </w:t>
                      </w:r>
                      <w:r w:rsidRPr="00670D78">
                        <w:rPr>
                          <w:rFonts w:ascii="Arial" w:hAnsi="Arial" w:cs="Arial"/>
                          <w:b/>
                          <w:bCs/>
                          <w:sz w:val="32"/>
                          <w:szCs w:val="32"/>
                        </w:rPr>
                        <w:t>Date:</w:t>
                      </w:r>
                    </w:p>
                    <w:p w14:paraId="233485DC" w14:textId="2E6B1E02" w:rsidR="00FB1ECD" w:rsidRPr="002A1CF5" w:rsidRDefault="00FB1ECD" w:rsidP="007E624B">
                      <w:pPr>
                        <w:ind w:left="3600" w:hanging="3168"/>
                        <w:jc w:val="center"/>
                        <w:rPr>
                          <w:rFonts w:ascii="Arial" w:hAnsi="Arial" w:cs="Arial"/>
                          <w:b/>
                          <w:bCs/>
                          <w:color w:val="FF0000"/>
                          <w:sz w:val="36"/>
                          <w:szCs w:val="36"/>
                        </w:rPr>
                      </w:pPr>
                      <w:r>
                        <w:rPr>
                          <w:rFonts w:ascii="Arial" w:hAnsi="Arial" w:cs="Arial"/>
                          <w:b/>
                          <w:bCs/>
                          <w:sz w:val="28"/>
                        </w:rPr>
                        <w:t xml:space="preserve"> </w:t>
                      </w:r>
                      <w:r w:rsidR="004C48A9">
                        <w:rPr>
                          <w:rFonts w:ascii="Arial" w:hAnsi="Arial" w:cs="Arial"/>
                          <w:b/>
                          <w:bCs/>
                          <w:color w:val="FF0000"/>
                          <w:sz w:val="36"/>
                          <w:szCs w:val="36"/>
                        </w:rPr>
                        <w:t>Friday</w:t>
                      </w:r>
                      <w:r w:rsidRPr="002A1CF5">
                        <w:rPr>
                          <w:rFonts w:ascii="Arial" w:hAnsi="Arial" w:cs="Arial"/>
                          <w:b/>
                          <w:bCs/>
                          <w:color w:val="FF0000"/>
                          <w:sz w:val="36"/>
                          <w:szCs w:val="36"/>
                        </w:rPr>
                        <w:t xml:space="preserve">, </w:t>
                      </w:r>
                      <w:r w:rsidR="004C48A9">
                        <w:rPr>
                          <w:rFonts w:ascii="Arial" w:hAnsi="Arial" w:cs="Arial"/>
                          <w:b/>
                          <w:bCs/>
                          <w:color w:val="FF0000"/>
                          <w:sz w:val="36"/>
                          <w:szCs w:val="36"/>
                        </w:rPr>
                        <w:t>November 13</w:t>
                      </w:r>
                      <w:r>
                        <w:rPr>
                          <w:rFonts w:ascii="Arial" w:hAnsi="Arial" w:cs="Arial"/>
                          <w:b/>
                          <w:bCs/>
                          <w:color w:val="FF0000"/>
                          <w:sz w:val="36"/>
                          <w:szCs w:val="36"/>
                        </w:rPr>
                        <w:t xml:space="preserve">, 2020 </w:t>
                      </w:r>
                    </w:p>
                    <w:p w14:paraId="31000265" w14:textId="77777777" w:rsidR="00FB1ECD" w:rsidRPr="00670D78" w:rsidRDefault="00FB1ECD" w:rsidP="007E624B">
                      <w:pPr>
                        <w:ind w:left="3600" w:hanging="3168"/>
                        <w:jc w:val="center"/>
                        <w:rPr>
                          <w:rFonts w:ascii="Arial" w:hAnsi="Arial" w:cs="Arial"/>
                          <w:b/>
                          <w:bCs/>
                          <w:color w:val="FF0000"/>
                          <w:sz w:val="36"/>
                          <w:szCs w:val="36"/>
                        </w:rPr>
                      </w:pPr>
                      <w:r w:rsidRPr="002A1CF5">
                        <w:rPr>
                          <w:rFonts w:ascii="Arial" w:hAnsi="Arial" w:cs="Arial"/>
                          <w:b/>
                          <w:bCs/>
                          <w:color w:val="FF0000"/>
                          <w:sz w:val="36"/>
                          <w:szCs w:val="36"/>
                        </w:rPr>
                        <w:t>4:00 PM</w:t>
                      </w:r>
                    </w:p>
                    <w:p w14:paraId="68689C61" w14:textId="77777777" w:rsidR="00FB1ECD" w:rsidRDefault="00FB1ECD" w:rsidP="007E624B">
                      <w:pPr>
                        <w:ind w:left="2880" w:firstLine="720"/>
                        <w:rPr>
                          <w:rFonts w:ascii="Arial" w:hAnsi="Arial" w:cs="Arial"/>
                          <w:b/>
                          <w:bCs/>
                          <w:sz w:val="28"/>
                        </w:rPr>
                      </w:pPr>
                    </w:p>
                    <w:p w14:paraId="10441E37" w14:textId="77777777" w:rsidR="00FB1ECD" w:rsidRDefault="00FB1ECD" w:rsidP="007E624B">
                      <w:pPr>
                        <w:rPr>
                          <w:rFonts w:ascii="Arial" w:hAnsi="Arial" w:cs="Arial"/>
                          <w:b/>
                          <w:bCs/>
                          <w:sz w:val="28"/>
                        </w:rPr>
                      </w:pPr>
                    </w:p>
                    <w:p w14:paraId="2F7E0FA1" w14:textId="77777777" w:rsidR="00FB1ECD" w:rsidRPr="0029179E" w:rsidRDefault="00FB1ECD" w:rsidP="00B8075D">
                      <w:pPr>
                        <w:rPr>
                          <w:rFonts w:ascii="Arial" w:hAnsi="Arial" w:cs="Arial"/>
                          <w:smallCaps/>
                          <w:sz w:val="28"/>
                          <w:szCs w:val="28"/>
                        </w:rPr>
                      </w:pPr>
                    </w:p>
                    <w:p w14:paraId="122A5774" w14:textId="77777777" w:rsidR="00FB1ECD" w:rsidRDefault="00FB1ECD" w:rsidP="00B8075D"/>
                  </w:txbxContent>
                </v:textbox>
              </v:shape>
            </w:pict>
          </mc:Fallback>
        </mc:AlternateContent>
      </w:r>
      <w:r>
        <w:rPr>
          <w:rFonts w:ascii="Arial" w:hAnsi="Arial" w:cs="Arial"/>
          <w:smallCaps/>
          <w:noProof/>
          <w:sz w:val="32"/>
          <w:szCs w:val="32"/>
        </w:rPr>
        <mc:AlternateContent>
          <mc:Choice Requires="wps">
            <w:drawing>
              <wp:anchor distT="0" distB="0" distL="114300" distR="114300" simplePos="0" relativeHeight="251660288" behindDoc="0" locked="0" layoutInCell="1" allowOverlap="1" wp14:anchorId="56A99308" wp14:editId="427A8C06">
                <wp:simplePos x="0" y="0"/>
                <wp:positionH relativeFrom="column">
                  <wp:posOffset>-830580</wp:posOffset>
                </wp:positionH>
                <wp:positionV relativeFrom="paragraph">
                  <wp:posOffset>-807720</wp:posOffset>
                </wp:positionV>
                <wp:extent cx="7613015" cy="9771380"/>
                <wp:effectExtent l="0" t="0" r="26035" b="20320"/>
                <wp:wrapNone/>
                <wp:docPr id="6"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771380"/>
                        </a:xfrm>
                        <a:prstGeom prst="rect">
                          <a:avLst/>
                        </a:prstGeom>
                        <a:solidFill>
                          <a:srgbClr val="FFCC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F21131" id="Rectangle 20" o:spid="_x0000_s1026" style="position:absolute;margin-left:-65.4pt;margin-top:-63.6pt;width:599.45pt;height:76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fy0JQIAAD4EAAAOAAAAZHJzL2Uyb0RvYy54bWysU9tu2zAMfR+wfxD0vthOc6sRpyjSZRjQ&#10;bcW6fYAiy7Yw3UYpcbKvH6Vc6m5vw/wgkCZ1dHhILu8OWpG9AC+tqWgxyikRhttamrai379t3i0o&#10;8YGZmilrREWPwtO71ds3y96VYmw7q2oBBEGML3tX0S4EV2aZ553QzI+sEwaDjQXNArrQZjWwHtG1&#10;ysZ5Pst6C7UDy4X3+PfhFKSrhN80gocvTeNFIKqiyC2kE9K5jWe2WrKyBeY6yc802D+w0EwafPQK&#10;9cACIzuQf0FpycF624QRtzqzTSO5SDVgNUX+RzXPHXMi1YLieHeVyf8/WP55/wRE1hWdUWKYxhZ9&#10;RdGYaZUg46RP73yJac/uCWKF3j1a/sMTY9cdpol7ANt3gtXIqoh6Zq8uRMfjVbLtP9ka4dku2CTV&#10;oQEdAVEEckgdOV47Ig6BcPw5nxU3eTGlhGPsdj4vbhaJU8bKy3UHPnwQVpNoVBSQfYJn+0cfIh1W&#10;XlISfatkvZFKJQfa7VoB2TMcj81mvc4v6H6Ypgzp8fnpeJqQX8X8ECJPXxIBhRpCaBlwzpXUFV1c&#10;k1gZdXtv6jSFgUl1spGyMmcho3Zxmn25tfURdQR7GmJcOjQ6C78o6XGAK+p/7hgIStRHg724LSaT&#10;OPHJmUzn2EwCw8h2GGGGI1RFAyUncx1OW7JzINsOXypS7cbeY/8amZR9YXUmi0OaBD8vVNyCoZ+y&#10;XtZ+9RsAAP//AwBQSwMEFAAGAAgAAAAhAAhhgtHkAAAADwEAAA8AAABkcnMvZG93bnJldi54bWxM&#10;j81OwzAQhO9IvIO1SNxa26GEEuJUCAmJigMi5cLNjZ0fGq8j221Cn77OCW6zmtHMt/lmMj05aec7&#10;iwL4kgHRWFnVYSPga/e6WAPxQaKSvUUt4Fd72BTXV7nMlB3xU5/K0JBYgj6TAtoQhoxSX7XaSL+0&#10;g8bo1dYZGeLpGqqcHGO56WnCWEqN7DAutHLQL62uDuXRCDiMH+d7taq/cbt7dD/vb2W9TUshbm+m&#10;5ycgQU/hLwwzfkSHIjLt7RGVJ72ABb9jkT3MKnlIgMwZlq45kH1UK85ToEVO//9RXAAAAP//AwBQ&#10;SwECLQAUAAYACAAAACEAtoM4kv4AAADhAQAAEwAAAAAAAAAAAAAAAAAAAAAAW0NvbnRlbnRfVHlw&#10;ZXNdLnhtbFBLAQItABQABgAIAAAAIQA4/SH/1gAAAJQBAAALAAAAAAAAAAAAAAAAAC8BAABfcmVs&#10;cy8ucmVsc1BLAQItABQABgAIAAAAIQD8Kfy0JQIAAD4EAAAOAAAAAAAAAAAAAAAAAC4CAABkcnMv&#10;ZTJvRG9jLnhtbFBLAQItABQABgAIAAAAIQAIYYLR5AAAAA8BAAAPAAAAAAAAAAAAAAAAAH8EAABk&#10;cnMvZG93bnJldi54bWxQSwUGAAAAAAQABADzAAAAkAUAAAAA&#10;" fillcolor="#fc0"/>
            </w:pict>
          </mc:Fallback>
        </mc:AlternateContent>
      </w:r>
      <w:r w:rsidR="00CC1403">
        <w:rPr>
          <w:rFonts w:ascii="Arial" w:hAnsi="Arial" w:cs="Arial"/>
          <w:smallCaps/>
          <w:sz w:val="32"/>
          <w:szCs w:val="32"/>
        </w:rPr>
        <w:t>Be</w:t>
      </w:r>
      <w:r w:rsidR="000D74C7">
        <w:rPr>
          <w:rFonts w:ascii="Arial" w:hAnsi="Arial" w:cs="Arial"/>
          <w:smallCaps/>
          <w:sz w:val="32"/>
          <w:szCs w:val="32"/>
        </w:rPr>
        <w:t xml:space="preserve"> </w:t>
      </w:r>
    </w:p>
    <w:p w14:paraId="39E3FA0E" w14:textId="77777777" w:rsidR="00B8075D" w:rsidRDefault="00B8075D">
      <w:pPr>
        <w:ind w:firstLine="720"/>
        <w:rPr>
          <w:rFonts w:ascii="Arial" w:hAnsi="Arial" w:cs="Arial"/>
          <w:smallCaps/>
          <w:sz w:val="32"/>
          <w:szCs w:val="32"/>
        </w:rPr>
      </w:pPr>
    </w:p>
    <w:p w14:paraId="79FCBC28" w14:textId="77777777" w:rsidR="00B8075D" w:rsidRDefault="00B8075D">
      <w:pPr>
        <w:ind w:firstLine="720"/>
        <w:rPr>
          <w:rFonts w:ascii="Arial" w:hAnsi="Arial" w:cs="Arial"/>
          <w:smallCaps/>
          <w:sz w:val="32"/>
          <w:szCs w:val="32"/>
        </w:rPr>
      </w:pPr>
    </w:p>
    <w:p w14:paraId="6FCB38E6" w14:textId="77777777" w:rsidR="00B8075D" w:rsidRDefault="00B8075D">
      <w:pPr>
        <w:ind w:firstLine="720"/>
        <w:rPr>
          <w:rFonts w:ascii="Arial" w:hAnsi="Arial" w:cs="Arial"/>
          <w:smallCaps/>
          <w:sz w:val="32"/>
          <w:szCs w:val="32"/>
        </w:rPr>
      </w:pPr>
    </w:p>
    <w:p w14:paraId="6252BED2" w14:textId="77777777" w:rsidR="00B8075D" w:rsidRDefault="00B8075D">
      <w:pPr>
        <w:ind w:firstLine="720"/>
        <w:rPr>
          <w:rFonts w:ascii="Arial" w:hAnsi="Arial" w:cs="Arial"/>
          <w:smallCaps/>
          <w:sz w:val="32"/>
          <w:szCs w:val="32"/>
        </w:rPr>
      </w:pPr>
    </w:p>
    <w:p w14:paraId="1B6F7474" w14:textId="77777777" w:rsidR="00B8075D" w:rsidRPr="00F56F13" w:rsidRDefault="00B8075D">
      <w:pPr>
        <w:ind w:firstLine="720"/>
        <w:rPr>
          <w:rFonts w:ascii="Arial" w:hAnsi="Arial" w:cs="Arial"/>
          <w:smallCaps/>
          <w:sz w:val="32"/>
          <w:szCs w:val="32"/>
        </w:rPr>
      </w:pPr>
    </w:p>
    <w:p w14:paraId="1DD34AC7" w14:textId="77777777" w:rsidR="00061027" w:rsidRDefault="00061027" w:rsidP="00061027">
      <w:pPr>
        <w:rPr>
          <w:rFonts w:ascii="Arial" w:hAnsi="Arial" w:cs="Arial"/>
          <w:b/>
          <w:smallCaps/>
          <w:sz w:val="32"/>
          <w:szCs w:val="32"/>
        </w:rPr>
      </w:pPr>
    </w:p>
    <w:p w14:paraId="4DE87674" w14:textId="77777777" w:rsidR="00C64A88" w:rsidRDefault="00C64A88" w:rsidP="00D8333F">
      <w:pPr>
        <w:rPr>
          <w:rFonts w:ascii="Arial" w:hAnsi="Arial" w:cs="Arial"/>
          <w:b/>
          <w:i/>
          <w:smallCaps/>
          <w:sz w:val="32"/>
          <w:szCs w:val="32"/>
        </w:rPr>
      </w:pPr>
    </w:p>
    <w:p w14:paraId="6A1528E3" w14:textId="77777777" w:rsidR="00C64A88" w:rsidRDefault="00C64A88" w:rsidP="00D8333F">
      <w:pPr>
        <w:rPr>
          <w:rFonts w:ascii="Arial" w:hAnsi="Arial" w:cs="Arial"/>
          <w:b/>
          <w:i/>
          <w:smallCaps/>
          <w:sz w:val="32"/>
          <w:szCs w:val="32"/>
        </w:rPr>
      </w:pPr>
    </w:p>
    <w:p w14:paraId="48CE8A1F" w14:textId="77777777" w:rsidR="00B8075D" w:rsidRDefault="00B8075D" w:rsidP="00D8333F">
      <w:pPr>
        <w:rPr>
          <w:rFonts w:ascii="Arial" w:hAnsi="Arial" w:cs="Arial"/>
          <w:b/>
          <w:i/>
          <w:smallCaps/>
          <w:sz w:val="32"/>
          <w:szCs w:val="32"/>
        </w:rPr>
      </w:pPr>
    </w:p>
    <w:p w14:paraId="36959231" w14:textId="77777777" w:rsidR="00B8075D" w:rsidRDefault="00B8075D" w:rsidP="00D8333F">
      <w:pPr>
        <w:rPr>
          <w:rFonts w:ascii="Arial" w:hAnsi="Arial" w:cs="Arial"/>
          <w:b/>
          <w:i/>
          <w:smallCaps/>
          <w:sz w:val="32"/>
          <w:szCs w:val="32"/>
        </w:rPr>
      </w:pPr>
    </w:p>
    <w:p w14:paraId="23162DDB" w14:textId="77777777" w:rsidR="00B8075D" w:rsidRDefault="00B8075D" w:rsidP="00D8333F">
      <w:pPr>
        <w:rPr>
          <w:rFonts w:ascii="Arial" w:hAnsi="Arial" w:cs="Arial"/>
          <w:b/>
          <w:i/>
          <w:smallCaps/>
          <w:sz w:val="32"/>
          <w:szCs w:val="32"/>
        </w:rPr>
      </w:pPr>
    </w:p>
    <w:p w14:paraId="24E9EC0C" w14:textId="77777777" w:rsidR="00B8075D" w:rsidRDefault="00B8075D" w:rsidP="00D8333F">
      <w:pPr>
        <w:rPr>
          <w:rFonts w:ascii="Arial" w:hAnsi="Arial" w:cs="Arial"/>
          <w:b/>
          <w:i/>
          <w:smallCaps/>
          <w:sz w:val="32"/>
          <w:szCs w:val="32"/>
        </w:rPr>
      </w:pPr>
    </w:p>
    <w:p w14:paraId="3D1158C2" w14:textId="77777777" w:rsidR="00B8075D" w:rsidRDefault="00B8075D" w:rsidP="00D8333F">
      <w:pPr>
        <w:rPr>
          <w:rFonts w:ascii="Arial" w:hAnsi="Arial" w:cs="Arial"/>
          <w:b/>
          <w:i/>
          <w:smallCaps/>
          <w:sz w:val="32"/>
          <w:szCs w:val="32"/>
        </w:rPr>
      </w:pPr>
    </w:p>
    <w:p w14:paraId="5D86E07E" w14:textId="77777777" w:rsidR="00B8075D" w:rsidRDefault="00B8075D" w:rsidP="00D8333F">
      <w:pPr>
        <w:rPr>
          <w:rFonts w:ascii="Arial" w:hAnsi="Arial" w:cs="Arial"/>
          <w:b/>
          <w:i/>
          <w:smallCaps/>
          <w:sz w:val="32"/>
          <w:szCs w:val="32"/>
        </w:rPr>
      </w:pPr>
    </w:p>
    <w:p w14:paraId="1A5F2FB2" w14:textId="77777777" w:rsidR="00B8075D" w:rsidRDefault="00B8075D" w:rsidP="00D8333F">
      <w:pPr>
        <w:rPr>
          <w:rFonts w:ascii="Arial" w:hAnsi="Arial" w:cs="Arial"/>
          <w:b/>
          <w:i/>
          <w:smallCaps/>
          <w:sz w:val="32"/>
          <w:szCs w:val="32"/>
        </w:rPr>
      </w:pPr>
    </w:p>
    <w:p w14:paraId="50B5850C" w14:textId="77777777" w:rsidR="00B8075D" w:rsidRDefault="00B8075D" w:rsidP="00D8333F">
      <w:pPr>
        <w:rPr>
          <w:rFonts w:ascii="Arial" w:hAnsi="Arial" w:cs="Arial"/>
          <w:b/>
          <w:i/>
          <w:smallCaps/>
          <w:sz w:val="32"/>
          <w:szCs w:val="32"/>
        </w:rPr>
      </w:pPr>
    </w:p>
    <w:p w14:paraId="5EBDFED7" w14:textId="77777777" w:rsidR="00B8075D" w:rsidRDefault="00B8075D" w:rsidP="00D8333F">
      <w:pPr>
        <w:rPr>
          <w:rFonts w:ascii="Arial" w:hAnsi="Arial" w:cs="Arial"/>
          <w:b/>
          <w:i/>
          <w:smallCaps/>
          <w:sz w:val="32"/>
          <w:szCs w:val="32"/>
        </w:rPr>
      </w:pPr>
    </w:p>
    <w:p w14:paraId="39E66402" w14:textId="77777777" w:rsidR="00B8075D" w:rsidRDefault="00B8075D" w:rsidP="00D8333F">
      <w:pPr>
        <w:rPr>
          <w:rFonts w:ascii="Arial" w:hAnsi="Arial" w:cs="Arial"/>
          <w:b/>
          <w:i/>
          <w:smallCaps/>
          <w:sz w:val="32"/>
          <w:szCs w:val="32"/>
        </w:rPr>
      </w:pPr>
    </w:p>
    <w:p w14:paraId="56977BC3" w14:textId="77777777" w:rsidR="00B8075D" w:rsidRDefault="00B8075D" w:rsidP="00D8333F">
      <w:pPr>
        <w:rPr>
          <w:rFonts w:ascii="Arial" w:hAnsi="Arial" w:cs="Arial"/>
          <w:b/>
          <w:i/>
          <w:smallCaps/>
          <w:sz w:val="32"/>
          <w:szCs w:val="32"/>
        </w:rPr>
      </w:pPr>
    </w:p>
    <w:p w14:paraId="0C73DC48" w14:textId="77777777" w:rsidR="00B8075D" w:rsidRDefault="00B8075D" w:rsidP="00D8333F">
      <w:pPr>
        <w:rPr>
          <w:rFonts w:ascii="Arial" w:hAnsi="Arial" w:cs="Arial"/>
          <w:b/>
          <w:i/>
          <w:smallCaps/>
          <w:sz w:val="32"/>
          <w:szCs w:val="32"/>
        </w:rPr>
      </w:pPr>
    </w:p>
    <w:p w14:paraId="53D673F9" w14:textId="77777777" w:rsidR="00B8075D" w:rsidRDefault="00B8075D" w:rsidP="00D8333F">
      <w:pPr>
        <w:rPr>
          <w:rFonts w:ascii="Arial" w:hAnsi="Arial" w:cs="Arial"/>
          <w:b/>
          <w:i/>
          <w:smallCaps/>
          <w:sz w:val="32"/>
          <w:szCs w:val="32"/>
        </w:rPr>
      </w:pPr>
    </w:p>
    <w:p w14:paraId="652BEBAD" w14:textId="77777777" w:rsidR="00B8075D" w:rsidRDefault="00B8075D" w:rsidP="00D8333F">
      <w:pPr>
        <w:rPr>
          <w:rFonts w:ascii="Arial" w:hAnsi="Arial" w:cs="Arial"/>
          <w:b/>
          <w:i/>
          <w:smallCaps/>
          <w:sz w:val="32"/>
          <w:szCs w:val="32"/>
        </w:rPr>
      </w:pPr>
    </w:p>
    <w:p w14:paraId="60FD2BFB" w14:textId="77777777" w:rsidR="00B8075D" w:rsidRDefault="00B8075D" w:rsidP="00D8333F">
      <w:pPr>
        <w:rPr>
          <w:rFonts w:ascii="Arial" w:hAnsi="Arial" w:cs="Arial"/>
          <w:b/>
          <w:i/>
          <w:smallCaps/>
          <w:sz w:val="32"/>
          <w:szCs w:val="32"/>
        </w:rPr>
      </w:pPr>
    </w:p>
    <w:p w14:paraId="6B8D17BE" w14:textId="77777777" w:rsidR="00B8075D" w:rsidRDefault="00B8075D" w:rsidP="00D8333F">
      <w:pPr>
        <w:rPr>
          <w:rFonts w:ascii="Arial" w:hAnsi="Arial" w:cs="Arial"/>
          <w:b/>
          <w:i/>
          <w:smallCaps/>
          <w:sz w:val="32"/>
          <w:szCs w:val="32"/>
        </w:rPr>
      </w:pPr>
    </w:p>
    <w:p w14:paraId="1ED4D2E1" w14:textId="77777777" w:rsidR="00B8075D" w:rsidRDefault="00B8075D" w:rsidP="00D8333F">
      <w:pPr>
        <w:rPr>
          <w:rFonts w:ascii="Arial" w:hAnsi="Arial" w:cs="Arial"/>
          <w:b/>
          <w:i/>
          <w:smallCaps/>
          <w:sz w:val="32"/>
          <w:szCs w:val="32"/>
        </w:rPr>
      </w:pPr>
    </w:p>
    <w:p w14:paraId="65AAC925" w14:textId="77777777" w:rsidR="00B8075D" w:rsidRDefault="00B8075D" w:rsidP="00D8333F">
      <w:pPr>
        <w:rPr>
          <w:rFonts w:ascii="Arial" w:hAnsi="Arial" w:cs="Arial"/>
          <w:b/>
          <w:i/>
          <w:smallCaps/>
          <w:sz w:val="32"/>
          <w:szCs w:val="32"/>
        </w:rPr>
      </w:pPr>
    </w:p>
    <w:p w14:paraId="63F36E40" w14:textId="77777777" w:rsidR="00B8075D" w:rsidRDefault="00B8075D" w:rsidP="00D8333F">
      <w:pPr>
        <w:rPr>
          <w:rFonts w:ascii="Arial" w:hAnsi="Arial" w:cs="Arial"/>
          <w:b/>
          <w:i/>
          <w:smallCaps/>
          <w:sz w:val="32"/>
          <w:szCs w:val="32"/>
        </w:rPr>
      </w:pPr>
    </w:p>
    <w:p w14:paraId="0CD976FA" w14:textId="77777777" w:rsidR="00B8075D" w:rsidRDefault="00B8075D" w:rsidP="00D8333F">
      <w:pPr>
        <w:rPr>
          <w:rFonts w:ascii="Arial" w:hAnsi="Arial" w:cs="Arial"/>
          <w:b/>
          <w:i/>
          <w:smallCaps/>
          <w:sz w:val="32"/>
          <w:szCs w:val="32"/>
        </w:rPr>
      </w:pPr>
    </w:p>
    <w:p w14:paraId="0DB6139D" w14:textId="77777777" w:rsidR="00B8075D" w:rsidRDefault="00B8075D" w:rsidP="00D8333F">
      <w:pPr>
        <w:rPr>
          <w:rFonts w:ascii="Arial" w:hAnsi="Arial" w:cs="Arial"/>
          <w:b/>
          <w:i/>
          <w:smallCaps/>
          <w:sz w:val="32"/>
          <w:szCs w:val="32"/>
        </w:rPr>
      </w:pPr>
    </w:p>
    <w:p w14:paraId="1D1B29C1" w14:textId="77777777" w:rsidR="00B8075D" w:rsidRDefault="00B8075D" w:rsidP="00D8333F">
      <w:pPr>
        <w:rPr>
          <w:rFonts w:ascii="Arial" w:hAnsi="Arial" w:cs="Arial"/>
          <w:b/>
          <w:i/>
          <w:smallCaps/>
          <w:sz w:val="32"/>
          <w:szCs w:val="32"/>
        </w:rPr>
      </w:pPr>
    </w:p>
    <w:p w14:paraId="361DA209" w14:textId="77777777" w:rsidR="00B8075D" w:rsidRDefault="00B8075D" w:rsidP="00D8333F">
      <w:pPr>
        <w:rPr>
          <w:rFonts w:ascii="Arial" w:hAnsi="Arial" w:cs="Arial"/>
          <w:b/>
          <w:i/>
          <w:smallCaps/>
          <w:sz w:val="32"/>
          <w:szCs w:val="32"/>
        </w:rPr>
      </w:pPr>
    </w:p>
    <w:p w14:paraId="29DE13B4" w14:textId="77777777" w:rsidR="00B8075D" w:rsidRDefault="00B8075D" w:rsidP="00D8333F">
      <w:pPr>
        <w:rPr>
          <w:rFonts w:ascii="Arial" w:hAnsi="Arial" w:cs="Arial"/>
          <w:b/>
          <w:i/>
          <w:smallCaps/>
          <w:sz w:val="32"/>
          <w:szCs w:val="32"/>
        </w:rPr>
      </w:pPr>
    </w:p>
    <w:p w14:paraId="47A6B177" w14:textId="77777777" w:rsidR="00B8075D" w:rsidRDefault="00B8075D" w:rsidP="00D8333F">
      <w:pPr>
        <w:rPr>
          <w:rFonts w:ascii="Arial" w:hAnsi="Arial" w:cs="Arial"/>
          <w:b/>
          <w:i/>
          <w:smallCaps/>
          <w:sz w:val="32"/>
          <w:szCs w:val="32"/>
        </w:rPr>
      </w:pPr>
    </w:p>
    <w:p w14:paraId="16635717" w14:textId="77777777" w:rsidR="00E51CA5" w:rsidRDefault="00E51CA5" w:rsidP="00F26463">
      <w:pPr>
        <w:spacing w:line="360" w:lineRule="auto"/>
        <w:rPr>
          <w:rFonts w:ascii="Arial" w:hAnsi="Arial" w:cs="Arial"/>
          <w:bCs/>
          <w:sz w:val="32"/>
          <w:szCs w:val="32"/>
        </w:rPr>
      </w:pPr>
    </w:p>
    <w:p w14:paraId="095BE548" w14:textId="77777777" w:rsidR="005931F2" w:rsidRPr="00F65913" w:rsidRDefault="005931F2" w:rsidP="005931F2">
      <w:pPr>
        <w:rPr>
          <w:rFonts w:ascii="Arial" w:hAnsi="Arial" w:cs="Arial"/>
          <w:b/>
          <w:bCs/>
          <w:u w:val="single"/>
        </w:rPr>
      </w:pPr>
      <w:r w:rsidRPr="005F27D1">
        <w:rPr>
          <w:rFonts w:ascii="Arial" w:hAnsi="Arial" w:cs="Arial"/>
          <w:b/>
          <w:smallCaps/>
          <w:sz w:val="32"/>
          <w:szCs w:val="32"/>
        </w:rPr>
        <w:lastRenderedPageBreak/>
        <w:t>Table of Contents</w:t>
      </w:r>
      <w:r w:rsidRPr="005F27D1">
        <w:rPr>
          <w:rFonts w:ascii="Arial" w:hAnsi="Arial" w:cs="Arial"/>
          <w:b/>
          <w:bCs/>
        </w:rPr>
        <w:t xml:space="preserve"> </w:t>
      </w:r>
      <w:r w:rsidRPr="00F65913">
        <w:rPr>
          <w:rFonts w:ascii="Arial" w:hAnsi="Arial" w:cs="Arial"/>
          <w:b/>
          <w:bCs/>
        </w:rPr>
        <w:fldChar w:fldCharType="begin"/>
      </w:r>
      <w:r w:rsidRPr="00F65913">
        <w:rPr>
          <w:rFonts w:ascii="Arial" w:hAnsi="Arial" w:cs="Arial"/>
          <w:b/>
          <w:bCs/>
        </w:rPr>
        <w:instrText xml:space="preserve"> TOC \o "1-3" \h \z \u </w:instrText>
      </w:r>
      <w:r w:rsidRPr="00F65913">
        <w:rPr>
          <w:rFonts w:ascii="Arial" w:hAnsi="Arial" w:cs="Arial"/>
          <w:b/>
          <w:bCs/>
        </w:rPr>
        <w:fldChar w:fldCharType="separate"/>
      </w:r>
    </w:p>
    <w:p w14:paraId="2577A2DF" w14:textId="77777777" w:rsidR="005931F2" w:rsidRPr="00F65913" w:rsidRDefault="005931F2" w:rsidP="005931F2">
      <w:pPr>
        <w:pStyle w:val="TOC1"/>
        <w:tabs>
          <w:tab w:val="right" w:leader="dot" w:pos="10070"/>
        </w:tabs>
        <w:rPr>
          <w:noProof/>
        </w:rPr>
      </w:pPr>
      <w:r w:rsidRPr="00F65913">
        <w:rPr>
          <w:rFonts w:ascii="Arial" w:hAnsi="Arial" w:cs="Arial"/>
          <w:noProof/>
        </w:rPr>
        <w:t>PROGRAM TIMETABLE</w:t>
      </w:r>
      <w:r>
        <w:rPr>
          <w:noProof/>
        </w:rPr>
        <w:tab/>
        <w:t>3</w:t>
      </w:r>
    </w:p>
    <w:p w14:paraId="79B002D3" w14:textId="77777777" w:rsidR="005931F2" w:rsidRPr="00F65913" w:rsidRDefault="005931F2" w:rsidP="005931F2">
      <w:pPr>
        <w:pStyle w:val="TOC1"/>
        <w:tabs>
          <w:tab w:val="right" w:leader="dot" w:pos="10070"/>
        </w:tabs>
        <w:rPr>
          <w:rFonts w:ascii="Arial" w:hAnsi="Arial" w:cs="Arial"/>
          <w:noProof/>
        </w:rPr>
      </w:pPr>
      <w:r w:rsidRPr="00F65913">
        <w:rPr>
          <w:rFonts w:ascii="Arial" w:hAnsi="Arial" w:cs="Arial"/>
          <w:noProof/>
        </w:rPr>
        <w:t>GEAR UP</w:t>
      </w:r>
      <w:r>
        <w:rPr>
          <w:noProof/>
        </w:rPr>
        <w:tab/>
        <w:t>4</w:t>
      </w:r>
      <w:r w:rsidRPr="00F65913">
        <w:rPr>
          <w:rFonts w:ascii="Arial" w:hAnsi="Arial" w:cs="Arial"/>
          <w:noProof/>
        </w:rPr>
        <w:t xml:space="preserve"> </w:t>
      </w:r>
    </w:p>
    <w:p w14:paraId="7069533B" w14:textId="77777777" w:rsidR="005931F2" w:rsidRPr="00F65913" w:rsidRDefault="005931F2" w:rsidP="005931F2">
      <w:pPr>
        <w:pStyle w:val="TOC1"/>
        <w:tabs>
          <w:tab w:val="right" w:leader="dot" w:pos="10070"/>
        </w:tabs>
        <w:rPr>
          <w:noProof/>
        </w:rPr>
      </w:pPr>
      <w:r w:rsidRPr="00A92389">
        <w:rPr>
          <w:rFonts w:ascii="Arial" w:hAnsi="Arial" w:cs="Arial"/>
          <w:noProof/>
          <w:sz w:val="22"/>
          <w:szCs w:val="22"/>
        </w:rPr>
        <w:t>WORKFORCE EMPLOYABILITY AND LEADERSHIP SKILLS PROGRAM SUMMARY</w:t>
      </w:r>
      <w:r>
        <w:rPr>
          <w:noProof/>
        </w:rPr>
        <w:tab/>
        <w:t>5</w:t>
      </w:r>
      <w:r w:rsidRPr="00F65913">
        <w:rPr>
          <w:rFonts w:ascii="Arial" w:hAnsi="Arial" w:cs="Arial"/>
          <w:noProof/>
        </w:rPr>
        <w:t xml:space="preserve"> </w:t>
      </w:r>
    </w:p>
    <w:p w14:paraId="13AB04EF" w14:textId="77777777" w:rsidR="005931F2" w:rsidRPr="002A1CF5" w:rsidRDefault="005931F2" w:rsidP="005931F2">
      <w:pPr>
        <w:pStyle w:val="TOC1"/>
        <w:tabs>
          <w:tab w:val="right" w:leader="dot" w:pos="10070"/>
        </w:tabs>
        <w:rPr>
          <w:noProof/>
        </w:rPr>
      </w:pPr>
      <w:r>
        <w:rPr>
          <w:rFonts w:ascii="Arial" w:hAnsi="Arial" w:cs="Arial"/>
          <w:noProof/>
        </w:rPr>
        <w:t xml:space="preserve">REQUIRED FUNDED </w:t>
      </w:r>
      <w:r w:rsidRPr="00F65913">
        <w:rPr>
          <w:rFonts w:ascii="Arial" w:hAnsi="Arial" w:cs="Arial"/>
          <w:noProof/>
        </w:rPr>
        <w:t>ACTIVITIES</w:t>
      </w:r>
      <w:r>
        <w:rPr>
          <w:noProof/>
        </w:rPr>
        <w:tab/>
        <w:t>6</w:t>
      </w:r>
    </w:p>
    <w:p w14:paraId="22E8FA1A" w14:textId="77777777" w:rsidR="005931F2" w:rsidRDefault="005931F2" w:rsidP="005931F2">
      <w:pPr>
        <w:pStyle w:val="TOC1"/>
        <w:tabs>
          <w:tab w:val="right" w:leader="dot" w:pos="10070"/>
        </w:tabs>
        <w:rPr>
          <w:noProof/>
        </w:rPr>
      </w:pPr>
      <w:r w:rsidRPr="00F65913">
        <w:rPr>
          <w:rFonts w:ascii="Arial" w:hAnsi="Arial" w:cs="Arial"/>
          <w:noProof/>
        </w:rPr>
        <w:t xml:space="preserve">PROPOSAL FORMAT </w:t>
      </w:r>
      <w:r w:rsidRPr="00F65913">
        <w:rPr>
          <w:noProof/>
        </w:rPr>
        <w:tab/>
      </w:r>
      <w:r>
        <w:rPr>
          <w:noProof/>
        </w:rPr>
        <w:t>10</w:t>
      </w:r>
    </w:p>
    <w:p w14:paraId="5ECF708A" w14:textId="77777777" w:rsidR="005931F2" w:rsidRPr="00F65913" w:rsidRDefault="005931F2" w:rsidP="005931F2">
      <w:pPr>
        <w:pStyle w:val="TOC1"/>
        <w:tabs>
          <w:tab w:val="right" w:leader="dot" w:pos="10070"/>
        </w:tabs>
        <w:rPr>
          <w:rFonts w:asciiTheme="minorHAnsi" w:eastAsiaTheme="minorEastAsia" w:hAnsiTheme="minorHAnsi" w:cstheme="minorBidi"/>
          <w:bCs w:val="0"/>
          <w:noProof/>
          <w:spacing w:val="0"/>
          <w:lang w:eastAsia="ja-JP"/>
        </w:rPr>
      </w:pPr>
      <w:r>
        <w:rPr>
          <w:rFonts w:ascii="Arial" w:hAnsi="Arial" w:cs="Arial"/>
          <w:noProof/>
        </w:rPr>
        <w:t>PROPOSAL</w:t>
      </w:r>
      <w:r w:rsidRPr="00F65913">
        <w:rPr>
          <w:rFonts w:ascii="Arial" w:hAnsi="Arial" w:cs="Arial"/>
          <w:noProof/>
        </w:rPr>
        <w:t xml:space="preserve"> REQUIREMENTS</w:t>
      </w:r>
      <w:r w:rsidRPr="00F65913">
        <w:rPr>
          <w:noProof/>
        </w:rPr>
        <w:tab/>
      </w:r>
      <w:r>
        <w:rPr>
          <w:noProof/>
        </w:rPr>
        <w:t>11</w:t>
      </w:r>
    </w:p>
    <w:p w14:paraId="571D47B5" w14:textId="77777777" w:rsidR="005931F2" w:rsidRPr="00F65913" w:rsidRDefault="005931F2" w:rsidP="005931F2">
      <w:pPr>
        <w:pStyle w:val="TOC3"/>
        <w:tabs>
          <w:tab w:val="right" w:leader="dot" w:pos="10070"/>
        </w:tabs>
        <w:rPr>
          <w:rFonts w:asciiTheme="minorHAnsi" w:eastAsiaTheme="minorEastAsia" w:hAnsiTheme="minorHAnsi" w:cstheme="minorBidi"/>
          <w:b/>
          <w:iCs w:val="0"/>
          <w:noProof/>
          <w:spacing w:val="0"/>
          <w:lang w:eastAsia="ja-JP"/>
        </w:rPr>
      </w:pPr>
      <w:r w:rsidRPr="00F65913">
        <w:rPr>
          <w:rFonts w:ascii="Arial" w:hAnsi="Arial" w:cs="Arial"/>
          <w:b/>
          <w:noProof/>
        </w:rPr>
        <w:t>I.   Needs Assessment</w:t>
      </w:r>
      <w:r w:rsidRPr="00F65913">
        <w:rPr>
          <w:b/>
          <w:noProof/>
        </w:rPr>
        <w:tab/>
      </w:r>
      <w:r>
        <w:rPr>
          <w:b/>
          <w:noProof/>
        </w:rPr>
        <w:t>11</w:t>
      </w:r>
    </w:p>
    <w:p w14:paraId="1954C1F9" w14:textId="77777777" w:rsidR="005931F2" w:rsidRPr="00F65913" w:rsidRDefault="005931F2" w:rsidP="005931F2">
      <w:pPr>
        <w:pStyle w:val="TOC3"/>
        <w:tabs>
          <w:tab w:val="right" w:leader="dot" w:pos="10070"/>
        </w:tabs>
        <w:rPr>
          <w:rFonts w:asciiTheme="minorHAnsi" w:eastAsiaTheme="minorEastAsia" w:hAnsiTheme="minorHAnsi" w:cstheme="minorBidi"/>
          <w:b/>
          <w:iCs w:val="0"/>
          <w:noProof/>
          <w:spacing w:val="0"/>
          <w:lang w:eastAsia="ja-JP"/>
        </w:rPr>
      </w:pPr>
      <w:r>
        <w:rPr>
          <w:rFonts w:ascii="Arial" w:hAnsi="Arial" w:cs="Arial"/>
          <w:b/>
          <w:noProof/>
        </w:rPr>
        <w:t>II.  Project Objectives and Outcomes</w:t>
      </w:r>
      <w:r w:rsidRPr="00F65913">
        <w:rPr>
          <w:b/>
          <w:noProof/>
        </w:rPr>
        <w:tab/>
      </w:r>
      <w:r>
        <w:rPr>
          <w:b/>
          <w:noProof/>
        </w:rPr>
        <w:t>11</w:t>
      </w:r>
    </w:p>
    <w:p w14:paraId="63A2316A" w14:textId="77777777" w:rsidR="005931F2" w:rsidRPr="00640FF3" w:rsidRDefault="005931F2" w:rsidP="005931F2">
      <w:pPr>
        <w:pStyle w:val="TOC3"/>
        <w:tabs>
          <w:tab w:val="right" w:leader="dot" w:pos="10070"/>
        </w:tabs>
        <w:rPr>
          <w:rFonts w:ascii="Arial" w:hAnsi="Arial" w:cs="Arial"/>
          <w:b/>
          <w:noProof/>
        </w:rPr>
      </w:pPr>
      <w:r w:rsidRPr="00F65913">
        <w:rPr>
          <w:rFonts w:ascii="Arial" w:hAnsi="Arial" w:cs="Arial"/>
          <w:b/>
          <w:noProof/>
        </w:rPr>
        <w:t xml:space="preserve">III. </w:t>
      </w:r>
      <w:r>
        <w:rPr>
          <w:rFonts w:ascii="Arial" w:hAnsi="Arial" w:cs="Arial"/>
          <w:b/>
          <w:noProof/>
        </w:rPr>
        <w:t>Management Plan</w:t>
      </w:r>
      <w:r w:rsidRPr="00F65913">
        <w:rPr>
          <w:b/>
          <w:noProof/>
        </w:rPr>
        <w:tab/>
      </w:r>
      <w:r>
        <w:rPr>
          <w:b/>
          <w:noProof/>
        </w:rPr>
        <w:t>12</w:t>
      </w:r>
    </w:p>
    <w:p w14:paraId="604EA60B" w14:textId="77777777" w:rsidR="005931F2" w:rsidRPr="00F65913" w:rsidRDefault="005931F2" w:rsidP="005931F2">
      <w:pPr>
        <w:pStyle w:val="TOC3"/>
        <w:tabs>
          <w:tab w:val="right" w:leader="dot" w:pos="10070"/>
        </w:tabs>
        <w:rPr>
          <w:rFonts w:asciiTheme="minorHAnsi" w:eastAsiaTheme="minorEastAsia" w:hAnsiTheme="minorHAnsi" w:cstheme="minorBidi"/>
          <w:b/>
          <w:iCs w:val="0"/>
          <w:noProof/>
          <w:spacing w:val="0"/>
          <w:lang w:eastAsia="ja-JP"/>
        </w:rPr>
      </w:pPr>
      <w:r w:rsidRPr="00F65913">
        <w:rPr>
          <w:rFonts w:ascii="Arial" w:hAnsi="Arial" w:cs="Arial"/>
          <w:b/>
          <w:noProof/>
        </w:rPr>
        <w:t xml:space="preserve">IV. </w:t>
      </w:r>
      <w:r>
        <w:rPr>
          <w:rFonts w:ascii="Arial" w:hAnsi="Arial" w:cs="Arial"/>
          <w:b/>
          <w:noProof/>
        </w:rPr>
        <w:t>Plan of Operation</w:t>
      </w:r>
      <w:r w:rsidRPr="00F65913">
        <w:rPr>
          <w:b/>
          <w:noProof/>
        </w:rPr>
        <w:tab/>
        <w:t>1</w:t>
      </w:r>
      <w:r>
        <w:rPr>
          <w:b/>
          <w:noProof/>
        </w:rPr>
        <w:t>2</w:t>
      </w:r>
    </w:p>
    <w:p w14:paraId="4444DB79" w14:textId="77777777" w:rsidR="005931F2" w:rsidRDefault="005931F2" w:rsidP="005931F2">
      <w:pPr>
        <w:pStyle w:val="TOC3"/>
        <w:tabs>
          <w:tab w:val="right" w:leader="dot" w:pos="10070"/>
        </w:tabs>
        <w:rPr>
          <w:b/>
          <w:noProof/>
        </w:rPr>
      </w:pPr>
      <w:r w:rsidRPr="00F65913">
        <w:rPr>
          <w:rFonts w:ascii="Arial" w:hAnsi="Arial" w:cs="Arial"/>
          <w:b/>
          <w:noProof/>
        </w:rPr>
        <w:t xml:space="preserve">V.  </w:t>
      </w:r>
      <w:r>
        <w:rPr>
          <w:rFonts w:ascii="Arial" w:hAnsi="Arial" w:cs="Arial"/>
          <w:b/>
          <w:noProof/>
        </w:rPr>
        <w:t>Project Evaluation</w:t>
      </w:r>
      <w:r w:rsidRPr="00F65913">
        <w:rPr>
          <w:b/>
          <w:noProof/>
        </w:rPr>
        <w:tab/>
      </w:r>
      <w:r>
        <w:rPr>
          <w:b/>
          <w:noProof/>
        </w:rPr>
        <w:t>13</w:t>
      </w:r>
    </w:p>
    <w:p w14:paraId="20A484E1" w14:textId="77777777" w:rsidR="005931F2" w:rsidRPr="00F65913" w:rsidRDefault="005931F2" w:rsidP="005931F2">
      <w:pPr>
        <w:pStyle w:val="TOC3"/>
        <w:tabs>
          <w:tab w:val="right" w:leader="dot" w:pos="10070"/>
        </w:tabs>
        <w:rPr>
          <w:rFonts w:asciiTheme="minorHAnsi" w:eastAsiaTheme="minorEastAsia" w:hAnsiTheme="minorHAnsi" w:cstheme="minorBidi"/>
          <w:b/>
          <w:iCs w:val="0"/>
          <w:noProof/>
          <w:spacing w:val="0"/>
          <w:lang w:eastAsia="ja-JP"/>
        </w:rPr>
      </w:pPr>
      <w:r w:rsidRPr="00F65913">
        <w:rPr>
          <w:rFonts w:ascii="Arial" w:hAnsi="Arial" w:cs="Arial"/>
          <w:b/>
          <w:noProof/>
        </w:rPr>
        <w:t>V</w:t>
      </w:r>
      <w:r>
        <w:rPr>
          <w:rFonts w:ascii="Arial" w:hAnsi="Arial" w:cs="Arial"/>
          <w:b/>
          <w:noProof/>
        </w:rPr>
        <w:t>I</w:t>
      </w:r>
      <w:r w:rsidRPr="00F65913">
        <w:rPr>
          <w:rFonts w:ascii="Arial" w:hAnsi="Arial" w:cs="Arial"/>
          <w:b/>
          <w:noProof/>
        </w:rPr>
        <w:t>.  Budget and Cost Effectiveness</w:t>
      </w:r>
      <w:r w:rsidRPr="00F65913">
        <w:rPr>
          <w:b/>
          <w:noProof/>
        </w:rPr>
        <w:tab/>
      </w:r>
      <w:r>
        <w:rPr>
          <w:b/>
          <w:noProof/>
        </w:rPr>
        <w:t>14</w:t>
      </w:r>
    </w:p>
    <w:p w14:paraId="628A6FFF" w14:textId="58667E19" w:rsidR="005931F2" w:rsidRPr="00F65913" w:rsidRDefault="005931F2" w:rsidP="005931F2">
      <w:pPr>
        <w:pStyle w:val="TOC1"/>
        <w:tabs>
          <w:tab w:val="right" w:leader="dot" w:pos="10070"/>
        </w:tabs>
        <w:rPr>
          <w:rFonts w:asciiTheme="minorHAnsi" w:eastAsiaTheme="minorEastAsia" w:hAnsiTheme="minorHAnsi" w:cstheme="minorBidi"/>
          <w:bCs w:val="0"/>
          <w:noProof/>
          <w:spacing w:val="0"/>
          <w:lang w:eastAsia="ja-JP"/>
        </w:rPr>
      </w:pPr>
      <w:r>
        <w:rPr>
          <w:rFonts w:ascii="Arial" w:hAnsi="Arial" w:cs="Arial"/>
          <w:noProof/>
        </w:rPr>
        <w:t xml:space="preserve">FUNDED </w:t>
      </w:r>
      <w:r w:rsidRPr="00F65913">
        <w:rPr>
          <w:rFonts w:ascii="Arial" w:hAnsi="Arial" w:cs="Arial"/>
          <w:noProof/>
        </w:rPr>
        <w:t xml:space="preserve">GRANT </w:t>
      </w:r>
      <w:r>
        <w:rPr>
          <w:rFonts w:ascii="Arial" w:hAnsi="Arial" w:cs="Arial"/>
          <w:noProof/>
        </w:rPr>
        <w:t>POLICIES</w:t>
      </w:r>
      <w:r w:rsidRPr="00F65913">
        <w:rPr>
          <w:noProof/>
        </w:rPr>
        <w:tab/>
      </w:r>
      <w:r w:rsidR="00E87849">
        <w:rPr>
          <w:noProof/>
        </w:rPr>
        <w:t>18</w:t>
      </w:r>
    </w:p>
    <w:p w14:paraId="73F775AE" w14:textId="54BA7C63" w:rsidR="005931F2" w:rsidRPr="00F65913" w:rsidRDefault="005931F2" w:rsidP="005931F2">
      <w:pPr>
        <w:pStyle w:val="TOC2"/>
        <w:tabs>
          <w:tab w:val="right" w:leader="dot" w:pos="10070"/>
        </w:tabs>
        <w:rPr>
          <w:rFonts w:asciiTheme="minorHAnsi" w:eastAsiaTheme="minorEastAsia" w:hAnsiTheme="minorHAnsi" w:cstheme="minorBidi"/>
          <w:b/>
          <w:smallCaps w:val="0"/>
          <w:noProof/>
          <w:spacing w:val="0"/>
          <w:lang w:eastAsia="ja-JP"/>
        </w:rPr>
      </w:pPr>
      <w:r w:rsidRPr="00F65913">
        <w:rPr>
          <w:rFonts w:ascii="Arial" w:hAnsi="Arial" w:cs="Arial"/>
          <w:b/>
          <w:noProof/>
        </w:rPr>
        <w:t>1.  FISCAL PROCEDURES</w:t>
      </w:r>
      <w:r w:rsidRPr="00F65913">
        <w:rPr>
          <w:b/>
          <w:noProof/>
        </w:rPr>
        <w:tab/>
      </w:r>
      <w:r w:rsidR="00E87849">
        <w:rPr>
          <w:b/>
          <w:noProof/>
        </w:rPr>
        <w:t>18</w:t>
      </w:r>
    </w:p>
    <w:p w14:paraId="776A9190" w14:textId="344B0991" w:rsidR="005931F2" w:rsidRPr="00F65913" w:rsidRDefault="005931F2" w:rsidP="005931F2">
      <w:pPr>
        <w:pStyle w:val="TOC2"/>
        <w:tabs>
          <w:tab w:val="right" w:leader="dot" w:pos="10070"/>
        </w:tabs>
        <w:rPr>
          <w:rFonts w:asciiTheme="minorHAnsi" w:eastAsiaTheme="minorEastAsia" w:hAnsiTheme="minorHAnsi" w:cstheme="minorBidi"/>
          <w:b/>
          <w:smallCaps w:val="0"/>
          <w:noProof/>
          <w:spacing w:val="0"/>
          <w:lang w:eastAsia="ja-JP"/>
        </w:rPr>
      </w:pPr>
      <w:r w:rsidRPr="00F65913">
        <w:rPr>
          <w:rFonts w:ascii="Arial" w:hAnsi="Arial" w:cs="Arial"/>
          <w:b/>
          <w:noProof/>
        </w:rPr>
        <w:t>2.  POST-AWARD CHANGES</w:t>
      </w:r>
      <w:r w:rsidRPr="00F65913">
        <w:rPr>
          <w:b/>
          <w:noProof/>
        </w:rPr>
        <w:tab/>
      </w:r>
      <w:r w:rsidR="00E87849">
        <w:rPr>
          <w:b/>
          <w:noProof/>
        </w:rPr>
        <w:t>18</w:t>
      </w:r>
    </w:p>
    <w:p w14:paraId="4E5F3D2B" w14:textId="39160E28" w:rsidR="005931F2" w:rsidRPr="00F65913" w:rsidRDefault="005931F2" w:rsidP="005931F2">
      <w:pPr>
        <w:pStyle w:val="TOC2"/>
        <w:tabs>
          <w:tab w:val="right" w:leader="dot" w:pos="10070"/>
        </w:tabs>
        <w:rPr>
          <w:rFonts w:asciiTheme="minorHAnsi" w:eastAsiaTheme="minorEastAsia" w:hAnsiTheme="minorHAnsi" w:cstheme="minorBidi"/>
          <w:b/>
          <w:smallCaps w:val="0"/>
          <w:noProof/>
          <w:spacing w:val="0"/>
          <w:lang w:eastAsia="ja-JP"/>
        </w:rPr>
      </w:pPr>
      <w:r w:rsidRPr="00F65913">
        <w:rPr>
          <w:rFonts w:ascii="Arial" w:hAnsi="Arial" w:cs="Arial"/>
          <w:b/>
          <w:noProof/>
        </w:rPr>
        <w:t>3.  PROJECT CLOSEOUT, SUSPENSION, TERMINATION</w:t>
      </w:r>
      <w:r w:rsidRPr="00F65913">
        <w:rPr>
          <w:b/>
          <w:noProof/>
        </w:rPr>
        <w:tab/>
      </w:r>
      <w:r w:rsidR="00E87849">
        <w:rPr>
          <w:b/>
          <w:noProof/>
        </w:rPr>
        <w:t>18</w:t>
      </w:r>
    </w:p>
    <w:p w14:paraId="36BA7E34" w14:textId="445A4DB4" w:rsidR="005931F2" w:rsidRDefault="005931F2" w:rsidP="005931F2">
      <w:pPr>
        <w:pStyle w:val="TOC2"/>
        <w:tabs>
          <w:tab w:val="right" w:leader="dot" w:pos="10070"/>
        </w:tabs>
        <w:rPr>
          <w:b/>
          <w:noProof/>
        </w:rPr>
      </w:pPr>
      <w:r w:rsidRPr="00F65913">
        <w:rPr>
          <w:rFonts w:ascii="Arial" w:hAnsi="Arial" w:cs="Arial"/>
          <w:b/>
          <w:noProof/>
        </w:rPr>
        <w:t xml:space="preserve">4.  </w:t>
      </w:r>
      <w:r>
        <w:rPr>
          <w:rFonts w:ascii="Arial" w:hAnsi="Arial" w:cs="Arial"/>
          <w:b/>
          <w:noProof/>
        </w:rPr>
        <w:t>ACKNOWLEDGE OF SUPPORT AND DISCLAIMER</w:t>
      </w:r>
      <w:r w:rsidRPr="00F65913">
        <w:rPr>
          <w:b/>
          <w:noProof/>
        </w:rPr>
        <w:tab/>
      </w:r>
      <w:r w:rsidR="00E87849">
        <w:rPr>
          <w:b/>
          <w:noProof/>
        </w:rPr>
        <w:t>19</w:t>
      </w:r>
    </w:p>
    <w:p w14:paraId="2B8853BA" w14:textId="003F0D6E" w:rsidR="005931F2" w:rsidRPr="00F65913" w:rsidRDefault="005931F2" w:rsidP="005931F2">
      <w:pPr>
        <w:pStyle w:val="TOC2"/>
        <w:tabs>
          <w:tab w:val="right" w:leader="dot" w:pos="10070"/>
        </w:tabs>
        <w:rPr>
          <w:rFonts w:asciiTheme="minorHAnsi" w:eastAsiaTheme="minorEastAsia" w:hAnsiTheme="minorHAnsi" w:cstheme="minorBidi"/>
          <w:b/>
          <w:smallCaps w:val="0"/>
          <w:noProof/>
          <w:spacing w:val="0"/>
          <w:lang w:eastAsia="ja-JP"/>
        </w:rPr>
      </w:pPr>
      <w:r>
        <w:rPr>
          <w:rFonts w:ascii="Arial" w:hAnsi="Arial" w:cs="Arial"/>
          <w:b/>
          <w:noProof/>
        </w:rPr>
        <w:t>5</w:t>
      </w:r>
      <w:r w:rsidRPr="00F65913">
        <w:rPr>
          <w:rFonts w:ascii="Arial" w:hAnsi="Arial" w:cs="Arial"/>
          <w:b/>
          <w:noProof/>
        </w:rPr>
        <w:t>.  RECORDS</w:t>
      </w:r>
      <w:r w:rsidRPr="00F65913">
        <w:rPr>
          <w:b/>
          <w:noProof/>
        </w:rPr>
        <w:tab/>
      </w:r>
      <w:r w:rsidR="00E87849">
        <w:rPr>
          <w:b/>
          <w:noProof/>
        </w:rPr>
        <w:t>20</w:t>
      </w:r>
    </w:p>
    <w:p w14:paraId="2800E14F" w14:textId="15BB1238" w:rsidR="005931F2" w:rsidRPr="00F65913" w:rsidRDefault="005931F2" w:rsidP="005931F2">
      <w:pPr>
        <w:pStyle w:val="TOC2"/>
        <w:tabs>
          <w:tab w:val="right" w:leader="dot" w:pos="10070"/>
        </w:tabs>
        <w:rPr>
          <w:b/>
          <w:noProof/>
        </w:rPr>
      </w:pPr>
      <w:r>
        <w:rPr>
          <w:rFonts w:ascii="Arial" w:hAnsi="Arial" w:cs="Arial"/>
          <w:b/>
          <w:noProof/>
        </w:rPr>
        <w:t>6</w:t>
      </w:r>
      <w:r w:rsidRPr="00F65913">
        <w:rPr>
          <w:rFonts w:ascii="Arial" w:hAnsi="Arial" w:cs="Arial"/>
          <w:b/>
          <w:noProof/>
        </w:rPr>
        <w:t xml:space="preserve">.  </w:t>
      </w:r>
      <w:r>
        <w:rPr>
          <w:rFonts w:ascii="Arial" w:hAnsi="Arial" w:cs="Arial"/>
          <w:b/>
          <w:noProof/>
        </w:rPr>
        <w:t>SITE VISITS</w:t>
      </w:r>
      <w:r w:rsidRPr="00F65913">
        <w:rPr>
          <w:b/>
          <w:noProof/>
        </w:rPr>
        <w:tab/>
      </w:r>
      <w:r w:rsidR="00E87849">
        <w:rPr>
          <w:b/>
          <w:noProof/>
        </w:rPr>
        <w:t>20</w:t>
      </w:r>
      <w:r w:rsidRPr="00F65913">
        <w:rPr>
          <w:rFonts w:asciiTheme="minorHAnsi" w:eastAsiaTheme="minorEastAsia" w:hAnsiTheme="minorHAnsi" w:cstheme="minorBidi"/>
          <w:b/>
          <w:smallCaps w:val="0"/>
          <w:noProof/>
          <w:spacing w:val="0"/>
          <w:lang w:eastAsia="ja-JP"/>
        </w:rPr>
        <w:t xml:space="preserve"> </w:t>
      </w:r>
    </w:p>
    <w:p w14:paraId="44D06C44" w14:textId="46903878" w:rsidR="005931F2" w:rsidRPr="00F65913" w:rsidRDefault="005931F2" w:rsidP="005931F2">
      <w:pPr>
        <w:pStyle w:val="TOC2"/>
        <w:tabs>
          <w:tab w:val="right" w:leader="dot" w:pos="10070"/>
        </w:tabs>
        <w:rPr>
          <w:rFonts w:asciiTheme="minorHAnsi" w:eastAsiaTheme="minorEastAsia" w:hAnsiTheme="minorHAnsi" w:cstheme="minorBidi"/>
          <w:b/>
          <w:smallCaps w:val="0"/>
          <w:noProof/>
          <w:spacing w:val="0"/>
          <w:lang w:eastAsia="ja-JP"/>
        </w:rPr>
      </w:pPr>
      <w:r>
        <w:rPr>
          <w:rFonts w:ascii="Arial" w:hAnsi="Arial" w:cs="Arial"/>
          <w:b/>
          <w:noProof/>
        </w:rPr>
        <w:t>7</w:t>
      </w:r>
      <w:r w:rsidRPr="00F65913">
        <w:rPr>
          <w:rFonts w:ascii="Arial" w:hAnsi="Arial" w:cs="Arial"/>
          <w:b/>
          <w:noProof/>
        </w:rPr>
        <w:t xml:space="preserve">.  </w:t>
      </w:r>
      <w:r>
        <w:rPr>
          <w:rFonts w:ascii="Arial" w:hAnsi="Arial" w:cs="Arial"/>
          <w:b/>
          <w:noProof/>
        </w:rPr>
        <w:t>REPORTING REQUIREMENTS</w:t>
      </w:r>
      <w:r w:rsidRPr="00F65913">
        <w:rPr>
          <w:b/>
          <w:noProof/>
        </w:rPr>
        <w:tab/>
      </w:r>
      <w:r w:rsidR="00E87849">
        <w:rPr>
          <w:b/>
          <w:noProof/>
        </w:rPr>
        <w:t>20</w:t>
      </w:r>
    </w:p>
    <w:p w14:paraId="0AD63B02" w14:textId="3EA86181" w:rsidR="005931F2" w:rsidRDefault="005931F2" w:rsidP="005931F2">
      <w:pPr>
        <w:pStyle w:val="TOC1"/>
        <w:tabs>
          <w:tab w:val="right" w:leader="dot" w:pos="10070"/>
        </w:tabs>
        <w:rPr>
          <w:noProof/>
        </w:rPr>
      </w:pPr>
      <w:r w:rsidRPr="00F65913">
        <w:rPr>
          <w:rFonts w:ascii="Arial" w:hAnsi="Arial" w:cs="Arial"/>
          <w:bCs w:val="0"/>
        </w:rPr>
        <w:fldChar w:fldCharType="end"/>
      </w:r>
      <w:r w:rsidRPr="00F65913">
        <w:rPr>
          <w:rFonts w:ascii="Arial" w:hAnsi="Arial" w:cs="Arial"/>
          <w:noProof/>
        </w:rPr>
        <w:t xml:space="preserve">PROPOSAL </w:t>
      </w:r>
      <w:r>
        <w:rPr>
          <w:rFonts w:ascii="Arial" w:hAnsi="Arial" w:cs="Arial"/>
          <w:noProof/>
        </w:rPr>
        <w:t>REVIEW PROCESS</w:t>
      </w:r>
      <w:r w:rsidR="00E87849">
        <w:rPr>
          <w:noProof/>
        </w:rPr>
        <w:tab/>
        <w:t>24</w:t>
      </w:r>
    </w:p>
    <w:p w14:paraId="57A26815" w14:textId="49F65F7E" w:rsidR="005931F2" w:rsidRPr="00F65913" w:rsidRDefault="005931F2" w:rsidP="005931F2">
      <w:pPr>
        <w:pStyle w:val="TOC1"/>
        <w:tabs>
          <w:tab w:val="right" w:leader="dot" w:pos="10070"/>
        </w:tabs>
        <w:rPr>
          <w:rFonts w:asciiTheme="minorHAnsi" w:eastAsiaTheme="minorEastAsia" w:hAnsiTheme="minorHAnsi" w:cstheme="minorBidi"/>
          <w:bCs w:val="0"/>
          <w:noProof/>
          <w:spacing w:val="0"/>
          <w:lang w:eastAsia="ja-JP"/>
        </w:rPr>
      </w:pPr>
      <w:r>
        <w:rPr>
          <w:rFonts w:ascii="Arial" w:hAnsi="Arial" w:cs="Arial"/>
          <w:noProof/>
        </w:rPr>
        <w:t>APPEAL</w:t>
      </w:r>
      <w:r w:rsidRPr="00F65913">
        <w:rPr>
          <w:rFonts w:ascii="Arial" w:hAnsi="Arial" w:cs="Arial"/>
          <w:noProof/>
        </w:rPr>
        <w:t xml:space="preserve"> PROCESS</w:t>
      </w:r>
      <w:r w:rsidR="00E87849">
        <w:rPr>
          <w:noProof/>
        </w:rPr>
        <w:tab/>
        <w:t>24</w:t>
      </w:r>
    </w:p>
    <w:p w14:paraId="0C7FDBDA" w14:textId="3D87E996" w:rsidR="005931F2" w:rsidRPr="00F65913" w:rsidRDefault="005931F2" w:rsidP="005931F2">
      <w:pPr>
        <w:pStyle w:val="TOC1"/>
        <w:tabs>
          <w:tab w:val="right" w:leader="dot" w:pos="10070"/>
        </w:tabs>
        <w:rPr>
          <w:rFonts w:asciiTheme="minorHAnsi" w:eastAsiaTheme="minorEastAsia" w:hAnsiTheme="minorHAnsi" w:cstheme="minorBidi"/>
          <w:bCs w:val="0"/>
          <w:noProof/>
          <w:spacing w:val="0"/>
          <w:lang w:eastAsia="ja-JP"/>
        </w:rPr>
      </w:pPr>
      <w:r w:rsidRPr="00F65913">
        <w:rPr>
          <w:rFonts w:ascii="Arial" w:hAnsi="Arial" w:cs="Arial"/>
          <w:noProof/>
        </w:rPr>
        <w:t>TECHNICAL ASSISTANCE</w:t>
      </w:r>
      <w:r w:rsidR="00E87849">
        <w:rPr>
          <w:noProof/>
        </w:rPr>
        <w:tab/>
        <w:t>25</w:t>
      </w:r>
    </w:p>
    <w:p w14:paraId="5E04309D" w14:textId="77777777" w:rsidR="005931F2" w:rsidRDefault="005931F2" w:rsidP="00941853">
      <w:pPr>
        <w:spacing w:line="360" w:lineRule="auto"/>
        <w:rPr>
          <w:rFonts w:ascii="Arial" w:hAnsi="Arial" w:cs="Arial"/>
          <w:b/>
          <w:bCs/>
          <w:sz w:val="28"/>
          <w:szCs w:val="28"/>
        </w:rPr>
      </w:pPr>
    </w:p>
    <w:p w14:paraId="63B0DB93" w14:textId="77777777" w:rsidR="005931F2" w:rsidRDefault="005931F2" w:rsidP="00941853">
      <w:pPr>
        <w:spacing w:line="360" w:lineRule="auto"/>
        <w:rPr>
          <w:rFonts w:ascii="Arial" w:hAnsi="Arial" w:cs="Arial"/>
          <w:b/>
          <w:bCs/>
          <w:sz w:val="28"/>
          <w:szCs w:val="28"/>
        </w:rPr>
      </w:pPr>
    </w:p>
    <w:p w14:paraId="08D8CCB1" w14:textId="77777777" w:rsidR="005931F2" w:rsidRDefault="005931F2" w:rsidP="00941853">
      <w:pPr>
        <w:spacing w:line="360" w:lineRule="auto"/>
        <w:rPr>
          <w:rFonts w:ascii="Arial" w:hAnsi="Arial" w:cs="Arial"/>
          <w:b/>
          <w:bCs/>
          <w:sz w:val="28"/>
          <w:szCs w:val="28"/>
        </w:rPr>
      </w:pPr>
    </w:p>
    <w:p w14:paraId="4378B684" w14:textId="77777777" w:rsidR="005931F2" w:rsidRDefault="005931F2" w:rsidP="00941853">
      <w:pPr>
        <w:spacing w:line="360" w:lineRule="auto"/>
        <w:rPr>
          <w:rFonts w:ascii="Arial" w:hAnsi="Arial" w:cs="Arial"/>
          <w:b/>
          <w:bCs/>
          <w:sz w:val="28"/>
          <w:szCs w:val="28"/>
        </w:rPr>
      </w:pPr>
    </w:p>
    <w:p w14:paraId="1486535F" w14:textId="77777777" w:rsidR="005931F2" w:rsidRDefault="005931F2" w:rsidP="00941853">
      <w:pPr>
        <w:spacing w:line="360" w:lineRule="auto"/>
        <w:rPr>
          <w:rFonts w:ascii="Arial" w:hAnsi="Arial" w:cs="Arial"/>
          <w:b/>
          <w:bCs/>
          <w:sz w:val="28"/>
          <w:szCs w:val="28"/>
        </w:rPr>
      </w:pPr>
    </w:p>
    <w:p w14:paraId="2B818E2F" w14:textId="77777777" w:rsidR="005931F2" w:rsidRDefault="005931F2" w:rsidP="00941853">
      <w:pPr>
        <w:spacing w:line="360" w:lineRule="auto"/>
        <w:rPr>
          <w:rFonts w:ascii="Arial" w:hAnsi="Arial" w:cs="Arial"/>
          <w:b/>
          <w:bCs/>
          <w:sz w:val="28"/>
          <w:szCs w:val="28"/>
        </w:rPr>
      </w:pPr>
    </w:p>
    <w:p w14:paraId="18B71039" w14:textId="77777777" w:rsidR="005931F2" w:rsidRDefault="005931F2" w:rsidP="00941853">
      <w:pPr>
        <w:spacing w:line="360" w:lineRule="auto"/>
        <w:rPr>
          <w:rFonts w:ascii="Arial" w:hAnsi="Arial" w:cs="Arial"/>
          <w:b/>
          <w:bCs/>
          <w:sz w:val="28"/>
          <w:szCs w:val="28"/>
        </w:rPr>
      </w:pPr>
    </w:p>
    <w:p w14:paraId="52BF1628" w14:textId="77777777" w:rsidR="005931F2" w:rsidRDefault="005931F2" w:rsidP="00941853">
      <w:pPr>
        <w:spacing w:line="360" w:lineRule="auto"/>
        <w:rPr>
          <w:rFonts w:ascii="Arial" w:hAnsi="Arial" w:cs="Arial"/>
          <w:b/>
          <w:bCs/>
          <w:sz w:val="28"/>
          <w:szCs w:val="28"/>
        </w:rPr>
      </w:pPr>
    </w:p>
    <w:p w14:paraId="20D67AFD" w14:textId="77777777" w:rsidR="005931F2" w:rsidRDefault="005931F2" w:rsidP="00941853">
      <w:pPr>
        <w:spacing w:line="360" w:lineRule="auto"/>
        <w:rPr>
          <w:rFonts w:ascii="Arial" w:hAnsi="Arial" w:cs="Arial"/>
          <w:b/>
          <w:bCs/>
          <w:sz w:val="28"/>
          <w:szCs w:val="28"/>
        </w:rPr>
      </w:pPr>
    </w:p>
    <w:p w14:paraId="6CE307C5" w14:textId="50A68F5B" w:rsidR="00CB0D8A" w:rsidRPr="00941853" w:rsidRDefault="007E624B" w:rsidP="00941853">
      <w:pPr>
        <w:spacing w:line="360" w:lineRule="auto"/>
        <w:rPr>
          <w:rFonts w:ascii="Arial" w:hAnsi="Arial" w:cs="Arial"/>
          <w:b/>
          <w:bCs/>
          <w:sz w:val="28"/>
          <w:szCs w:val="28"/>
        </w:rPr>
      </w:pPr>
      <w:r w:rsidRPr="00941853">
        <w:rPr>
          <w:rFonts w:ascii="Arial" w:hAnsi="Arial" w:cs="Arial"/>
          <w:b/>
          <w:bCs/>
          <w:sz w:val="28"/>
          <w:szCs w:val="28"/>
        </w:rPr>
        <w:lastRenderedPageBreak/>
        <w:t>PROGRAM</w:t>
      </w:r>
      <w:r w:rsidR="0085107B" w:rsidRPr="00941853">
        <w:rPr>
          <w:rFonts w:ascii="Arial" w:hAnsi="Arial" w:cs="Arial"/>
          <w:b/>
          <w:bCs/>
          <w:sz w:val="28"/>
          <w:szCs w:val="28"/>
        </w:rPr>
        <w:t xml:space="preserve"> TIMETABLE</w:t>
      </w:r>
      <w:r w:rsidR="00C173F6" w:rsidRPr="00941853">
        <w:rPr>
          <w:rFonts w:ascii="Arial" w:hAnsi="Arial" w:cs="Arial"/>
          <w:b/>
          <w:bCs/>
          <w:sz w:val="28"/>
          <w:szCs w:val="28"/>
        </w:rPr>
        <w:t xml:space="preserve">   </w:t>
      </w:r>
    </w:p>
    <w:p w14:paraId="5CAE059A" w14:textId="77777777" w:rsidR="00CB0D8A" w:rsidRPr="0056400D" w:rsidRDefault="005554D3" w:rsidP="006577BC">
      <w:pPr>
        <w:spacing w:after="240"/>
        <w:rPr>
          <w:rFonts w:ascii="Arial" w:hAnsi="Arial" w:cs="Arial"/>
          <w:b/>
          <w:sz w:val="16"/>
          <w:szCs w:val="16"/>
        </w:rPr>
      </w:pPr>
      <w:r w:rsidRPr="00E72F38">
        <w:rPr>
          <w:rFonts w:ascii="Arial" w:hAnsi="Arial" w:cs="Arial"/>
          <w:b/>
          <w:sz w:val="22"/>
          <w:szCs w:val="22"/>
        </w:rPr>
        <w:tab/>
      </w:r>
    </w:p>
    <w:p w14:paraId="1B19DAA9" w14:textId="6CCA33EB" w:rsidR="007E624B" w:rsidRDefault="00FB1ECD" w:rsidP="006577BC">
      <w:pPr>
        <w:spacing w:after="240"/>
        <w:contextualSpacing/>
        <w:rPr>
          <w:rFonts w:ascii="Arial" w:hAnsi="Arial" w:cs="Arial"/>
        </w:rPr>
      </w:pPr>
      <w:r>
        <w:rPr>
          <w:rFonts w:ascii="Arial" w:hAnsi="Arial" w:cs="Arial"/>
          <w:b/>
        </w:rPr>
        <w:t>October 21</w:t>
      </w:r>
      <w:r w:rsidR="00783462">
        <w:rPr>
          <w:rFonts w:ascii="Arial" w:hAnsi="Arial" w:cs="Arial"/>
          <w:b/>
        </w:rPr>
        <w:t>, 2020</w:t>
      </w:r>
      <w:r w:rsidR="007E624B" w:rsidRPr="00667A37">
        <w:rPr>
          <w:rFonts w:ascii="Arial" w:hAnsi="Arial" w:cs="Arial"/>
        </w:rPr>
        <w:tab/>
      </w:r>
      <w:r w:rsidR="00E80776" w:rsidRPr="00667A37">
        <w:rPr>
          <w:rFonts w:ascii="Arial" w:hAnsi="Arial" w:cs="Arial"/>
        </w:rPr>
        <w:tab/>
      </w:r>
      <w:r w:rsidR="00097928" w:rsidRPr="00667A37">
        <w:rPr>
          <w:rFonts w:ascii="Arial" w:hAnsi="Arial" w:cs="Arial"/>
        </w:rPr>
        <w:t xml:space="preserve">Workforce Employability </w:t>
      </w:r>
      <w:r w:rsidR="00363102">
        <w:rPr>
          <w:rFonts w:ascii="Arial" w:hAnsi="Arial" w:cs="Arial"/>
        </w:rPr>
        <w:t xml:space="preserve">&amp; Leadership </w:t>
      </w:r>
      <w:r w:rsidR="00097928" w:rsidRPr="00667A37">
        <w:rPr>
          <w:rFonts w:ascii="Arial" w:hAnsi="Arial" w:cs="Arial"/>
        </w:rPr>
        <w:t>Skills Program</w:t>
      </w:r>
      <w:r w:rsidR="007E624B" w:rsidRPr="00667A37">
        <w:rPr>
          <w:rFonts w:ascii="Arial" w:hAnsi="Arial" w:cs="Arial"/>
        </w:rPr>
        <w:t xml:space="preserve"> RFP Issued</w:t>
      </w:r>
    </w:p>
    <w:p w14:paraId="49E64695" w14:textId="77777777" w:rsidR="00DB7776" w:rsidRDefault="00DB7776" w:rsidP="006577BC">
      <w:pPr>
        <w:spacing w:after="240"/>
        <w:contextualSpacing/>
        <w:rPr>
          <w:rFonts w:ascii="Arial" w:hAnsi="Arial" w:cs="Arial"/>
        </w:rPr>
      </w:pPr>
    </w:p>
    <w:p w14:paraId="222E9D05" w14:textId="7718D017" w:rsidR="00DB7776" w:rsidRDefault="00FB1ECD" w:rsidP="006577BC">
      <w:pPr>
        <w:spacing w:after="240"/>
        <w:contextualSpacing/>
        <w:rPr>
          <w:rFonts w:ascii="Arial" w:hAnsi="Arial" w:cs="Arial"/>
        </w:rPr>
      </w:pPr>
      <w:r>
        <w:rPr>
          <w:rFonts w:ascii="Arial" w:hAnsi="Arial" w:cs="Arial"/>
          <w:b/>
        </w:rPr>
        <w:t>October 26</w:t>
      </w:r>
      <w:r w:rsidR="00783462">
        <w:rPr>
          <w:rFonts w:ascii="Arial" w:hAnsi="Arial" w:cs="Arial"/>
          <w:b/>
        </w:rPr>
        <w:t>, 2020</w:t>
      </w:r>
      <w:r w:rsidR="0058478F">
        <w:rPr>
          <w:rFonts w:ascii="Arial" w:hAnsi="Arial" w:cs="Arial"/>
        </w:rPr>
        <w:t xml:space="preserve"> </w:t>
      </w:r>
      <w:r w:rsidR="0058478F">
        <w:rPr>
          <w:rFonts w:ascii="Arial" w:hAnsi="Arial" w:cs="Arial"/>
        </w:rPr>
        <w:tab/>
      </w:r>
      <w:r w:rsidR="0058478F">
        <w:rPr>
          <w:rFonts w:ascii="Arial" w:hAnsi="Arial" w:cs="Arial"/>
        </w:rPr>
        <w:tab/>
      </w:r>
      <w:r w:rsidR="00DB7776">
        <w:rPr>
          <w:rFonts w:ascii="Arial" w:hAnsi="Arial" w:cs="Arial"/>
        </w:rPr>
        <w:t>T</w:t>
      </w:r>
      <w:r w:rsidR="00D205AC">
        <w:rPr>
          <w:rFonts w:ascii="Arial" w:hAnsi="Arial" w:cs="Arial"/>
        </w:rPr>
        <w:t>echnical Assistance RSVP Deadline</w:t>
      </w:r>
      <w:r w:rsidR="00DB7776">
        <w:rPr>
          <w:rFonts w:ascii="Arial" w:hAnsi="Arial" w:cs="Arial"/>
        </w:rPr>
        <w:t xml:space="preserve"> </w:t>
      </w:r>
    </w:p>
    <w:p w14:paraId="714A88F4" w14:textId="77777777" w:rsidR="00E80776" w:rsidRPr="00652877" w:rsidRDefault="00E80776" w:rsidP="006577BC">
      <w:pPr>
        <w:spacing w:after="240"/>
        <w:contextualSpacing/>
        <w:rPr>
          <w:rFonts w:ascii="Arial" w:hAnsi="Arial" w:cs="Arial"/>
          <w:b/>
        </w:rPr>
      </w:pPr>
    </w:p>
    <w:p w14:paraId="46846A5C" w14:textId="12022678" w:rsidR="00652877" w:rsidRDefault="00FB1ECD" w:rsidP="006577BC">
      <w:pPr>
        <w:spacing w:after="240"/>
        <w:contextualSpacing/>
        <w:rPr>
          <w:rFonts w:ascii="Arial" w:hAnsi="Arial" w:cs="Arial"/>
        </w:rPr>
      </w:pPr>
      <w:r>
        <w:rPr>
          <w:rFonts w:ascii="Arial" w:hAnsi="Arial" w:cs="Arial"/>
          <w:b/>
        </w:rPr>
        <w:t>October 27</w:t>
      </w:r>
      <w:r w:rsidR="00783462">
        <w:rPr>
          <w:rFonts w:ascii="Arial" w:hAnsi="Arial" w:cs="Arial"/>
          <w:b/>
        </w:rPr>
        <w:t>, 2020</w:t>
      </w:r>
      <w:r w:rsidR="00652877">
        <w:rPr>
          <w:rFonts w:ascii="Arial" w:hAnsi="Arial" w:cs="Arial"/>
          <w:b/>
        </w:rPr>
        <w:tab/>
      </w:r>
      <w:r w:rsidR="00652877">
        <w:rPr>
          <w:rFonts w:ascii="Arial" w:hAnsi="Arial" w:cs="Arial"/>
          <w:b/>
        </w:rPr>
        <w:tab/>
      </w:r>
      <w:r w:rsidR="00652877" w:rsidRPr="00652877">
        <w:rPr>
          <w:rFonts w:ascii="Arial" w:hAnsi="Arial" w:cs="Arial"/>
        </w:rPr>
        <w:t xml:space="preserve">Technical Assistance </w:t>
      </w:r>
      <w:r w:rsidR="002A794E">
        <w:rPr>
          <w:rFonts w:ascii="Arial" w:hAnsi="Arial" w:cs="Arial"/>
        </w:rPr>
        <w:t>Webinar</w:t>
      </w:r>
    </w:p>
    <w:p w14:paraId="60F11334" w14:textId="77777777" w:rsidR="00981C5E" w:rsidRDefault="00981C5E" w:rsidP="006577BC">
      <w:pPr>
        <w:spacing w:after="240"/>
        <w:contextualSpacing/>
        <w:rPr>
          <w:rFonts w:ascii="Arial" w:hAnsi="Arial" w:cs="Arial"/>
        </w:rPr>
      </w:pPr>
    </w:p>
    <w:p w14:paraId="476095D4" w14:textId="193C9755" w:rsidR="00E80776" w:rsidRPr="006577BC" w:rsidRDefault="00FB1ECD" w:rsidP="006577BC">
      <w:pPr>
        <w:spacing w:after="240"/>
        <w:contextualSpacing/>
        <w:rPr>
          <w:rFonts w:ascii="Arial" w:hAnsi="Arial" w:cs="Arial"/>
        </w:rPr>
      </w:pPr>
      <w:r>
        <w:rPr>
          <w:rFonts w:ascii="Arial" w:hAnsi="Arial" w:cs="Arial"/>
          <w:b/>
        </w:rPr>
        <w:t>November 13</w:t>
      </w:r>
      <w:r w:rsidR="00783462">
        <w:rPr>
          <w:rFonts w:ascii="Arial" w:hAnsi="Arial" w:cs="Arial"/>
          <w:b/>
        </w:rPr>
        <w:t>, 2020</w:t>
      </w:r>
      <w:r>
        <w:rPr>
          <w:rFonts w:ascii="Arial" w:hAnsi="Arial" w:cs="Arial"/>
        </w:rPr>
        <w:tab/>
      </w:r>
      <w:r w:rsidR="00E80776">
        <w:rPr>
          <w:rFonts w:ascii="Arial" w:hAnsi="Arial" w:cs="Arial"/>
        </w:rPr>
        <w:t>Proposals due to MHEC by 4:00 p.m.</w:t>
      </w:r>
    </w:p>
    <w:p w14:paraId="5F60CD0A" w14:textId="77777777" w:rsidR="00E80776" w:rsidRPr="006577BC" w:rsidRDefault="00652877" w:rsidP="006577BC">
      <w:pPr>
        <w:spacing w:after="240"/>
        <w:contextualSpacing/>
        <w:rPr>
          <w:rFonts w:ascii="Arial" w:hAnsi="Arial" w:cs="Arial"/>
        </w:rPr>
      </w:pPr>
      <w:r w:rsidRPr="006577BC">
        <w:rPr>
          <w:rFonts w:ascii="Arial" w:hAnsi="Arial" w:cs="Arial"/>
        </w:rPr>
        <w:tab/>
      </w:r>
    </w:p>
    <w:p w14:paraId="1FA6EF79" w14:textId="71D524F7" w:rsidR="00E80776" w:rsidRDefault="00783462" w:rsidP="006577BC">
      <w:pPr>
        <w:spacing w:after="240"/>
        <w:contextualSpacing/>
        <w:rPr>
          <w:rFonts w:ascii="Arial" w:hAnsi="Arial" w:cs="Arial"/>
        </w:rPr>
      </w:pPr>
      <w:r>
        <w:rPr>
          <w:rFonts w:ascii="Arial" w:hAnsi="Arial" w:cs="Arial"/>
          <w:b/>
        </w:rPr>
        <w:t>November 23, 2020</w:t>
      </w:r>
      <w:r w:rsidR="002B2B77">
        <w:rPr>
          <w:rFonts w:ascii="Arial" w:hAnsi="Arial" w:cs="Arial"/>
        </w:rPr>
        <w:tab/>
      </w:r>
      <w:r w:rsidR="00E80776">
        <w:rPr>
          <w:rFonts w:ascii="Arial" w:hAnsi="Arial" w:cs="Arial"/>
        </w:rPr>
        <w:t xml:space="preserve">Notice of Grant Awards </w:t>
      </w:r>
    </w:p>
    <w:p w14:paraId="72EC3690" w14:textId="77777777" w:rsidR="00E80776" w:rsidRPr="006577BC" w:rsidRDefault="00E80776" w:rsidP="006577BC">
      <w:pPr>
        <w:spacing w:after="240"/>
        <w:contextualSpacing/>
        <w:rPr>
          <w:rFonts w:ascii="Arial" w:hAnsi="Arial" w:cs="Arial"/>
        </w:rPr>
      </w:pPr>
    </w:p>
    <w:p w14:paraId="6AF61E6F" w14:textId="3BD899E6" w:rsidR="00E80776" w:rsidRDefault="00783462" w:rsidP="006577BC">
      <w:pPr>
        <w:spacing w:after="240"/>
        <w:contextualSpacing/>
        <w:rPr>
          <w:rFonts w:ascii="Arial" w:hAnsi="Arial" w:cs="Arial"/>
        </w:rPr>
      </w:pPr>
      <w:r>
        <w:rPr>
          <w:rFonts w:ascii="Arial" w:hAnsi="Arial" w:cs="Arial"/>
          <w:b/>
        </w:rPr>
        <w:t>November 23, 2020</w:t>
      </w:r>
      <w:r w:rsidR="002B2B77">
        <w:rPr>
          <w:rFonts w:ascii="Arial" w:hAnsi="Arial" w:cs="Arial"/>
        </w:rPr>
        <w:t xml:space="preserve"> </w:t>
      </w:r>
      <w:r w:rsidR="002B2B77">
        <w:rPr>
          <w:rFonts w:ascii="Arial" w:hAnsi="Arial" w:cs="Arial"/>
        </w:rPr>
        <w:tab/>
      </w:r>
      <w:r w:rsidR="00E80776">
        <w:rPr>
          <w:rFonts w:ascii="Arial" w:hAnsi="Arial" w:cs="Arial"/>
        </w:rPr>
        <w:t>Project Start Date</w:t>
      </w:r>
    </w:p>
    <w:p w14:paraId="11A4ABAD" w14:textId="77777777" w:rsidR="00652877" w:rsidRDefault="00652877" w:rsidP="006577BC">
      <w:pPr>
        <w:spacing w:after="240"/>
        <w:contextualSpacing/>
        <w:rPr>
          <w:rFonts w:ascii="Arial" w:hAnsi="Arial" w:cs="Arial"/>
        </w:rPr>
      </w:pPr>
    </w:p>
    <w:p w14:paraId="3B8F4893" w14:textId="491C9206" w:rsidR="00DC7070" w:rsidRDefault="00CA563F" w:rsidP="006577BC">
      <w:pPr>
        <w:spacing w:after="240"/>
        <w:contextualSpacing/>
        <w:rPr>
          <w:rFonts w:ascii="Arial" w:hAnsi="Arial" w:cs="Arial"/>
        </w:rPr>
      </w:pPr>
      <w:r>
        <w:rPr>
          <w:rFonts w:ascii="Arial" w:hAnsi="Arial" w:cs="Arial"/>
          <w:b/>
        </w:rPr>
        <w:t>March 15</w:t>
      </w:r>
      <w:r w:rsidR="00652877" w:rsidRPr="002C02AE">
        <w:rPr>
          <w:rFonts w:ascii="Arial" w:hAnsi="Arial" w:cs="Arial"/>
          <w:b/>
        </w:rPr>
        <w:t>, 20</w:t>
      </w:r>
      <w:r w:rsidR="00783462">
        <w:rPr>
          <w:rFonts w:ascii="Arial" w:hAnsi="Arial" w:cs="Arial"/>
          <w:b/>
        </w:rPr>
        <w:t>21</w:t>
      </w:r>
      <w:r w:rsidR="005F1EBC" w:rsidRPr="002C02AE">
        <w:rPr>
          <w:rFonts w:ascii="Arial" w:hAnsi="Arial" w:cs="Arial"/>
          <w:b/>
        </w:rPr>
        <w:tab/>
      </w:r>
      <w:r w:rsidR="00652877" w:rsidRPr="002C02AE">
        <w:rPr>
          <w:rFonts w:ascii="Arial" w:hAnsi="Arial" w:cs="Arial"/>
        </w:rPr>
        <w:tab/>
      </w:r>
      <w:r>
        <w:rPr>
          <w:rFonts w:ascii="Arial" w:hAnsi="Arial" w:cs="Arial"/>
        </w:rPr>
        <w:tab/>
      </w:r>
      <w:r w:rsidR="00652877" w:rsidRPr="002C02AE">
        <w:rPr>
          <w:rFonts w:ascii="Arial" w:hAnsi="Arial" w:cs="Arial"/>
        </w:rPr>
        <w:t xml:space="preserve">Phase I Time &amp; Effort Report Due </w:t>
      </w:r>
    </w:p>
    <w:p w14:paraId="681AC359" w14:textId="10CC4849" w:rsidR="00CA563F" w:rsidRDefault="00CA563F" w:rsidP="006577BC">
      <w:pPr>
        <w:spacing w:after="240"/>
        <w:contextualSpacing/>
        <w:rPr>
          <w:rFonts w:ascii="Arial" w:hAnsi="Arial" w:cs="Arial"/>
        </w:rPr>
      </w:pPr>
    </w:p>
    <w:p w14:paraId="07FDE1CE" w14:textId="086D159D" w:rsidR="00CA563F" w:rsidRPr="002C02AE" w:rsidRDefault="00CA563F" w:rsidP="006577BC">
      <w:pPr>
        <w:spacing w:after="240"/>
        <w:contextualSpacing/>
        <w:rPr>
          <w:rFonts w:ascii="Arial" w:hAnsi="Arial" w:cs="Arial"/>
        </w:rPr>
      </w:pPr>
      <w:r>
        <w:rPr>
          <w:rFonts w:ascii="Arial" w:hAnsi="Arial" w:cs="Arial"/>
          <w:b/>
        </w:rPr>
        <w:t>April 15</w:t>
      </w:r>
      <w:r w:rsidRPr="002C02AE">
        <w:rPr>
          <w:rFonts w:ascii="Arial" w:hAnsi="Arial" w:cs="Arial"/>
          <w:b/>
        </w:rPr>
        <w:t>, 202</w:t>
      </w:r>
      <w:r>
        <w:rPr>
          <w:rFonts w:ascii="Arial" w:hAnsi="Arial" w:cs="Arial"/>
          <w:b/>
        </w:rPr>
        <w:t>1</w:t>
      </w:r>
      <w:r w:rsidRPr="002C02AE">
        <w:rPr>
          <w:rFonts w:ascii="Arial" w:hAnsi="Arial" w:cs="Arial"/>
        </w:rPr>
        <w:tab/>
      </w:r>
      <w:r w:rsidRPr="002C02AE">
        <w:rPr>
          <w:rFonts w:ascii="Arial" w:hAnsi="Arial" w:cs="Arial"/>
        </w:rPr>
        <w:tab/>
      </w:r>
      <w:r w:rsidRPr="002C02AE">
        <w:rPr>
          <w:rFonts w:ascii="Arial" w:hAnsi="Arial" w:cs="Arial"/>
        </w:rPr>
        <w:tab/>
        <w:t xml:space="preserve">Interim Report Due  </w:t>
      </w:r>
    </w:p>
    <w:p w14:paraId="66BFE202" w14:textId="77777777" w:rsidR="00C8065E" w:rsidRPr="002C02AE" w:rsidRDefault="00C8065E" w:rsidP="006577BC">
      <w:pPr>
        <w:spacing w:after="240"/>
        <w:contextualSpacing/>
        <w:rPr>
          <w:rFonts w:ascii="Arial" w:hAnsi="Arial" w:cs="Arial"/>
          <w:b/>
        </w:rPr>
      </w:pPr>
    </w:p>
    <w:p w14:paraId="0E17784C" w14:textId="4C479310" w:rsidR="00E80776" w:rsidRDefault="00CA563F" w:rsidP="006577BC">
      <w:pPr>
        <w:spacing w:after="240"/>
        <w:contextualSpacing/>
        <w:rPr>
          <w:rFonts w:ascii="Arial" w:hAnsi="Arial" w:cs="Arial"/>
        </w:rPr>
      </w:pPr>
      <w:r>
        <w:rPr>
          <w:rFonts w:ascii="Arial" w:hAnsi="Arial" w:cs="Arial"/>
          <w:b/>
        </w:rPr>
        <w:t>June 15, 2021</w:t>
      </w:r>
      <w:r w:rsidR="00DC7070" w:rsidRPr="002C02AE">
        <w:rPr>
          <w:rFonts w:ascii="Arial" w:hAnsi="Arial" w:cs="Arial"/>
        </w:rPr>
        <w:tab/>
      </w:r>
      <w:r w:rsidR="00DC7070" w:rsidRPr="002C02AE">
        <w:rPr>
          <w:rFonts w:ascii="Arial" w:hAnsi="Arial" w:cs="Arial"/>
        </w:rPr>
        <w:tab/>
      </w:r>
      <w:r w:rsidR="007D62C1" w:rsidRPr="002C02AE">
        <w:rPr>
          <w:rFonts w:ascii="Arial" w:hAnsi="Arial" w:cs="Arial"/>
        </w:rPr>
        <w:tab/>
      </w:r>
      <w:r w:rsidR="00DC7070" w:rsidRPr="002C02AE">
        <w:rPr>
          <w:rFonts w:ascii="Arial" w:hAnsi="Arial" w:cs="Arial"/>
        </w:rPr>
        <w:t>Phase II Time &amp; Effort Report Due</w:t>
      </w:r>
    </w:p>
    <w:p w14:paraId="70E1B051" w14:textId="6CACC817" w:rsidR="00657DB3" w:rsidRDefault="00657DB3" w:rsidP="006577BC">
      <w:pPr>
        <w:spacing w:after="240"/>
        <w:contextualSpacing/>
        <w:rPr>
          <w:rFonts w:ascii="Arial" w:hAnsi="Arial" w:cs="Arial"/>
        </w:rPr>
      </w:pPr>
    </w:p>
    <w:p w14:paraId="3B850787" w14:textId="1F379A73" w:rsidR="00657DB3" w:rsidRPr="002C02AE" w:rsidRDefault="00FB1ECD" w:rsidP="006577BC">
      <w:pPr>
        <w:spacing w:after="240"/>
        <w:contextualSpacing/>
        <w:rPr>
          <w:rFonts w:ascii="Arial" w:hAnsi="Arial" w:cs="Arial"/>
        </w:rPr>
      </w:pPr>
      <w:r>
        <w:rPr>
          <w:rFonts w:ascii="Arial" w:hAnsi="Arial" w:cs="Arial"/>
          <w:b/>
        </w:rPr>
        <w:t>September 15</w:t>
      </w:r>
      <w:r w:rsidR="00657DB3">
        <w:rPr>
          <w:rFonts w:ascii="Arial" w:hAnsi="Arial" w:cs="Arial"/>
          <w:b/>
        </w:rPr>
        <w:t>, 2021</w:t>
      </w:r>
      <w:r w:rsidR="00657DB3">
        <w:rPr>
          <w:rFonts w:ascii="Arial" w:hAnsi="Arial" w:cs="Arial"/>
        </w:rPr>
        <w:tab/>
      </w:r>
      <w:r w:rsidR="00657DB3" w:rsidRPr="002C02AE">
        <w:rPr>
          <w:rFonts w:ascii="Arial" w:hAnsi="Arial" w:cs="Arial"/>
        </w:rPr>
        <w:t>Project End Date</w:t>
      </w:r>
    </w:p>
    <w:p w14:paraId="4C19580C" w14:textId="19446856" w:rsidR="00652877" w:rsidRPr="002C02AE" w:rsidRDefault="00652877" w:rsidP="006577BC">
      <w:pPr>
        <w:spacing w:after="240"/>
        <w:contextualSpacing/>
        <w:rPr>
          <w:rFonts w:ascii="Arial" w:hAnsi="Arial" w:cs="Arial"/>
        </w:rPr>
      </w:pPr>
    </w:p>
    <w:p w14:paraId="0648C6A4" w14:textId="26C110C2" w:rsidR="007D62C1" w:rsidRPr="002C02AE" w:rsidRDefault="00657DB3" w:rsidP="007D62C1">
      <w:pPr>
        <w:spacing w:after="240"/>
        <w:contextualSpacing/>
        <w:rPr>
          <w:rFonts w:ascii="Arial" w:hAnsi="Arial" w:cs="Arial"/>
        </w:rPr>
      </w:pPr>
      <w:r>
        <w:rPr>
          <w:rFonts w:ascii="Arial" w:hAnsi="Arial" w:cs="Arial"/>
          <w:b/>
        </w:rPr>
        <w:t>October 15</w:t>
      </w:r>
      <w:r w:rsidR="005F1EBC" w:rsidRPr="002C02AE">
        <w:rPr>
          <w:rFonts w:ascii="Arial" w:hAnsi="Arial" w:cs="Arial"/>
          <w:b/>
        </w:rPr>
        <w:t>,</w:t>
      </w:r>
      <w:r w:rsidR="00652877" w:rsidRPr="002C02AE">
        <w:rPr>
          <w:rFonts w:ascii="Arial" w:hAnsi="Arial" w:cs="Arial"/>
          <w:b/>
        </w:rPr>
        <w:t xml:space="preserve"> 20</w:t>
      </w:r>
      <w:r w:rsidR="00AE7965" w:rsidRPr="002C02AE">
        <w:rPr>
          <w:rFonts w:ascii="Arial" w:hAnsi="Arial" w:cs="Arial"/>
          <w:b/>
        </w:rPr>
        <w:t>2</w:t>
      </w:r>
      <w:r>
        <w:rPr>
          <w:rFonts w:ascii="Arial" w:hAnsi="Arial" w:cs="Arial"/>
          <w:b/>
        </w:rPr>
        <w:t>1</w:t>
      </w:r>
      <w:r w:rsidR="005F1EBC" w:rsidRPr="002C02AE">
        <w:rPr>
          <w:rFonts w:ascii="Arial" w:hAnsi="Arial" w:cs="Arial"/>
        </w:rPr>
        <w:tab/>
      </w:r>
      <w:r w:rsidR="005F1EBC" w:rsidRPr="002C02AE">
        <w:rPr>
          <w:rFonts w:ascii="Arial" w:hAnsi="Arial" w:cs="Arial"/>
        </w:rPr>
        <w:tab/>
      </w:r>
      <w:r w:rsidR="00652877" w:rsidRPr="002C02AE">
        <w:rPr>
          <w:rFonts w:ascii="Arial" w:hAnsi="Arial" w:cs="Arial"/>
        </w:rPr>
        <w:t>Phase III Time &amp; Effort Report Due</w:t>
      </w:r>
    </w:p>
    <w:p w14:paraId="160542DF" w14:textId="77777777" w:rsidR="00E80776" w:rsidRPr="002C02AE" w:rsidRDefault="00E80776" w:rsidP="006577BC">
      <w:pPr>
        <w:spacing w:after="240"/>
        <w:contextualSpacing/>
        <w:rPr>
          <w:rFonts w:ascii="Arial" w:hAnsi="Arial" w:cs="Arial"/>
        </w:rPr>
      </w:pPr>
    </w:p>
    <w:p w14:paraId="62E32E11" w14:textId="51ACD92F" w:rsidR="00E80776" w:rsidRDefault="00657DB3" w:rsidP="006577BC">
      <w:pPr>
        <w:spacing w:after="240"/>
        <w:contextualSpacing/>
        <w:rPr>
          <w:rFonts w:ascii="Arial" w:hAnsi="Arial" w:cs="Arial"/>
        </w:rPr>
      </w:pPr>
      <w:r w:rsidRPr="00FB1ECD">
        <w:rPr>
          <w:rFonts w:ascii="Arial" w:hAnsi="Arial" w:cs="Arial"/>
          <w:b/>
        </w:rPr>
        <w:t>December</w:t>
      </w:r>
      <w:r w:rsidR="00FB1ECD" w:rsidRPr="00FB1ECD">
        <w:rPr>
          <w:rFonts w:ascii="Arial" w:hAnsi="Arial" w:cs="Arial"/>
          <w:b/>
        </w:rPr>
        <w:t xml:space="preserve"> 3</w:t>
      </w:r>
      <w:r w:rsidR="005F1EBC" w:rsidRPr="00FB1ECD">
        <w:rPr>
          <w:rFonts w:ascii="Arial" w:hAnsi="Arial" w:cs="Arial"/>
          <w:b/>
        </w:rPr>
        <w:t>, 202</w:t>
      </w:r>
      <w:r w:rsidR="00AE7965" w:rsidRPr="00FB1ECD">
        <w:rPr>
          <w:rFonts w:ascii="Arial" w:hAnsi="Arial" w:cs="Arial"/>
          <w:b/>
        </w:rPr>
        <w:t>1</w:t>
      </w:r>
      <w:r w:rsidR="00E80776" w:rsidRPr="00FB1ECD">
        <w:rPr>
          <w:rFonts w:ascii="Arial" w:hAnsi="Arial" w:cs="Arial"/>
        </w:rPr>
        <w:tab/>
      </w:r>
      <w:r w:rsidR="00FB1ECD" w:rsidRPr="00FB1ECD">
        <w:rPr>
          <w:rFonts w:ascii="Arial" w:hAnsi="Arial" w:cs="Arial"/>
        </w:rPr>
        <w:tab/>
      </w:r>
      <w:r w:rsidR="00E80776" w:rsidRPr="00FB1ECD">
        <w:rPr>
          <w:rFonts w:ascii="Arial" w:hAnsi="Arial" w:cs="Arial"/>
        </w:rPr>
        <w:t>Final Report Due</w:t>
      </w:r>
      <w:r w:rsidR="00E80776">
        <w:rPr>
          <w:rFonts w:ascii="Arial" w:hAnsi="Arial" w:cs="Arial"/>
        </w:rPr>
        <w:t xml:space="preserve"> </w:t>
      </w:r>
    </w:p>
    <w:p w14:paraId="406B1FD6" w14:textId="77777777" w:rsidR="007E624B" w:rsidRDefault="007E624B" w:rsidP="00172A67">
      <w:pPr>
        <w:spacing w:after="100" w:afterAutospacing="1"/>
        <w:contextualSpacing/>
        <w:rPr>
          <w:rFonts w:ascii="Arial" w:hAnsi="Arial" w:cs="Arial"/>
          <w:sz w:val="16"/>
          <w:szCs w:val="16"/>
        </w:rPr>
      </w:pPr>
    </w:p>
    <w:p w14:paraId="68B13087" w14:textId="77777777" w:rsidR="00E80776" w:rsidRPr="00E80776" w:rsidRDefault="00E80776" w:rsidP="00172A67">
      <w:pPr>
        <w:spacing w:after="100" w:afterAutospacing="1"/>
        <w:contextualSpacing/>
        <w:rPr>
          <w:rFonts w:ascii="Arial" w:hAnsi="Arial" w:cs="Arial"/>
          <w:sz w:val="16"/>
          <w:szCs w:val="16"/>
        </w:rPr>
      </w:pPr>
    </w:p>
    <w:p w14:paraId="709F9870" w14:textId="2336A98C" w:rsidR="000B27A1" w:rsidRDefault="000B27A1">
      <w:pPr>
        <w:rPr>
          <w:rFonts w:ascii="Arial" w:hAnsi="Arial" w:cs="Arial"/>
          <w:sz w:val="22"/>
          <w:szCs w:val="22"/>
        </w:rPr>
      </w:pPr>
    </w:p>
    <w:p w14:paraId="03131D28" w14:textId="77777777" w:rsidR="00657DB3" w:rsidRDefault="00657DB3">
      <w:pPr>
        <w:rPr>
          <w:rFonts w:ascii="Arial" w:hAnsi="Arial" w:cs="Arial"/>
          <w:sz w:val="22"/>
          <w:szCs w:val="22"/>
        </w:rPr>
      </w:pPr>
    </w:p>
    <w:p w14:paraId="35A7E205" w14:textId="3BCDF91C" w:rsidR="00023B92" w:rsidRDefault="00E4453C" w:rsidP="00E4453C">
      <w:pPr>
        <w:jc w:val="center"/>
        <w:rPr>
          <w:rFonts w:ascii="Arial" w:hAnsi="Arial" w:cs="Arial"/>
          <w:sz w:val="22"/>
          <w:szCs w:val="22"/>
        </w:rPr>
      </w:pPr>
      <w:r>
        <w:rPr>
          <w:rFonts w:ascii="Arial" w:hAnsi="Arial" w:cs="Arial"/>
          <w:sz w:val="22"/>
          <w:szCs w:val="22"/>
        </w:rPr>
        <w:t>This RFP and relevant forms are available at:</w:t>
      </w:r>
    </w:p>
    <w:p w14:paraId="34F489A5" w14:textId="6429ADEA" w:rsidR="00E4453C" w:rsidRDefault="001F1001" w:rsidP="00E4453C">
      <w:pPr>
        <w:jc w:val="center"/>
        <w:rPr>
          <w:rFonts w:ascii="Arial" w:hAnsi="Arial" w:cs="Arial"/>
          <w:sz w:val="22"/>
          <w:szCs w:val="22"/>
        </w:rPr>
      </w:pPr>
      <w:hyperlink r:id="rId11" w:history="1">
        <w:r w:rsidR="00E4453C" w:rsidRPr="00731B54">
          <w:rPr>
            <w:rStyle w:val="Hyperlink"/>
            <w:rFonts w:ascii="Arial" w:hAnsi="Arial" w:cs="Arial"/>
            <w:sz w:val="22"/>
            <w:szCs w:val="22"/>
          </w:rPr>
          <w:t>http://www.mhec.state.md.us/institutions_training/Pages/GEARUP.aspx</w:t>
        </w:r>
      </w:hyperlink>
    </w:p>
    <w:p w14:paraId="67DA86DA" w14:textId="77777777" w:rsidR="00E4453C" w:rsidRDefault="00E4453C" w:rsidP="00E4453C">
      <w:pPr>
        <w:jc w:val="center"/>
        <w:rPr>
          <w:rFonts w:ascii="Arial" w:hAnsi="Arial" w:cs="Arial"/>
          <w:sz w:val="22"/>
          <w:szCs w:val="22"/>
        </w:rPr>
      </w:pPr>
    </w:p>
    <w:p w14:paraId="0496B1DC" w14:textId="77777777" w:rsidR="00E23137" w:rsidRPr="00172A67" w:rsidRDefault="0085107B" w:rsidP="00172A67">
      <w:pPr>
        <w:rPr>
          <w:rFonts w:ascii="Arial" w:hAnsi="Arial" w:cs="Arial"/>
          <w:b/>
          <w:sz w:val="16"/>
          <w:szCs w:val="16"/>
        </w:rPr>
      </w:pPr>
      <w:r w:rsidRPr="000300E3">
        <w:rPr>
          <w:rFonts w:ascii="Arial" w:hAnsi="Arial" w:cs="Arial"/>
          <w:b/>
          <w:sz w:val="22"/>
          <w:szCs w:val="22"/>
        </w:rPr>
        <w:tab/>
      </w:r>
      <w:r w:rsidRPr="000300E3">
        <w:rPr>
          <w:rFonts w:ascii="Arial" w:hAnsi="Arial" w:cs="Arial"/>
          <w:b/>
          <w:sz w:val="22"/>
          <w:szCs w:val="22"/>
        </w:rPr>
        <w:tab/>
      </w:r>
      <w:r w:rsidRPr="000300E3">
        <w:rPr>
          <w:rFonts w:ascii="Arial" w:hAnsi="Arial" w:cs="Arial"/>
          <w:b/>
          <w:sz w:val="22"/>
          <w:szCs w:val="22"/>
        </w:rPr>
        <w:tab/>
      </w:r>
    </w:p>
    <w:p w14:paraId="4DCA7904" w14:textId="53C7D99F" w:rsidR="00061027" w:rsidRPr="00E4453C" w:rsidRDefault="00061027" w:rsidP="00E4453C">
      <w:pPr>
        <w:rPr>
          <w:rFonts w:ascii="Arial" w:hAnsi="Arial" w:cs="Arial"/>
          <w:b/>
          <w:bCs/>
        </w:rPr>
        <w:sectPr w:rsidR="00061027" w:rsidRPr="00E4453C" w:rsidSect="005E44C0">
          <w:footerReference w:type="default" r:id="rId12"/>
          <w:footerReference w:type="first" r:id="rId13"/>
          <w:pgSz w:w="12240" w:h="15840" w:code="1"/>
          <w:pgMar w:top="1440" w:right="1080" w:bottom="1440" w:left="1440" w:header="720" w:footer="720" w:gutter="0"/>
          <w:cols w:space="720"/>
          <w:docGrid w:linePitch="360"/>
        </w:sectPr>
      </w:pPr>
    </w:p>
    <w:p w14:paraId="6B9161FF" w14:textId="77777777" w:rsidR="00DB7776" w:rsidRDefault="00DB7776" w:rsidP="005D12D4">
      <w:pPr>
        <w:rPr>
          <w:rFonts w:ascii="Arial" w:hAnsi="Arial" w:cs="Arial"/>
          <w:b/>
          <w:sz w:val="28"/>
          <w:szCs w:val="28"/>
        </w:rPr>
      </w:pPr>
      <w:r>
        <w:rPr>
          <w:rFonts w:ascii="Arial" w:hAnsi="Arial" w:cs="Arial"/>
          <w:b/>
          <w:sz w:val="28"/>
          <w:szCs w:val="28"/>
        </w:rPr>
        <w:lastRenderedPageBreak/>
        <w:t>GAINING EARLY AWARENESS AND READINESS FOR UNDERGRADUATE PROGRAMS (GEAR UP)</w:t>
      </w:r>
    </w:p>
    <w:p w14:paraId="436961C8" w14:textId="77777777" w:rsidR="00061027" w:rsidRPr="00640320" w:rsidRDefault="00061027" w:rsidP="00D90258">
      <w:pPr>
        <w:rPr>
          <w:rFonts w:ascii="Arial" w:hAnsi="Arial" w:cs="Arial"/>
          <w:b/>
        </w:rPr>
      </w:pPr>
    </w:p>
    <w:p w14:paraId="3CD91018" w14:textId="42CECEC1" w:rsidR="000B52A9" w:rsidRDefault="000B52A9" w:rsidP="000B52A9">
      <w:pPr>
        <w:pStyle w:val="Heading1"/>
        <w:jc w:val="left"/>
        <w:rPr>
          <w:rFonts w:ascii="Arial" w:hAnsi="Arial" w:cs="Arial"/>
          <w:b w:val="0"/>
          <w:sz w:val="24"/>
        </w:rPr>
      </w:pPr>
      <w:r>
        <w:rPr>
          <w:rFonts w:ascii="Arial" w:hAnsi="Arial" w:cs="Arial"/>
          <w:b w:val="0"/>
          <w:sz w:val="24"/>
        </w:rPr>
        <w:t>Gaining Early Awareness and Readiness for Undergraduate Programs (GEAR UP) is a</w:t>
      </w:r>
      <w:r w:rsidR="00DB7776">
        <w:rPr>
          <w:rFonts w:ascii="Arial" w:hAnsi="Arial" w:cs="Arial"/>
          <w:b w:val="0"/>
          <w:sz w:val="24"/>
        </w:rPr>
        <w:t xml:space="preserve"> U.S. Department of Education</w:t>
      </w:r>
      <w:r>
        <w:rPr>
          <w:rFonts w:ascii="Arial" w:hAnsi="Arial" w:cs="Arial"/>
          <w:b w:val="0"/>
          <w:sz w:val="24"/>
        </w:rPr>
        <w:t xml:space="preserve"> federally funded college access program. GEAR UP was authorized by Title IV of the 1998 Amendments to the Higher Education Act of 1965. The purpose of GEAR UP is to increase the number of low-income and first</w:t>
      </w:r>
      <w:r w:rsidR="00C10D3E">
        <w:rPr>
          <w:rFonts w:ascii="Arial" w:hAnsi="Arial" w:cs="Arial"/>
          <w:b w:val="0"/>
          <w:sz w:val="24"/>
        </w:rPr>
        <w:t>-</w:t>
      </w:r>
      <w:r>
        <w:rPr>
          <w:rFonts w:ascii="Arial" w:hAnsi="Arial" w:cs="Arial"/>
          <w:b w:val="0"/>
          <w:sz w:val="24"/>
        </w:rPr>
        <w:t>generation students who are prepared to enroll in and succeed in college.</w:t>
      </w:r>
    </w:p>
    <w:p w14:paraId="6E4B4BC5" w14:textId="77777777" w:rsidR="000B52A9" w:rsidRDefault="000B52A9" w:rsidP="000B52A9"/>
    <w:p w14:paraId="59A6C9B6" w14:textId="13655660" w:rsidR="000B52A9" w:rsidRDefault="00C10D3E" w:rsidP="000B52A9">
      <w:pPr>
        <w:rPr>
          <w:rFonts w:ascii="Arial" w:hAnsi="Arial" w:cs="Arial"/>
        </w:rPr>
      </w:pPr>
      <w:r>
        <w:rPr>
          <w:rFonts w:ascii="Arial" w:hAnsi="Arial" w:cs="Arial"/>
        </w:rPr>
        <w:t>The higher education act</w:t>
      </w:r>
      <w:r w:rsidR="000B52A9">
        <w:rPr>
          <w:rFonts w:ascii="Arial" w:hAnsi="Arial" w:cs="Arial"/>
        </w:rPr>
        <w:t xml:space="preserve"> legislation enables GEAR UP programs to provide:</w:t>
      </w:r>
    </w:p>
    <w:p w14:paraId="6E9542C6" w14:textId="77777777" w:rsidR="00423F9A" w:rsidRDefault="00423F9A" w:rsidP="000B52A9">
      <w:pPr>
        <w:rPr>
          <w:rFonts w:ascii="Arial" w:hAnsi="Arial" w:cs="Arial"/>
        </w:rPr>
      </w:pPr>
    </w:p>
    <w:p w14:paraId="6F2FA934" w14:textId="77777777" w:rsidR="000B52A9" w:rsidRPr="00941853" w:rsidRDefault="000B52A9" w:rsidP="003226FB">
      <w:pPr>
        <w:pStyle w:val="ListParagraph"/>
        <w:numPr>
          <w:ilvl w:val="0"/>
          <w:numId w:val="5"/>
        </w:numPr>
        <w:rPr>
          <w:rFonts w:ascii="Arial" w:hAnsi="Arial" w:cs="Arial"/>
        </w:rPr>
      </w:pPr>
      <w:r>
        <w:rPr>
          <w:rFonts w:ascii="Arial" w:hAnsi="Arial" w:cs="Arial"/>
        </w:rPr>
        <w:t>Academic support, mentoring, outreach, and supportive services to secondary GEAR UP cohort students to reduce the rise of students dropping out of school or the need for remedial educa</w:t>
      </w:r>
      <w:r w:rsidR="007A42C7">
        <w:rPr>
          <w:rFonts w:ascii="Arial" w:hAnsi="Arial" w:cs="Arial"/>
        </w:rPr>
        <w:t>tion at the postsecondary l</w:t>
      </w:r>
      <w:r w:rsidR="00F85278">
        <w:rPr>
          <w:rFonts w:ascii="Arial" w:hAnsi="Arial" w:cs="Arial"/>
        </w:rPr>
        <w:t xml:space="preserve">evel; </w:t>
      </w:r>
      <w:r w:rsidR="007A42C7">
        <w:rPr>
          <w:rFonts w:ascii="Arial" w:hAnsi="Arial" w:cs="Arial"/>
        </w:rPr>
        <w:t>and</w:t>
      </w:r>
    </w:p>
    <w:p w14:paraId="127B12B9" w14:textId="589CD559" w:rsidR="000B52A9" w:rsidRDefault="00C10D3E" w:rsidP="003226FB">
      <w:pPr>
        <w:pStyle w:val="ListParagraph"/>
        <w:numPr>
          <w:ilvl w:val="0"/>
          <w:numId w:val="5"/>
        </w:numPr>
        <w:rPr>
          <w:rFonts w:ascii="Arial" w:hAnsi="Arial" w:cs="Arial"/>
        </w:rPr>
      </w:pPr>
      <w:r>
        <w:rPr>
          <w:rFonts w:ascii="Arial" w:hAnsi="Arial" w:cs="Arial"/>
        </w:rPr>
        <w:t>Provide i</w:t>
      </w:r>
      <w:r w:rsidR="000B52A9">
        <w:rPr>
          <w:rFonts w:ascii="Arial" w:hAnsi="Arial" w:cs="Arial"/>
        </w:rPr>
        <w:t>nformation to students and their families about the advantage of postsecondary education and information about college financing options.</w:t>
      </w:r>
    </w:p>
    <w:p w14:paraId="168A0D2A" w14:textId="77777777" w:rsidR="000B52A9" w:rsidRPr="000B52A9" w:rsidRDefault="000B52A9" w:rsidP="000B52A9">
      <w:pPr>
        <w:pStyle w:val="ListParagraph"/>
        <w:rPr>
          <w:rFonts w:ascii="Arial" w:hAnsi="Arial" w:cs="Arial"/>
        </w:rPr>
      </w:pPr>
    </w:p>
    <w:p w14:paraId="4927C273" w14:textId="15435A73" w:rsidR="000B52A9" w:rsidRDefault="007A42C7" w:rsidP="000B52A9">
      <w:pPr>
        <w:rPr>
          <w:rFonts w:ascii="Arial" w:hAnsi="Arial" w:cs="Arial"/>
        </w:rPr>
      </w:pPr>
      <w:r>
        <w:rPr>
          <w:rFonts w:ascii="Arial" w:hAnsi="Arial" w:cs="Arial"/>
        </w:rPr>
        <w:t xml:space="preserve">GEAR UP </w:t>
      </w:r>
      <w:r w:rsidR="000B52A9">
        <w:rPr>
          <w:rFonts w:ascii="Arial" w:hAnsi="Arial" w:cs="Arial"/>
        </w:rPr>
        <w:t>provides six or seven</w:t>
      </w:r>
      <w:r w:rsidR="00C10D3E">
        <w:rPr>
          <w:rFonts w:ascii="Arial" w:hAnsi="Arial" w:cs="Arial"/>
        </w:rPr>
        <w:t>-</w:t>
      </w:r>
      <w:r w:rsidR="000B52A9">
        <w:rPr>
          <w:rFonts w:ascii="Arial" w:hAnsi="Arial" w:cs="Arial"/>
        </w:rPr>
        <w:t>year</w:t>
      </w:r>
      <w:r w:rsidR="00423F9A">
        <w:rPr>
          <w:rFonts w:ascii="Arial" w:hAnsi="Arial" w:cs="Arial"/>
        </w:rPr>
        <w:t xml:space="preserve"> grants to states and partnerships to provide college access services at high-poverty middle and high schools. GEAR UP funds are also used to provide college scholarships to low-income students.</w:t>
      </w:r>
    </w:p>
    <w:p w14:paraId="155B867A" w14:textId="77777777" w:rsidR="00376B94" w:rsidRDefault="00376B94" w:rsidP="000B52A9">
      <w:pPr>
        <w:rPr>
          <w:rFonts w:ascii="Arial" w:hAnsi="Arial" w:cs="Arial"/>
        </w:rPr>
      </w:pPr>
    </w:p>
    <w:p w14:paraId="7342C1D8" w14:textId="27E775F5" w:rsidR="00613FA9" w:rsidRDefault="00376B94" w:rsidP="000B52A9">
      <w:pPr>
        <w:rPr>
          <w:rFonts w:ascii="Arial" w:hAnsi="Arial" w:cs="Arial"/>
          <w:b/>
          <w:sz w:val="28"/>
          <w:szCs w:val="28"/>
        </w:rPr>
      </w:pPr>
      <w:r>
        <w:rPr>
          <w:rFonts w:ascii="Arial" w:hAnsi="Arial" w:cs="Arial"/>
          <w:b/>
          <w:sz w:val="28"/>
          <w:szCs w:val="28"/>
        </w:rPr>
        <w:t xml:space="preserve">GEAR UP Maryland </w:t>
      </w:r>
    </w:p>
    <w:p w14:paraId="75A4F5D1" w14:textId="77777777" w:rsidR="0058478F" w:rsidRPr="00E16343" w:rsidRDefault="0058478F" w:rsidP="000B52A9">
      <w:pPr>
        <w:rPr>
          <w:rFonts w:ascii="Arial" w:hAnsi="Arial" w:cs="Arial"/>
          <w:b/>
          <w:sz w:val="28"/>
          <w:szCs w:val="28"/>
        </w:rPr>
      </w:pPr>
    </w:p>
    <w:p w14:paraId="63137F44" w14:textId="1F416B75" w:rsidR="00347EC9" w:rsidRDefault="00613FA9" w:rsidP="000B52A9">
      <w:pPr>
        <w:rPr>
          <w:rFonts w:ascii="Arial" w:hAnsi="Arial" w:cs="Arial"/>
        </w:rPr>
      </w:pPr>
      <w:r w:rsidRPr="00AC0728">
        <w:rPr>
          <w:rFonts w:ascii="Arial" w:hAnsi="Arial" w:cs="Arial"/>
        </w:rPr>
        <w:t xml:space="preserve">The Maryland State Department of Education (MSDE) partnered with the Maryland Higher Education Commission (MHEC) to </w:t>
      </w:r>
      <w:r w:rsidR="00E16501">
        <w:rPr>
          <w:rFonts w:ascii="Arial" w:hAnsi="Arial" w:cs="Arial"/>
        </w:rPr>
        <w:t>apply</w:t>
      </w:r>
      <w:r w:rsidRPr="00AC0728">
        <w:rPr>
          <w:rFonts w:ascii="Arial" w:hAnsi="Arial" w:cs="Arial"/>
        </w:rPr>
        <w:t xml:space="preserve"> for the GEAR UP grant</w:t>
      </w:r>
      <w:r w:rsidR="00F85278">
        <w:rPr>
          <w:rFonts w:ascii="Arial" w:hAnsi="Arial" w:cs="Arial"/>
        </w:rPr>
        <w:t>.</w:t>
      </w:r>
      <w:r w:rsidRPr="00AC0728">
        <w:rPr>
          <w:rFonts w:ascii="Arial" w:hAnsi="Arial" w:cs="Arial"/>
        </w:rPr>
        <w:t xml:space="preserve"> </w:t>
      </w:r>
      <w:r w:rsidR="00F85278">
        <w:rPr>
          <w:rFonts w:ascii="Arial" w:hAnsi="Arial" w:cs="Arial"/>
        </w:rPr>
        <w:t>T</w:t>
      </w:r>
      <w:r w:rsidRPr="00AC0728">
        <w:rPr>
          <w:rFonts w:ascii="Arial" w:hAnsi="Arial" w:cs="Arial"/>
        </w:rPr>
        <w:t>he</w:t>
      </w:r>
      <w:r w:rsidR="00F85278">
        <w:rPr>
          <w:rFonts w:ascii="Arial" w:hAnsi="Arial" w:cs="Arial"/>
        </w:rPr>
        <w:t xml:space="preserve"> U.S. Department of Education awarded </w:t>
      </w:r>
      <w:r w:rsidRPr="00AC0728">
        <w:rPr>
          <w:rFonts w:ascii="Arial" w:hAnsi="Arial" w:cs="Arial"/>
        </w:rPr>
        <w:t xml:space="preserve">MSDE </w:t>
      </w:r>
      <w:r w:rsidR="00347EC9">
        <w:rPr>
          <w:rFonts w:ascii="Arial" w:hAnsi="Arial" w:cs="Arial"/>
        </w:rPr>
        <w:t xml:space="preserve">a </w:t>
      </w:r>
      <w:r w:rsidR="00903F89">
        <w:rPr>
          <w:rFonts w:ascii="Arial" w:hAnsi="Arial" w:cs="Arial"/>
        </w:rPr>
        <w:t>$13.2 million</w:t>
      </w:r>
      <w:r w:rsidR="00347EC9">
        <w:rPr>
          <w:rFonts w:ascii="Arial" w:hAnsi="Arial" w:cs="Arial"/>
        </w:rPr>
        <w:t xml:space="preserve"> GEAR UP grant in September 2014. The </w:t>
      </w:r>
      <w:r w:rsidR="00BC2E82">
        <w:rPr>
          <w:rFonts w:ascii="Arial" w:hAnsi="Arial" w:cs="Arial"/>
        </w:rPr>
        <w:t xml:space="preserve">Maryland </w:t>
      </w:r>
      <w:r w:rsidR="00347EC9">
        <w:rPr>
          <w:rFonts w:ascii="Arial" w:hAnsi="Arial" w:cs="Arial"/>
        </w:rPr>
        <w:t>GEAR UP grant is a six-year grant, 2014 through 2020.</w:t>
      </w:r>
    </w:p>
    <w:p w14:paraId="7E064105" w14:textId="77777777" w:rsidR="00347EC9" w:rsidRDefault="00347EC9" w:rsidP="000B52A9">
      <w:pPr>
        <w:rPr>
          <w:rFonts w:ascii="Arial" w:hAnsi="Arial" w:cs="Arial"/>
        </w:rPr>
      </w:pPr>
    </w:p>
    <w:p w14:paraId="50F95D8B" w14:textId="77777777" w:rsidR="00613FA9" w:rsidRDefault="00FF2908" w:rsidP="000B52A9">
      <w:pPr>
        <w:rPr>
          <w:rFonts w:ascii="Arial" w:hAnsi="Arial" w:cs="Arial"/>
        </w:rPr>
      </w:pPr>
      <w:r>
        <w:rPr>
          <w:rFonts w:ascii="Arial" w:hAnsi="Arial" w:cs="Arial"/>
        </w:rPr>
        <w:t xml:space="preserve">Maryland’s </w:t>
      </w:r>
      <w:r w:rsidR="00347EC9" w:rsidRPr="00347EC9">
        <w:rPr>
          <w:rFonts w:ascii="Arial" w:hAnsi="Arial" w:cs="Arial"/>
        </w:rPr>
        <w:t>GEAR UP</w:t>
      </w:r>
      <w:r w:rsidR="00347EC9">
        <w:rPr>
          <w:rFonts w:ascii="Arial" w:hAnsi="Arial" w:cs="Arial"/>
        </w:rPr>
        <w:t xml:space="preserve"> objectives are as follows:</w:t>
      </w:r>
    </w:p>
    <w:p w14:paraId="098679BD" w14:textId="77777777" w:rsidR="00347EC9" w:rsidRPr="00347EC9" w:rsidRDefault="00347EC9" w:rsidP="000B52A9">
      <w:pPr>
        <w:rPr>
          <w:rFonts w:ascii="Arial" w:hAnsi="Arial" w:cs="Arial"/>
        </w:rPr>
      </w:pPr>
    </w:p>
    <w:p w14:paraId="06F8EBC8" w14:textId="77777777" w:rsidR="00A24C8E" w:rsidRPr="00941853" w:rsidRDefault="00A24C8E" w:rsidP="003226FB">
      <w:pPr>
        <w:pStyle w:val="ListParagraph"/>
        <w:numPr>
          <w:ilvl w:val="0"/>
          <w:numId w:val="6"/>
        </w:numPr>
        <w:rPr>
          <w:rFonts w:ascii="Arial" w:hAnsi="Arial" w:cs="Arial"/>
        </w:rPr>
      </w:pPr>
      <w:r w:rsidRPr="00A24C8E">
        <w:rPr>
          <w:rFonts w:ascii="Arial" w:hAnsi="Arial" w:cs="Arial"/>
        </w:rPr>
        <w:t xml:space="preserve">Improve GEAR UP students’ performance </w:t>
      </w:r>
      <w:r>
        <w:rPr>
          <w:rFonts w:ascii="Arial" w:hAnsi="Arial" w:cs="Arial"/>
        </w:rPr>
        <w:t>in mathematics and English Language Arts to facilitate high school graduation and college matriculation.</w:t>
      </w:r>
    </w:p>
    <w:p w14:paraId="1679F9E7" w14:textId="77777777" w:rsidR="00A24C8E" w:rsidRPr="00941853" w:rsidRDefault="00A24C8E" w:rsidP="003226FB">
      <w:pPr>
        <w:pStyle w:val="ListParagraph"/>
        <w:numPr>
          <w:ilvl w:val="0"/>
          <w:numId w:val="6"/>
        </w:numPr>
        <w:rPr>
          <w:rFonts w:ascii="Arial" w:hAnsi="Arial" w:cs="Arial"/>
        </w:rPr>
      </w:pPr>
      <w:r>
        <w:rPr>
          <w:rFonts w:ascii="Arial" w:hAnsi="Arial" w:cs="Arial"/>
        </w:rPr>
        <w:t>GEAR UP cohort students will indicate a greater awareness of college admissions requirements and opportunities.</w:t>
      </w:r>
    </w:p>
    <w:p w14:paraId="6074C6C4" w14:textId="77777777" w:rsidR="00DB7776" w:rsidRPr="00941853" w:rsidRDefault="00A24C8E" w:rsidP="003226FB">
      <w:pPr>
        <w:pStyle w:val="ListParagraph"/>
        <w:numPr>
          <w:ilvl w:val="0"/>
          <w:numId w:val="6"/>
        </w:numPr>
        <w:rPr>
          <w:rFonts w:ascii="Arial" w:hAnsi="Arial" w:cs="Arial"/>
        </w:rPr>
      </w:pPr>
      <w:r>
        <w:rPr>
          <w:rFonts w:ascii="Arial" w:hAnsi="Arial" w:cs="Arial"/>
        </w:rPr>
        <w:t xml:space="preserve">GEAR UP parents/guardians will be able to demonstrate knowledge of requirements for high school </w:t>
      </w:r>
      <w:r w:rsidR="00DB7776">
        <w:rPr>
          <w:rFonts w:ascii="Arial" w:hAnsi="Arial" w:cs="Arial"/>
        </w:rPr>
        <w:t>graduation</w:t>
      </w:r>
      <w:r w:rsidRPr="00DB7776">
        <w:rPr>
          <w:rFonts w:ascii="Arial" w:hAnsi="Arial" w:cs="Arial"/>
        </w:rPr>
        <w:t>, postsecondary options, and acquiring fin</w:t>
      </w:r>
      <w:r w:rsidR="00941853">
        <w:rPr>
          <w:rFonts w:ascii="Arial" w:hAnsi="Arial" w:cs="Arial"/>
        </w:rPr>
        <w:t>ancial aid for their student(s)</w:t>
      </w:r>
    </w:p>
    <w:p w14:paraId="7AFA41B7" w14:textId="731436EF" w:rsidR="00A24C8E" w:rsidRDefault="00A24C8E" w:rsidP="003226FB">
      <w:pPr>
        <w:pStyle w:val="ListParagraph"/>
        <w:numPr>
          <w:ilvl w:val="0"/>
          <w:numId w:val="6"/>
        </w:numPr>
        <w:rPr>
          <w:rFonts w:ascii="Arial" w:hAnsi="Arial" w:cs="Arial"/>
        </w:rPr>
      </w:pPr>
      <w:r>
        <w:rPr>
          <w:rFonts w:ascii="Arial" w:hAnsi="Arial" w:cs="Arial"/>
        </w:rPr>
        <w:t xml:space="preserve">Students will be able to demonstrate </w:t>
      </w:r>
      <w:r w:rsidR="00E16501">
        <w:rPr>
          <w:rFonts w:ascii="Arial" w:hAnsi="Arial" w:cs="Arial"/>
        </w:rPr>
        <w:t xml:space="preserve">a </w:t>
      </w:r>
      <w:r>
        <w:rPr>
          <w:rFonts w:ascii="Arial" w:hAnsi="Arial" w:cs="Arial"/>
        </w:rPr>
        <w:t>greater understanding of the opportunities available for financial assistance for college attendance.</w:t>
      </w:r>
    </w:p>
    <w:p w14:paraId="6DB7F4A0" w14:textId="77777777" w:rsidR="00680569" w:rsidRPr="00680569" w:rsidRDefault="00680569" w:rsidP="00680569">
      <w:pPr>
        <w:pStyle w:val="ListParagraph"/>
        <w:rPr>
          <w:rFonts w:ascii="Arial" w:hAnsi="Arial" w:cs="Arial"/>
        </w:rPr>
      </w:pPr>
    </w:p>
    <w:p w14:paraId="3B2C3B19" w14:textId="77777777" w:rsidR="000479D8" w:rsidRDefault="000479D8" w:rsidP="004E4B3B">
      <w:pPr>
        <w:rPr>
          <w:rFonts w:ascii="Arial" w:hAnsi="Arial" w:cs="Arial"/>
          <w:b/>
          <w:sz w:val="28"/>
          <w:szCs w:val="28"/>
        </w:rPr>
      </w:pPr>
    </w:p>
    <w:p w14:paraId="7286F37F" w14:textId="77777777" w:rsidR="000479D8" w:rsidRDefault="000479D8" w:rsidP="004E4B3B">
      <w:pPr>
        <w:rPr>
          <w:rFonts w:ascii="Arial" w:hAnsi="Arial" w:cs="Arial"/>
          <w:b/>
          <w:sz w:val="28"/>
          <w:szCs w:val="28"/>
        </w:rPr>
      </w:pPr>
    </w:p>
    <w:p w14:paraId="6FDB65D5" w14:textId="77777777" w:rsidR="000479D8" w:rsidRDefault="000479D8" w:rsidP="004E4B3B">
      <w:pPr>
        <w:rPr>
          <w:rFonts w:ascii="Arial" w:hAnsi="Arial" w:cs="Arial"/>
          <w:b/>
          <w:sz w:val="28"/>
          <w:szCs w:val="28"/>
        </w:rPr>
      </w:pPr>
    </w:p>
    <w:p w14:paraId="7915664A" w14:textId="77777777" w:rsidR="000479D8" w:rsidRDefault="000479D8" w:rsidP="004E4B3B">
      <w:pPr>
        <w:rPr>
          <w:rFonts w:ascii="Arial" w:hAnsi="Arial" w:cs="Arial"/>
          <w:b/>
          <w:sz w:val="28"/>
          <w:szCs w:val="28"/>
        </w:rPr>
      </w:pPr>
    </w:p>
    <w:p w14:paraId="76F165BF" w14:textId="4692153E" w:rsidR="000479D8" w:rsidRDefault="000479D8" w:rsidP="004E4B3B">
      <w:pPr>
        <w:rPr>
          <w:rFonts w:ascii="Arial" w:hAnsi="Arial" w:cs="Arial"/>
          <w:b/>
          <w:sz w:val="28"/>
          <w:szCs w:val="28"/>
        </w:rPr>
      </w:pPr>
    </w:p>
    <w:p w14:paraId="632C4353" w14:textId="0AAC226A" w:rsidR="00FB42B4" w:rsidRPr="00477BFA" w:rsidRDefault="002C02AE" w:rsidP="004E4B3B">
      <w:pPr>
        <w:rPr>
          <w:rFonts w:ascii="Arial" w:hAnsi="Arial" w:cs="Arial"/>
          <w:b/>
        </w:rPr>
      </w:pPr>
      <w:r>
        <w:rPr>
          <w:rFonts w:ascii="Arial" w:hAnsi="Arial" w:cs="Arial"/>
          <w:b/>
          <w:sz w:val="28"/>
          <w:szCs w:val="28"/>
        </w:rPr>
        <w:lastRenderedPageBreak/>
        <w:t>Workforce</w:t>
      </w:r>
      <w:r w:rsidR="004A6113">
        <w:rPr>
          <w:rFonts w:ascii="Arial" w:hAnsi="Arial" w:cs="Arial"/>
          <w:b/>
          <w:sz w:val="28"/>
          <w:szCs w:val="28"/>
        </w:rPr>
        <w:t xml:space="preserve"> Employability</w:t>
      </w:r>
      <w:r>
        <w:rPr>
          <w:rFonts w:ascii="Arial" w:hAnsi="Arial" w:cs="Arial"/>
          <w:b/>
          <w:sz w:val="28"/>
          <w:szCs w:val="28"/>
        </w:rPr>
        <w:t xml:space="preserve"> and Leadership</w:t>
      </w:r>
      <w:r w:rsidR="004A6113">
        <w:rPr>
          <w:rFonts w:ascii="Arial" w:hAnsi="Arial" w:cs="Arial"/>
          <w:b/>
          <w:sz w:val="28"/>
          <w:szCs w:val="28"/>
        </w:rPr>
        <w:t xml:space="preserve"> Skills</w:t>
      </w:r>
      <w:r w:rsidR="00E16343">
        <w:rPr>
          <w:rFonts w:ascii="Arial" w:hAnsi="Arial" w:cs="Arial"/>
          <w:b/>
          <w:sz w:val="28"/>
          <w:szCs w:val="28"/>
        </w:rPr>
        <w:t xml:space="preserve"> P</w:t>
      </w:r>
      <w:r w:rsidR="00E81FAA">
        <w:rPr>
          <w:rFonts w:ascii="Arial" w:hAnsi="Arial" w:cs="Arial"/>
          <w:b/>
          <w:sz w:val="28"/>
          <w:szCs w:val="28"/>
        </w:rPr>
        <w:t>rogram Summary</w:t>
      </w:r>
    </w:p>
    <w:p w14:paraId="341FBDFD" w14:textId="77777777" w:rsidR="00EE23C2" w:rsidRPr="002B4B56" w:rsidRDefault="00EE23C2" w:rsidP="004E4B3B">
      <w:pPr>
        <w:rPr>
          <w:rFonts w:ascii="Arial" w:hAnsi="Arial" w:cs="Arial"/>
          <w:b/>
        </w:rPr>
      </w:pPr>
    </w:p>
    <w:tbl>
      <w:tblPr>
        <w:tblStyle w:val="TableGrid"/>
        <w:tblW w:w="9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056"/>
        <w:gridCol w:w="7322"/>
      </w:tblGrid>
      <w:tr w:rsidR="00EE23C2" w:rsidRPr="002B4B56" w14:paraId="3619ACF2" w14:textId="77777777" w:rsidTr="00E04D50">
        <w:tc>
          <w:tcPr>
            <w:tcW w:w="2056" w:type="dxa"/>
          </w:tcPr>
          <w:p w14:paraId="40C86FE5" w14:textId="77777777" w:rsidR="00EE23C2" w:rsidRPr="00FB59FF" w:rsidRDefault="001B4FFD" w:rsidP="00DB7776">
            <w:pPr>
              <w:rPr>
                <w:rFonts w:ascii="Arial" w:hAnsi="Arial" w:cs="Arial"/>
                <w:b/>
                <w:sz w:val="22"/>
                <w:szCs w:val="22"/>
              </w:rPr>
            </w:pPr>
            <w:r w:rsidRPr="00FB59FF">
              <w:rPr>
                <w:rFonts w:ascii="Arial" w:hAnsi="Arial" w:cs="Arial"/>
                <w:b/>
                <w:smallCaps/>
                <w:sz w:val="22"/>
                <w:szCs w:val="22"/>
              </w:rPr>
              <w:t>PURPOSE AND BACKGROUND</w:t>
            </w:r>
            <w:r w:rsidR="00EE23C2" w:rsidRPr="00FB59FF">
              <w:rPr>
                <w:rFonts w:ascii="Arial" w:hAnsi="Arial" w:cs="Arial"/>
                <w:b/>
                <w:smallCaps/>
                <w:sz w:val="22"/>
                <w:szCs w:val="22"/>
              </w:rPr>
              <w:t>:</w:t>
            </w:r>
          </w:p>
        </w:tc>
        <w:tc>
          <w:tcPr>
            <w:tcW w:w="7322" w:type="dxa"/>
          </w:tcPr>
          <w:p w14:paraId="2365DA36" w14:textId="77777777" w:rsidR="005D21F6" w:rsidRPr="00937A4B" w:rsidRDefault="00937A4B" w:rsidP="00DB7776">
            <w:pPr>
              <w:rPr>
                <w:rFonts w:ascii="Arial" w:hAnsi="Arial" w:cs="Arial"/>
                <w:sz w:val="22"/>
                <w:szCs w:val="22"/>
              </w:rPr>
            </w:pPr>
            <w:r w:rsidRPr="00937A4B">
              <w:rPr>
                <w:rFonts w:ascii="Arial" w:hAnsi="Arial" w:cs="Arial"/>
                <w:sz w:val="22"/>
                <w:szCs w:val="22"/>
              </w:rPr>
              <w:t xml:space="preserve">The Maryland Gaining Early Awareness and Readiness for Undergraduate Programs (GEAR UP) Workforce Employability and Leadership Skills Program (WELSP) centers on career exploration and educational planning that promotes self-efficacy, connects youth to professional sectors, and offers the opportunity to build transferrable skills required to secure and sustain employment. WELSP has a strong focus of outlining the benefits of postsecondary education, and is designed to train students to understand their core values, sharpen their soft skills, set obtainable goals, and hone their interests through career and job exploration. </w:t>
            </w:r>
          </w:p>
          <w:p w14:paraId="5BD283DD" w14:textId="693B4F80" w:rsidR="00937A4B" w:rsidRPr="00937A4B" w:rsidRDefault="00937A4B" w:rsidP="00DB7776">
            <w:pPr>
              <w:rPr>
                <w:rFonts w:ascii="Arial" w:hAnsi="Arial" w:cs="Arial"/>
                <w:sz w:val="22"/>
                <w:szCs w:val="22"/>
              </w:rPr>
            </w:pPr>
          </w:p>
        </w:tc>
      </w:tr>
      <w:tr w:rsidR="001A7C51" w:rsidRPr="002B4B56" w14:paraId="362A13E7" w14:textId="77777777" w:rsidTr="00C10D3E">
        <w:tc>
          <w:tcPr>
            <w:tcW w:w="2056" w:type="dxa"/>
          </w:tcPr>
          <w:p w14:paraId="39FCFA02" w14:textId="77777777" w:rsidR="001A7C51" w:rsidRPr="002B4B56" w:rsidRDefault="001A7C51" w:rsidP="00C10D3E">
            <w:pPr>
              <w:rPr>
                <w:rFonts w:ascii="Arial" w:hAnsi="Arial" w:cs="Arial"/>
                <w:b/>
              </w:rPr>
            </w:pPr>
            <w:r>
              <w:rPr>
                <w:rFonts w:ascii="Arial" w:hAnsi="Arial" w:cs="Arial"/>
                <w:b/>
                <w:smallCaps/>
                <w:sz w:val="22"/>
                <w:szCs w:val="22"/>
              </w:rPr>
              <w:t>GRANT OBJECTIVES</w:t>
            </w:r>
            <w:r w:rsidRPr="002B4B56">
              <w:rPr>
                <w:rFonts w:ascii="Arial" w:hAnsi="Arial" w:cs="Arial"/>
                <w:b/>
                <w:smallCaps/>
              </w:rPr>
              <w:t>:</w:t>
            </w:r>
          </w:p>
        </w:tc>
        <w:tc>
          <w:tcPr>
            <w:tcW w:w="7322" w:type="dxa"/>
          </w:tcPr>
          <w:p w14:paraId="390FF379" w14:textId="29D33529" w:rsidR="001A7C51" w:rsidRPr="00937A4B" w:rsidRDefault="001A7C51" w:rsidP="00C10D3E">
            <w:pPr>
              <w:rPr>
                <w:rFonts w:ascii="Arial" w:hAnsi="Arial" w:cs="Arial"/>
                <w:sz w:val="22"/>
                <w:szCs w:val="22"/>
              </w:rPr>
            </w:pPr>
            <w:r w:rsidRPr="00937A4B">
              <w:rPr>
                <w:rFonts w:ascii="Arial" w:hAnsi="Arial" w:cs="Arial"/>
                <w:sz w:val="22"/>
                <w:szCs w:val="22"/>
              </w:rPr>
              <w:t xml:space="preserve">MHEC’s </w:t>
            </w:r>
            <w:r w:rsidR="00CD3E2D" w:rsidRPr="00DF5EB5">
              <w:rPr>
                <w:rFonts w:ascii="Arial" w:hAnsi="Arial" w:cs="Arial"/>
                <w:sz w:val="22"/>
                <w:szCs w:val="22"/>
              </w:rPr>
              <w:t>Workforce Employability</w:t>
            </w:r>
            <w:r w:rsidR="00363102" w:rsidRPr="00DF5EB5">
              <w:rPr>
                <w:rFonts w:ascii="Arial" w:hAnsi="Arial" w:cs="Arial"/>
                <w:sz w:val="22"/>
                <w:szCs w:val="22"/>
              </w:rPr>
              <w:t xml:space="preserve"> and Leadership</w:t>
            </w:r>
            <w:r w:rsidR="00CD3E2D" w:rsidRPr="00DF5EB5">
              <w:rPr>
                <w:rFonts w:ascii="Arial" w:hAnsi="Arial" w:cs="Arial"/>
                <w:sz w:val="22"/>
                <w:szCs w:val="22"/>
              </w:rPr>
              <w:t xml:space="preserve"> Skills Program</w:t>
            </w:r>
            <w:r w:rsidRPr="00DF5EB5">
              <w:rPr>
                <w:rFonts w:ascii="Arial" w:hAnsi="Arial" w:cs="Arial"/>
                <w:sz w:val="22"/>
                <w:szCs w:val="22"/>
              </w:rPr>
              <w:t xml:space="preserve"> </w:t>
            </w:r>
            <w:r w:rsidRPr="00937A4B">
              <w:rPr>
                <w:rFonts w:ascii="Arial" w:hAnsi="Arial" w:cs="Arial"/>
                <w:sz w:val="22"/>
                <w:szCs w:val="22"/>
              </w:rPr>
              <w:t xml:space="preserve">supports Maryland’s GEAR UP goals and objectives to increase the number of economically disadvantaged students who intend to pursue postsecondary education. The objectives are listed below: </w:t>
            </w:r>
          </w:p>
          <w:p w14:paraId="33FC2D25" w14:textId="77777777" w:rsidR="001A7C51" w:rsidRPr="00937A4B" w:rsidRDefault="001A7C51" w:rsidP="003226FB">
            <w:pPr>
              <w:pStyle w:val="ListParagraph"/>
              <w:numPr>
                <w:ilvl w:val="0"/>
                <w:numId w:val="25"/>
              </w:numPr>
              <w:rPr>
                <w:rFonts w:ascii="Arial" w:hAnsi="Arial" w:cs="Arial"/>
                <w:sz w:val="22"/>
                <w:szCs w:val="22"/>
              </w:rPr>
            </w:pPr>
            <w:r w:rsidRPr="00937A4B">
              <w:rPr>
                <w:rFonts w:ascii="Arial" w:hAnsi="Arial" w:cs="Arial"/>
                <w:sz w:val="22"/>
                <w:szCs w:val="22"/>
              </w:rPr>
              <w:t>Improve GEAR UP students’ performance in Mathematics and English/Language Arts (ELA) to facilitate high school graduation and college matriculation outcomes.</w:t>
            </w:r>
          </w:p>
          <w:p w14:paraId="6C5CA327" w14:textId="77777777" w:rsidR="001A7C51" w:rsidRPr="00937A4B" w:rsidRDefault="001A7C51" w:rsidP="003226FB">
            <w:pPr>
              <w:pStyle w:val="ListParagraph"/>
              <w:numPr>
                <w:ilvl w:val="0"/>
                <w:numId w:val="25"/>
              </w:numPr>
              <w:rPr>
                <w:rFonts w:ascii="Arial" w:hAnsi="Arial" w:cs="Arial"/>
                <w:sz w:val="22"/>
                <w:szCs w:val="22"/>
              </w:rPr>
            </w:pPr>
            <w:r w:rsidRPr="00937A4B">
              <w:rPr>
                <w:rFonts w:ascii="Arial" w:hAnsi="Arial" w:cs="Arial"/>
                <w:sz w:val="22"/>
                <w:szCs w:val="22"/>
              </w:rPr>
              <w:t xml:space="preserve">GEAR UP cohort students will indicate a greater awareness of college admissions requirements and opportunities. </w:t>
            </w:r>
          </w:p>
          <w:p w14:paraId="38EC10A5" w14:textId="77777777" w:rsidR="001A7C51" w:rsidRPr="00937A4B" w:rsidRDefault="001A7C51" w:rsidP="003226FB">
            <w:pPr>
              <w:pStyle w:val="ListParagraph"/>
              <w:numPr>
                <w:ilvl w:val="0"/>
                <w:numId w:val="25"/>
              </w:numPr>
              <w:rPr>
                <w:rFonts w:ascii="Arial" w:hAnsi="Arial" w:cs="Arial"/>
                <w:sz w:val="22"/>
                <w:szCs w:val="22"/>
              </w:rPr>
            </w:pPr>
            <w:r w:rsidRPr="00937A4B">
              <w:rPr>
                <w:rFonts w:ascii="Arial" w:hAnsi="Arial" w:cs="Arial"/>
                <w:sz w:val="22"/>
                <w:szCs w:val="22"/>
              </w:rPr>
              <w:t>GEAR UP parents/guardians will be able to demonstrate knowledge of requirements for high school graduation, postsecondary options, and acquiring financial aid for their students.</w:t>
            </w:r>
          </w:p>
          <w:p w14:paraId="53475EFC" w14:textId="652C9DE9" w:rsidR="001A7C51" w:rsidRPr="00937A4B" w:rsidRDefault="001A7C51" w:rsidP="003226FB">
            <w:pPr>
              <w:pStyle w:val="ListParagraph"/>
              <w:numPr>
                <w:ilvl w:val="0"/>
                <w:numId w:val="25"/>
              </w:numPr>
              <w:rPr>
                <w:rFonts w:ascii="Arial" w:hAnsi="Arial" w:cs="Arial"/>
                <w:sz w:val="22"/>
                <w:szCs w:val="22"/>
              </w:rPr>
            </w:pPr>
            <w:r w:rsidRPr="00937A4B">
              <w:rPr>
                <w:rFonts w:ascii="Arial" w:hAnsi="Arial" w:cs="Arial"/>
                <w:sz w:val="22"/>
                <w:szCs w:val="22"/>
              </w:rPr>
              <w:t xml:space="preserve">Students will be able to demonstrate </w:t>
            </w:r>
            <w:r w:rsidR="00986906" w:rsidRPr="00937A4B">
              <w:rPr>
                <w:rFonts w:ascii="Arial" w:hAnsi="Arial" w:cs="Arial"/>
                <w:sz w:val="22"/>
                <w:szCs w:val="22"/>
              </w:rPr>
              <w:t xml:space="preserve">a </w:t>
            </w:r>
            <w:r w:rsidRPr="00937A4B">
              <w:rPr>
                <w:rFonts w:ascii="Arial" w:hAnsi="Arial" w:cs="Arial"/>
                <w:sz w:val="22"/>
                <w:szCs w:val="22"/>
              </w:rPr>
              <w:t xml:space="preserve">greater understanding of the opportunities available for financial assistance for college attendance. </w:t>
            </w:r>
          </w:p>
          <w:p w14:paraId="7413C99A" w14:textId="77777777" w:rsidR="001A7C51" w:rsidRPr="00937A4B" w:rsidRDefault="001A7C51" w:rsidP="00C10D3E">
            <w:pPr>
              <w:rPr>
                <w:rFonts w:ascii="Arial" w:hAnsi="Arial" w:cs="Arial"/>
                <w:sz w:val="22"/>
                <w:szCs w:val="22"/>
              </w:rPr>
            </w:pPr>
          </w:p>
        </w:tc>
      </w:tr>
      <w:tr w:rsidR="002B4B56" w:rsidRPr="002B4B56" w14:paraId="55D6DCAF" w14:textId="77777777" w:rsidTr="00CF0FA5">
        <w:trPr>
          <w:trHeight w:val="954"/>
        </w:trPr>
        <w:tc>
          <w:tcPr>
            <w:tcW w:w="2056" w:type="dxa"/>
          </w:tcPr>
          <w:p w14:paraId="120C9CD4" w14:textId="60AB1A43" w:rsidR="002B4B56" w:rsidRPr="002B4B56" w:rsidRDefault="00CC1403" w:rsidP="00DB7776">
            <w:pPr>
              <w:rPr>
                <w:rFonts w:ascii="Arial" w:hAnsi="Arial" w:cs="Arial"/>
                <w:b/>
              </w:rPr>
            </w:pPr>
            <w:r>
              <w:rPr>
                <w:rFonts w:ascii="Arial" w:hAnsi="Arial" w:cs="Arial"/>
                <w:b/>
                <w:smallCaps/>
                <w:sz w:val="22"/>
                <w:szCs w:val="22"/>
              </w:rPr>
              <w:t>ELIGIBLE APPLICANTS</w:t>
            </w:r>
            <w:r w:rsidR="002B4B56" w:rsidRPr="002B4B56">
              <w:rPr>
                <w:rFonts w:ascii="Arial" w:hAnsi="Arial" w:cs="Arial"/>
                <w:b/>
                <w:smallCaps/>
              </w:rPr>
              <w:t>:</w:t>
            </w:r>
          </w:p>
        </w:tc>
        <w:tc>
          <w:tcPr>
            <w:tcW w:w="7322" w:type="dxa"/>
          </w:tcPr>
          <w:p w14:paraId="7482B7EC" w14:textId="348BFA82" w:rsidR="001A7C51" w:rsidRPr="00937A4B" w:rsidRDefault="007606DA" w:rsidP="007351FC">
            <w:pPr>
              <w:rPr>
                <w:rFonts w:ascii="Arial" w:hAnsi="Arial" w:cs="Arial"/>
                <w:sz w:val="22"/>
                <w:szCs w:val="22"/>
              </w:rPr>
            </w:pPr>
            <w:r w:rsidRPr="00937A4B">
              <w:rPr>
                <w:rFonts w:ascii="Arial" w:hAnsi="Arial" w:cs="Arial"/>
                <w:color w:val="333333"/>
                <w:sz w:val="22"/>
                <w:szCs w:val="22"/>
                <w:shd w:val="clear" w:color="auto" w:fill="FFFFFF"/>
              </w:rPr>
              <w:t>An accredited public or not for profit independent two- or four-year Institution of Higher Education (IHE) in partnership with Local Education Agency (LEA).</w:t>
            </w:r>
          </w:p>
        </w:tc>
      </w:tr>
      <w:tr w:rsidR="001A7C51" w:rsidRPr="002B4B56" w14:paraId="7F400E99" w14:textId="77777777" w:rsidTr="00C10D3E">
        <w:tc>
          <w:tcPr>
            <w:tcW w:w="2056" w:type="dxa"/>
          </w:tcPr>
          <w:p w14:paraId="0E28238C" w14:textId="77777777" w:rsidR="001A7C51" w:rsidRPr="002B4B56" w:rsidRDefault="001A7C51" w:rsidP="00C10D3E">
            <w:pPr>
              <w:rPr>
                <w:rFonts w:ascii="Arial" w:hAnsi="Arial" w:cs="Arial"/>
                <w:b/>
              </w:rPr>
            </w:pPr>
            <w:r>
              <w:rPr>
                <w:rFonts w:ascii="Arial" w:hAnsi="Arial" w:cs="Arial"/>
                <w:b/>
                <w:smallCaps/>
                <w:sz w:val="22"/>
                <w:szCs w:val="22"/>
              </w:rPr>
              <w:t>SERVICE REGIONS</w:t>
            </w:r>
            <w:r w:rsidRPr="002B4B56">
              <w:rPr>
                <w:rFonts w:ascii="Arial" w:hAnsi="Arial" w:cs="Arial"/>
                <w:b/>
                <w:smallCaps/>
              </w:rPr>
              <w:t>:</w:t>
            </w:r>
          </w:p>
        </w:tc>
        <w:tc>
          <w:tcPr>
            <w:tcW w:w="7322" w:type="dxa"/>
          </w:tcPr>
          <w:p w14:paraId="34E86483" w14:textId="141A6CC2" w:rsidR="001A7C51" w:rsidRPr="00937A4B" w:rsidRDefault="001A7C51" w:rsidP="00C10D3E">
            <w:pPr>
              <w:rPr>
                <w:rFonts w:ascii="Arial" w:hAnsi="Arial" w:cs="Arial"/>
                <w:sz w:val="22"/>
                <w:szCs w:val="22"/>
              </w:rPr>
            </w:pPr>
            <w:r w:rsidRPr="00937A4B">
              <w:rPr>
                <w:rFonts w:ascii="Arial" w:hAnsi="Arial" w:cs="Arial"/>
                <w:sz w:val="22"/>
                <w:szCs w:val="22"/>
              </w:rPr>
              <w:t>Maryland GEAR UP school districts</w:t>
            </w:r>
            <w:r w:rsidR="00EB3240" w:rsidRPr="00937A4B">
              <w:rPr>
                <w:rFonts w:ascii="Arial" w:hAnsi="Arial" w:cs="Arial"/>
                <w:sz w:val="22"/>
                <w:szCs w:val="22"/>
              </w:rPr>
              <w:t xml:space="preserve">: </w:t>
            </w:r>
            <w:r w:rsidRPr="00937A4B">
              <w:rPr>
                <w:rFonts w:ascii="Arial" w:hAnsi="Arial" w:cs="Arial"/>
                <w:sz w:val="22"/>
                <w:szCs w:val="22"/>
              </w:rPr>
              <w:t xml:space="preserve">Baltimore City, Dorchester, and Wicomico counties. </w:t>
            </w:r>
          </w:p>
          <w:p w14:paraId="5264C756" w14:textId="77777777" w:rsidR="001A7C51" w:rsidRPr="00937A4B" w:rsidRDefault="001A7C51" w:rsidP="00C10D3E">
            <w:pPr>
              <w:rPr>
                <w:rFonts w:ascii="Arial" w:hAnsi="Arial" w:cs="Arial"/>
                <w:sz w:val="22"/>
                <w:szCs w:val="22"/>
              </w:rPr>
            </w:pPr>
          </w:p>
        </w:tc>
      </w:tr>
      <w:tr w:rsidR="001A7C51" w:rsidRPr="002B4B56" w14:paraId="56D2DFF9" w14:textId="77777777" w:rsidTr="00C10D3E">
        <w:tc>
          <w:tcPr>
            <w:tcW w:w="2056" w:type="dxa"/>
          </w:tcPr>
          <w:p w14:paraId="3DA8F0CB" w14:textId="77777777" w:rsidR="001A7C51" w:rsidRPr="002B4B56" w:rsidRDefault="001A7C51" w:rsidP="00C10D3E">
            <w:pPr>
              <w:rPr>
                <w:rFonts w:ascii="Arial" w:hAnsi="Arial" w:cs="Arial"/>
                <w:b/>
              </w:rPr>
            </w:pPr>
            <w:r>
              <w:rPr>
                <w:rFonts w:ascii="Arial" w:hAnsi="Arial" w:cs="Arial"/>
                <w:b/>
                <w:smallCaps/>
                <w:sz w:val="22"/>
                <w:szCs w:val="22"/>
              </w:rPr>
              <w:t>PERIOD OF PERFORMANCE</w:t>
            </w:r>
            <w:r w:rsidRPr="002B4B56">
              <w:rPr>
                <w:rFonts w:ascii="Arial" w:hAnsi="Arial" w:cs="Arial"/>
                <w:b/>
                <w:smallCaps/>
              </w:rPr>
              <w:t>:</w:t>
            </w:r>
          </w:p>
        </w:tc>
        <w:tc>
          <w:tcPr>
            <w:tcW w:w="7322" w:type="dxa"/>
          </w:tcPr>
          <w:p w14:paraId="152A610F" w14:textId="74B3F8A1" w:rsidR="001A7C51" w:rsidRPr="00937A4B" w:rsidRDefault="00657DB3" w:rsidP="00C10D3E">
            <w:pPr>
              <w:rPr>
                <w:rFonts w:ascii="Arial" w:hAnsi="Arial" w:cs="Arial"/>
                <w:sz w:val="22"/>
                <w:szCs w:val="22"/>
              </w:rPr>
            </w:pPr>
            <w:r>
              <w:rPr>
                <w:rFonts w:ascii="Arial" w:hAnsi="Arial" w:cs="Arial"/>
                <w:sz w:val="22"/>
                <w:szCs w:val="22"/>
              </w:rPr>
              <w:t>November 23, 2020</w:t>
            </w:r>
            <w:r w:rsidR="00384C7C" w:rsidRPr="00937A4B">
              <w:rPr>
                <w:rFonts w:ascii="Arial" w:hAnsi="Arial" w:cs="Arial"/>
                <w:sz w:val="22"/>
                <w:szCs w:val="22"/>
              </w:rPr>
              <w:t xml:space="preserve"> to </w:t>
            </w:r>
            <w:r w:rsidR="00FB1ECD">
              <w:rPr>
                <w:rFonts w:ascii="Arial" w:hAnsi="Arial" w:cs="Arial"/>
                <w:sz w:val="22"/>
                <w:szCs w:val="22"/>
              </w:rPr>
              <w:t>September 15</w:t>
            </w:r>
            <w:r>
              <w:rPr>
                <w:rFonts w:ascii="Arial" w:hAnsi="Arial" w:cs="Arial"/>
                <w:sz w:val="22"/>
                <w:szCs w:val="22"/>
              </w:rPr>
              <w:t>, 2021</w:t>
            </w:r>
            <w:r w:rsidR="00647F8B" w:rsidRPr="00937A4B">
              <w:rPr>
                <w:rFonts w:ascii="Arial" w:hAnsi="Arial" w:cs="Arial"/>
                <w:sz w:val="22"/>
                <w:szCs w:val="22"/>
              </w:rPr>
              <w:t xml:space="preserve">. </w:t>
            </w:r>
            <w:r w:rsidR="00E51CA5" w:rsidRPr="00937A4B">
              <w:rPr>
                <w:rFonts w:ascii="Arial" w:hAnsi="Arial" w:cs="Arial"/>
                <w:sz w:val="22"/>
                <w:szCs w:val="22"/>
              </w:rPr>
              <w:t xml:space="preserve">Quarterly In-Kind Time and Effort reports will be required of the grantee. </w:t>
            </w:r>
          </w:p>
          <w:p w14:paraId="6E87479A" w14:textId="77777777" w:rsidR="001A7C51" w:rsidRPr="00937A4B" w:rsidRDefault="001A7C51" w:rsidP="00C10D3E">
            <w:pPr>
              <w:rPr>
                <w:rFonts w:ascii="Arial" w:hAnsi="Arial" w:cs="Arial"/>
                <w:sz w:val="22"/>
                <w:szCs w:val="22"/>
              </w:rPr>
            </w:pPr>
          </w:p>
        </w:tc>
      </w:tr>
      <w:tr w:rsidR="00DC7070" w:rsidRPr="002B4B56" w14:paraId="6D0EEDDE" w14:textId="77777777" w:rsidTr="00E04D50">
        <w:tc>
          <w:tcPr>
            <w:tcW w:w="2056" w:type="dxa"/>
          </w:tcPr>
          <w:p w14:paraId="63069CF7" w14:textId="77777777" w:rsidR="00DC7070" w:rsidRDefault="00DC7070" w:rsidP="00C10D3E">
            <w:pPr>
              <w:rPr>
                <w:rFonts w:ascii="Arial" w:hAnsi="Arial" w:cs="Arial"/>
                <w:b/>
                <w:smallCaps/>
              </w:rPr>
            </w:pPr>
            <w:r>
              <w:rPr>
                <w:rFonts w:ascii="Arial" w:hAnsi="Arial" w:cs="Arial"/>
                <w:b/>
                <w:smallCaps/>
                <w:sz w:val="22"/>
                <w:szCs w:val="22"/>
              </w:rPr>
              <w:t>AWARD AMOUNT</w:t>
            </w:r>
            <w:r w:rsidRPr="002B4B56">
              <w:rPr>
                <w:rFonts w:ascii="Arial" w:hAnsi="Arial" w:cs="Arial"/>
                <w:b/>
                <w:smallCaps/>
              </w:rPr>
              <w:t>:</w:t>
            </w:r>
          </w:p>
          <w:p w14:paraId="3A4296D5" w14:textId="77777777" w:rsidR="000479D8" w:rsidRDefault="000479D8" w:rsidP="00C10D3E">
            <w:pPr>
              <w:rPr>
                <w:rFonts w:ascii="Arial" w:hAnsi="Arial" w:cs="Arial"/>
                <w:b/>
                <w:smallCaps/>
              </w:rPr>
            </w:pPr>
          </w:p>
          <w:p w14:paraId="38916C81" w14:textId="7D8B5846" w:rsidR="000479D8" w:rsidRPr="002B4B56" w:rsidRDefault="000479D8" w:rsidP="000479D8">
            <w:pPr>
              <w:rPr>
                <w:rFonts w:ascii="Arial" w:hAnsi="Arial" w:cs="Arial"/>
                <w:b/>
              </w:rPr>
            </w:pPr>
          </w:p>
        </w:tc>
        <w:tc>
          <w:tcPr>
            <w:tcW w:w="7322" w:type="dxa"/>
          </w:tcPr>
          <w:p w14:paraId="4B91B5C8" w14:textId="3E3A0BDB" w:rsidR="000479D8" w:rsidRPr="00937A4B" w:rsidRDefault="00657DB3" w:rsidP="00C10D3E">
            <w:pPr>
              <w:rPr>
                <w:rFonts w:ascii="Arial" w:hAnsi="Arial" w:cs="Arial"/>
                <w:sz w:val="22"/>
                <w:szCs w:val="22"/>
              </w:rPr>
            </w:pPr>
            <w:r>
              <w:rPr>
                <w:rFonts w:ascii="Arial" w:hAnsi="Arial" w:cs="Arial"/>
                <w:sz w:val="22"/>
                <w:szCs w:val="22"/>
              </w:rPr>
              <w:t>Up to $9</w:t>
            </w:r>
            <w:r w:rsidR="00CF51AE" w:rsidRPr="00D14931">
              <w:rPr>
                <w:rFonts w:ascii="Arial" w:hAnsi="Arial" w:cs="Arial"/>
                <w:sz w:val="22"/>
                <w:szCs w:val="22"/>
              </w:rPr>
              <w:t>0</w:t>
            </w:r>
            <w:r w:rsidR="00DC7070" w:rsidRPr="00D14931">
              <w:rPr>
                <w:rFonts w:ascii="Arial" w:hAnsi="Arial" w:cs="Arial"/>
                <w:sz w:val="22"/>
                <w:szCs w:val="22"/>
              </w:rPr>
              <w:t xml:space="preserve">,000 </w:t>
            </w:r>
            <w:r w:rsidR="00DC7070" w:rsidRPr="00937A4B">
              <w:rPr>
                <w:rFonts w:ascii="Arial" w:hAnsi="Arial" w:cs="Arial"/>
                <w:sz w:val="22"/>
                <w:szCs w:val="22"/>
              </w:rPr>
              <w:t>may be</w:t>
            </w:r>
            <w:r w:rsidR="00CF51AE" w:rsidRPr="00937A4B">
              <w:rPr>
                <w:rFonts w:ascii="Arial" w:hAnsi="Arial" w:cs="Arial"/>
                <w:sz w:val="22"/>
                <w:szCs w:val="22"/>
              </w:rPr>
              <w:t xml:space="preserve"> requested per institution. Five</w:t>
            </w:r>
            <w:r w:rsidR="00DC7070" w:rsidRPr="00937A4B">
              <w:rPr>
                <w:rFonts w:ascii="Arial" w:hAnsi="Arial" w:cs="Arial"/>
                <w:sz w:val="22"/>
                <w:szCs w:val="22"/>
              </w:rPr>
              <w:t xml:space="preserve"> or more awards are anticipated. </w:t>
            </w:r>
            <w:r w:rsidR="000479D8" w:rsidRPr="00937A4B">
              <w:rPr>
                <w:rFonts w:ascii="Arial" w:hAnsi="Arial" w:cs="Arial"/>
                <w:sz w:val="22"/>
                <w:szCs w:val="22"/>
              </w:rPr>
              <w:t>Grantees are required to provide</w:t>
            </w:r>
            <w:r w:rsidR="00414170" w:rsidRPr="00937A4B">
              <w:rPr>
                <w:rFonts w:ascii="Arial" w:hAnsi="Arial" w:cs="Arial"/>
                <w:sz w:val="22"/>
                <w:szCs w:val="22"/>
              </w:rPr>
              <w:t xml:space="preserve"> a match</w:t>
            </w:r>
            <w:r w:rsidR="000479D8" w:rsidRPr="00937A4B">
              <w:rPr>
                <w:rFonts w:ascii="Arial" w:hAnsi="Arial" w:cs="Arial"/>
                <w:sz w:val="22"/>
                <w:szCs w:val="22"/>
              </w:rPr>
              <w:t xml:space="preserve"> contribution equal to at least 1/4 or 25% of the total direct funds requested from MHEC to support the WE</w:t>
            </w:r>
            <w:r w:rsidR="002C02AE">
              <w:rPr>
                <w:rFonts w:ascii="Arial" w:hAnsi="Arial" w:cs="Arial"/>
                <w:sz w:val="22"/>
                <w:szCs w:val="22"/>
              </w:rPr>
              <w:t>L</w:t>
            </w:r>
            <w:r w:rsidR="000479D8" w:rsidRPr="00937A4B">
              <w:rPr>
                <w:rFonts w:ascii="Arial" w:hAnsi="Arial" w:cs="Arial"/>
                <w:sz w:val="22"/>
                <w:szCs w:val="22"/>
              </w:rPr>
              <w:t>SP. This non-federal match may be met with cash and/or in-kind contributions</w:t>
            </w:r>
            <w:r w:rsidR="00E24867" w:rsidRPr="00937A4B">
              <w:rPr>
                <w:rFonts w:ascii="Arial" w:hAnsi="Arial" w:cs="Arial"/>
                <w:sz w:val="22"/>
                <w:szCs w:val="22"/>
              </w:rPr>
              <w:t>.</w:t>
            </w:r>
          </w:p>
          <w:p w14:paraId="17B099F4" w14:textId="1B0FE35A" w:rsidR="00414170" w:rsidRPr="00937A4B" w:rsidRDefault="00414170" w:rsidP="00C10D3E">
            <w:pPr>
              <w:rPr>
                <w:rFonts w:ascii="Arial" w:hAnsi="Arial" w:cs="Arial"/>
                <w:sz w:val="22"/>
                <w:szCs w:val="22"/>
              </w:rPr>
            </w:pPr>
          </w:p>
        </w:tc>
      </w:tr>
      <w:tr w:rsidR="00DC7070" w:rsidRPr="002B4B56" w14:paraId="2F39497F" w14:textId="77777777" w:rsidTr="00E04D50">
        <w:tc>
          <w:tcPr>
            <w:tcW w:w="2056" w:type="dxa"/>
          </w:tcPr>
          <w:p w14:paraId="7DD90C50" w14:textId="57E661B6" w:rsidR="00DC7070" w:rsidRPr="002B4B56" w:rsidRDefault="00DD1C64" w:rsidP="001B4FFD">
            <w:pPr>
              <w:rPr>
                <w:rFonts w:ascii="Arial" w:hAnsi="Arial" w:cs="Arial"/>
                <w:b/>
              </w:rPr>
            </w:pPr>
            <w:r w:rsidRPr="00EB3240">
              <w:rPr>
                <w:rFonts w:ascii="Arial" w:hAnsi="Arial" w:cs="Arial"/>
                <w:b/>
                <w:sz w:val="22"/>
                <w:szCs w:val="22"/>
              </w:rPr>
              <w:t>COOPERATIVE PLANNING</w:t>
            </w:r>
            <w:r>
              <w:rPr>
                <w:rFonts w:ascii="Arial" w:hAnsi="Arial" w:cs="Arial"/>
                <w:b/>
              </w:rPr>
              <w:t>:</w:t>
            </w:r>
          </w:p>
        </w:tc>
        <w:tc>
          <w:tcPr>
            <w:tcW w:w="7322" w:type="dxa"/>
          </w:tcPr>
          <w:p w14:paraId="537E4C13" w14:textId="72B5E8E0" w:rsidR="00DC7070" w:rsidRPr="00937A4B" w:rsidRDefault="00DD1C64" w:rsidP="00DD1C64">
            <w:pPr>
              <w:rPr>
                <w:rFonts w:ascii="Arial" w:hAnsi="Arial" w:cs="Arial"/>
                <w:sz w:val="22"/>
                <w:szCs w:val="22"/>
              </w:rPr>
            </w:pPr>
            <w:r w:rsidRPr="00937A4B">
              <w:rPr>
                <w:rFonts w:ascii="Arial" w:hAnsi="Arial" w:cs="Arial"/>
                <w:sz w:val="22"/>
                <w:szCs w:val="22"/>
              </w:rPr>
              <w:t xml:space="preserve">Proposals must show evidence of collaborative planning between the primary IHE and the LEA. </w:t>
            </w:r>
          </w:p>
        </w:tc>
      </w:tr>
    </w:tbl>
    <w:p w14:paraId="50CC8118" w14:textId="77777777" w:rsidR="00937A4B" w:rsidRDefault="00937A4B" w:rsidP="0001686D">
      <w:pPr>
        <w:rPr>
          <w:rFonts w:ascii="Arial" w:hAnsi="Arial" w:cs="Arial"/>
          <w:b/>
        </w:rPr>
      </w:pPr>
      <w:bookmarkStart w:id="1" w:name="_Toc156975564"/>
    </w:p>
    <w:p w14:paraId="321C14EE" w14:textId="77777777" w:rsidR="001E012A" w:rsidRDefault="001E012A" w:rsidP="0001686D">
      <w:pPr>
        <w:rPr>
          <w:rFonts w:ascii="Arial" w:hAnsi="Arial" w:cs="Arial"/>
          <w:b/>
        </w:rPr>
      </w:pPr>
    </w:p>
    <w:p w14:paraId="71B8D447" w14:textId="0533DFC4" w:rsidR="0001686D" w:rsidRPr="00FE1955" w:rsidRDefault="0001686D" w:rsidP="0001686D">
      <w:pPr>
        <w:rPr>
          <w:rFonts w:ascii="Arial" w:hAnsi="Arial" w:cs="Arial"/>
          <w:b/>
        </w:rPr>
      </w:pPr>
      <w:r w:rsidRPr="00FE1955">
        <w:rPr>
          <w:rFonts w:ascii="Arial" w:hAnsi="Arial" w:cs="Arial"/>
          <w:b/>
        </w:rPr>
        <w:lastRenderedPageBreak/>
        <w:t xml:space="preserve">REQUIRED FUNDED ACTIVITIES </w:t>
      </w:r>
    </w:p>
    <w:p w14:paraId="5AB48E25" w14:textId="77777777" w:rsidR="0001686D" w:rsidRPr="00FE1955" w:rsidRDefault="0001686D" w:rsidP="0001686D">
      <w:pPr>
        <w:rPr>
          <w:rFonts w:ascii="Arial" w:hAnsi="Arial" w:cs="Arial"/>
        </w:rPr>
      </w:pPr>
    </w:p>
    <w:tbl>
      <w:tblPr>
        <w:tblStyle w:val="TableGrid"/>
        <w:tblW w:w="9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18"/>
        <w:gridCol w:w="7560"/>
      </w:tblGrid>
      <w:tr w:rsidR="0001686D" w:rsidRPr="00FE1955" w14:paraId="3848A5A1" w14:textId="77777777" w:rsidTr="00024294">
        <w:tc>
          <w:tcPr>
            <w:tcW w:w="1818" w:type="dxa"/>
          </w:tcPr>
          <w:p w14:paraId="5BBDFFED" w14:textId="77777777" w:rsidR="0001686D" w:rsidRPr="00FE1955" w:rsidRDefault="0001686D" w:rsidP="00024294">
            <w:pPr>
              <w:rPr>
                <w:rFonts w:ascii="Arial" w:hAnsi="Arial" w:cs="Arial"/>
                <w:b/>
                <w:smallCaps/>
              </w:rPr>
            </w:pPr>
          </w:p>
        </w:tc>
        <w:tc>
          <w:tcPr>
            <w:tcW w:w="7560" w:type="dxa"/>
          </w:tcPr>
          <w:p w14:paraId="231002D0" w14:textId="3372E69C" w:rsidR="0001686D" w:rsidRPr="00FE1955" w:rsidRDefault="0001686D" w:rsidP="00F677D7">
            <w:pPr>
              <w:rPr>
                <w:rFonts w:ascii="Arial" w:hAnsi="Arial" w:cs="Arial"/>
                <w:color w:val="FF0000"/>
              </w:rPr>
            </w:pPr>
            <w:r w:rsidRPr="00433888">
              <w:rPr>
                <w:rFonts w:ascii="Arial" w:hAnsi="Arial" w:cs="Arial"/>
                <w:b/>
                <w:smallCaps/>
                <w:color w:val="FF0000"/>
              </w:rPr>
              <w:t xml:space="preserve">two or more of the following activities are </w:t>
            </w:r>
            <w:r w:rsidRPr="00433888">
              <w:rPr>
                <w:rFonts w:ascii="Arial" w:hAnsi="Arial" w:cs="Arial"/>
                <w:b/>
                <w:smallCaps/>
                <w:color w:val="FF0000"/>
                <w:u w:val="single"/>
              </w:rPr>
              <w:t>required</w:t>
            </w:r>
            <w:r w:rsidR="00363102" w:rsidRPr="00433888">
              <w:rPr>
                <w:rFonts w:ascii="Arial" w:hAnsi="Arial" w:cs="Arial"/>
                <w:b/>
                <w:smallCaps/>
                <w:color w:val="FF0000"/>
                <w:u w:val="single"/>
              </w:rPr>
              <w:t>. E</w:t>
            </w:r>
            <w:r w:rsidRPr="00433888">
              <w:rPr>
                <w:rFonts w:ascii="Arial" w:hAnsi="Arial" w:cs="Arial"/>
                <w:b/>
                <w:smallCaps/>
                <w:color w:val="FF0000"/>
              </w:rPr>
              <w:t xml:space="preserve">ach activity must </w:t>
            </w:r>
            <w:r w:rsidR="00F677D7" w:rsidRPr="00433888">
              <w:rPr>
                <w:rFonts w:ascii="Arial" w:hAnsi="Arial" w:cs="Arial"/>
                <w:b/>
                <w:smallCaps/>
                <w:color w:val="FF0000"/>
              </w:rPr>
              <w:t>use</w:t>
            </w:r>
            <w:r w:rsidR="002132B3" w:rsidRPr="00433888">
              <w:rPr>
                <w:rFonts w:ascii="Arial" w:hAnsi="Arial" w:cs="Arial"/>
                <w:b/>
                <w:smallCaps/>
                <w:color w:val="FF0000"/>
              </w:rPr>
              <w:t xml:space="preserve"> the student services definitions outlined below,</w:t>
            </w:r>
            <w:r w:rsidRPr="00433888">
              <w:rPr>
                <w:rFonts w:ascii="Arial" w:hAnsi="Arial" w:cs="Arial"/>
                <w:b/>
                <w:smallCaps/>
                <w:color w:val="FF0000"/>
              </w:rPr>
              <w:t xml:space="preserve"> and</w:t>
            </w:r>
            <w:r w:rsidR="00F677D7" w:rsidRPr="00433888">
              <w:rPr>
                <w:rFonts w:ascii="Arial" w:hAnsi="Arial" w:cs="Arial"/>
                <w:b/>
                <w:smallCaps/>
                <w:color w:val="FF0000"/>
              </w:rPr>
              <w:t xml:space="preserve"> be</w:t>
            </w:r>
            <w:r w:rsidR="002132B3" w:rsidRPr="00433888">
              <w:rPr>
                <w:rFonts w:ascii="Arial" w:hAnsi="Arial" w:cs="Arial"/>
                <w:b/>
                <w:smallCaps/>
                <w:color w:val="FF0000"/>
              </w:rPr>
              <w:t xml:space="preserve"> </w:t>
            </w:r>
            <w:r w:rsidR="009D180A" w:rsidRPr="00433888">
              <w:rPr>
                <w:rFonts w:ascii="Arial" w:hAnsi="Arial" w:cs="Arial"/>
                <w:b/>
                <w:smallCaps/>
                <w:color w:val="FF0000"/>
              </w:rPr>
              <w:t>fully detailed</w:t>
            </w:r>
            <w:r w:rsidRPr="00433888">
              <w:rPr>
                <w:rFonts w:ascii="Arial" w:hAnsi="Arial" w:cs="Arial"/>
                <w:b/>
                <w:smallCaps/>
                <w:color w:val="FF0000"/>
              </w:rPr>
              <w:t xml:space="preserve"> in the plan of operation:</w:t>
            </w:r>
          </w:p>
        </w:tc>
      </w:tr>
    </w:tbl>
    <w:p w14:paraId="5606D094" w14:textId="77777777" w:rsidR="0001686D" w:rsidRPr="00FE1955" w:rsidRDefault="0001686D" w:rsidP="0001686D">
      <w:pPr>
        <w:rPr>
          <w:rFonts w:ascii="Arial" w:hAnsi="Arial" w:cs="Arial"/>
        </w:rPr>
      </w:pPr>
    </w:p>
    <w:tbl>
      <w:tblPr>
        <w:tblStyle w:val="TableGrid"/>
        <w:tblW w:w="9378" w:type="dxa"/>
        <w:tblBorders>
          <w:insideH w:val="none" w:sz="0" w:space="0" w:color="auto"/>
        </w:tblBorders>
        <w:tblLook w:val="01E0" w:firstRow="1" w:lastRow="1" w:firstColumn="1" w:lastColumn="1" w:noHBand="0" w:noVBand="0"/>
      </w:tblPr>
      <w:tblGrid>
        <w:gridCol w:w="1638"/>
        <w:gridCol w:w="7740"/>
      </w:tblGrid>
      <w:tr w:rsidR="0001686D" w:rsidRPr="00FE1955" w14:paraId="4826C363" w14:textId="77777777" w:rsidTr="00FB1ECD">
        <w:trPr>
          <w:trHeight w:val="8585"/>
        </w:trPr>
        <w:tc>
          <w:tcPr>
            <w:tcW w:w="1638" w:type="dxa"/>
          </w:tcPr>
          <w:p w14:paraId="5E7C955B" w14:textId="77777777" w:rsidR="0001686D" w:rsidRPr="00FE1955" w:rsidRDefault="0001686D" w:rsidP="00024294">
            <w:pPr>
              <w:jc w:val="right"/>
              <w:rPr>
                <w:rFonts w:ascii="Arial" w:hAnsi="Arial" w:cs="Arial"/>
                <w:b/>
                <w:smallCaps/>
              </w:rPr>
            </w:pPr>
            <w:r w:rsidRPr="00FE1955">
              <w:rPr>
                <w:rFonts w:ascii="Arial" w:hAnsi="Arial" w:cs="Arial"/>
                <w:b/>
                <w:smallCaps/>
              </w:rPr>
              <w:t xml:space="preserve">     (A)</w:t>
            </w:r>
          </w:p>
        </w:tc>
        <w:tc>
          <w:tcPr>
            <w:tcW w:w="7740" w:type="dxa"/>
          </w:tcPr>
          <w:p w14:paraId="6C7AAADC" w14:textId="0FCCDBF5" w:rsidR="0001686D" w:rsidRPr="00FE1955" w:rsidRDefault="003113F9" w:rsidP="00024294">
            <w:pPr>
              <w:rPr>
                <w:rFonts w:ascii="Arial" w:hAnsi="Arial" w:cs="Arial"/>
                <w:b/>
                <w:bCs/>
              </w:rPr>
            </w:pPr>
            <w:r>
              <w:rPr>
                <w:rFonts w:ascii="Arial" w:hAnsi="Arial" w:cs="Arial"/>
                <w:b/>
                <w:bCs/>
              </w:rPr>
              <w:t>IN-SCHOOL</w:t>
            </w:r>
            <w:r w:rsidR="00FB1ECD">
              <w:rPr>
                <w:rFonts w:ascii="Arial" w:hAnsi="Arial" w:cs="Arial"/>
                <w:b/>
                <w:bCs/>
              </w:rPr>
              <w:t>/VIRTUAL</w:t>
            </w:r>
            <w:r>
              <w:rPr>
                <w:rFonts w:ascii="Arial" w:hAnsi="Arial" w:cs="Arial"/>
                <w:b/>
                <w:bCs/>
              </w:rPr>
              <w:t xml:space="preserve"> </w:t>
            </w:r>
            <w:r w:rsidR="0001686D" w:rsidRPr="00FE1955">
              <w:rPr>
                <w:rFonts w:ascii="Arial" w:hAnsi="Arial" w:cs="Arial"/>
                <w:b/>
                <w:bCs/>
              </w:rPr>
              <w:t xml:space="preserve">SOFT SKILLS WORKSHOPS </w:t>
            </w:r>
          </w:p>
          <w:p w14:paraId="38F99BDB" w14:textId="77777777" w:rsidR="0001686D" w:rsidRPr="00FE1955" w:rsidRDefault="0001686D" w:rsidP="00024294">
            <w:pPr>
              <w:rPr>
                <w:rFonts w:ascii="Arial" w:hAnsi="Arial" w:cs="Arial"/>
                <w:b/>
                <w:bCs/>
              </w:rPr>
            </w:pPr>
          </w:p>
          <w:p w14:paraId="5ADCE39E" w14:textId="227827D7" w:rsidR="0001686D" w:rsidRPr="00433888" w:rsidRDefault="0001686D" w:rsidP="00024294">
            <w:pPr>
              <w:rPr>
                <w:rFonts w:ascii="Arial" w:hAnsi="Arial" w:cs="Arial"/>
                <w:bCs/>
                <w:sz w:val="22"/>
                <w:szCs w:val="22"/>
              </w:rPr>
            </w:pPr>
            <w:r w:rsidRPr="00433888">
              <w:rPr>
                <w:rFonts w:ascii="Arial" w:hAnsi="Arial" w:cs="Arial"/>
                <w:bCs/>
                <w:sz w:val="22"/>
                <w:szCs w:val="22"/>
              </w:rPr>
              <w:t xml:space="preserve">Soft skills are a combination of communication skills, social skills, and work ethic practices that enable students to navigate their environment and work well with others to meet a common goal. </w:t>
            </w:r>
            <w:r w:rsidR="00A71CB9" w:rsidRPr="00433888">
              <w:rPr>
                <w:rFonts w:ascii="Arial" w:hAnsi="Arial" w:cs="Arial"/>
                <w:bCs/>
                <w:sz w:val="22"/>
                <w:szCs w:val="22"/>
              </w:rPr>
              <w:t>Soft</w:t>
            </w:r>
            <w:r w:rsidRPr="00433888">
              <w:rPr>
                <w:rFonts w:ascii="Arial" w:hAnsi="Arial" w:cs="Arial"/>
                <w:bCs/>
                <w:sz w:val="22"/>
                <w:szCs w:val="22"/>
              </w:rPr>
              <w:t xml:space="preserve"> skills include analytical thinking, verbal and written communication, and are vital to building relationships and creating opportunities for advancement. Below are examples of approved soft skill workshops: </w:t>
            </w:r>
          </w:p>
          <w:p w14:paraId="6715140A" w14:textId="77777777" w:rsidR="0001686D" w:rsidRPr="00433888" w:rsidRDefault="0001686D" w:rsidP="00024294">
            <w:pPr>
              <w:rPr>
                <w:rFonts w:ascii="Arial" w:hAnsi="Arial" w:cs="Arial"/>
                <w:b/>
                <w:bCs/>
                <w:sz w:val="22"/>
                <w:szCs w:val="22"/>
              </w:rPr>
            </w:pPr>
          </w:p>
          <w:p w14:paraId="7F9091F3" w14:textId="7AC8B440" w:rsidR="0001686D" w:rsidRPr="00433888" w:rsidRDefault="0001686D" w:rsidP="00024294">
            <w:pPr>
              <w:pStyle w:val="ListParagraph"/>
              <w:numPr>
                <w:ilvl w:val="0"/>
                <w:numId w:val="40"/>
              </w:numPr>
              <w:rPr>
                <w:rFonts w:ascii="Arial" w:hAnsi="Arial" w:cs="Arial"/>
                <w:b/>
                <w:bCs/>
                <w:sz w:val="22"/>
                <w:szCs w:val="22"/>
              </w:rPr>
            </w:pPr>
            <w:r w:rsidRPr="00433888">
              <w:rPr>
                <w:rFonts w:ascii="Arial" w:hAnsi="Arial" w:cs="Arial"/>
                <w:b/>
                <w:bCs/>
                <w:sz w:val="22"/>
                <w:szCs w:val="22"/>
              </w:rPr>
              <w:t xml:space="preserve">COMMUNICATION </w:t>
            </w:r>
          </w:p>
          <w:p w14:paraId="61B739F3" w14:textId="77777777" w:rsidR="0001686D" w:rsidRPr="00433888" w:rsidRDefault="0001686D" w:rsidP="003113F9">
            <w:pPr>
              <w:pStyle w:val="ListParagraph"/>
              <w:numPr>
                <w:ilvl w:val="0"/>
                <w:numId w:val="41"/>
              </w:numPr>
              <w:spacing w:before="120"/>
              <w:rPr>
                <w:rFonts w:ascii="Arial" w:hAnsi="Arial" w:cs="Arial"/>
                <w:sz w:val="22"/>
                <w:szCs w:val="22"/>
              </w:rPr>
            </w:pPr>
            <w:r w:rsidRPr="00433888">
              <w:rPr>
                <w:rFonts w:ascii="Arial" w:hAnsi="Arial" w:cs="Arial"/>
                <w:sz w:val="22"/>
                <w:szCs w:val="22"/>
              </w:rPr>
              <w:t>Professional and technical writing, memos, and reports;</w:t>
            </w:r>
          </w:p>
          <w:p w14:paraId="4D370D1F" w14:textId="77777777" w:rsidR="0001686D" w:rsidRPr="00433888" w:rsidRDefault="0001686D" w:rsidP="003113F9">
            <w:pPr>
              <w:pStyle w:val="ListParagraph"/>
              <w:numPr>
                <w:ilvl w:val="0"/>
                <w:numId w:val="41"/>
              </w:numPr>
              <w:spacing w:before="120"/>
              <w:rPr>
                <w:rFonts w:ascii="Arial" w:hAnsi="Arial" w:cs="Arial"/>
                <w:sz w:val="22"/>
                <w:szCs w:val="22"/>
              </w:rPr>
            </w:pPr>
            <w:r w:rsidRPr="00433888">
              <w:rPr>
                <w:rFonts w:ascii="Arial" w:hAnsi="Arial" w:cs="Arial"/>
                <w:sz w:val="22"/>
                <w:szCs w:val="22"/>
              </w:rPr>
              <w:t>Blogging and social media;</w:t>
            </w:r>
          </w:p>
          <w:p w14:paraId="02BBBC3D" w14:textId="47765572" w:rsidR="0001686D" w:rsidRPr="00433888" w:rsidRDefault="00A71CB9" w:rsidP="003113F9">
            <w:pPr>
              <w:pStyle w:val="ListParagraph"/>
              <w:numPr>
                <w:ilvl w:val="0"/>
                <w:numId w:val="41"/>
              </w:numPr>
              <w:spacing w:before="120"/>
              <w:rPr>
                <w:rFonts w:ascii="Arial" w:hAnsi="Arial" w:cs="Arial"/>
                <w:sz w:val="22"/>
                <w:szCs w:val="22"/>
              </w:rPr>
            </w:pPr>
            <w:r w:rsidRPr="00433888">
              <w:rPr>
                <w:rFonts w:ascii="Arial" w:hAnsi="Arial" w:cs="Arial"/>
                <w:sz w:val="22"/>
                <w:szCs w:val="22"/>
              </w:rPr>
              <w:t>Public speaking and c</w:t>
            </w:r>
            <w:r w:rsidR="0001686D" w:rsidRPr="00433888">
              <w:rPr>
                <w:rFonts w:ascii="Arial" w:hAnsi="Arial" w:cs="Arial"/>
                <w:sz w:val="22"/>
                <w:szCs w:val="22"/>
              </w:rPr>
              <w:t>ustomer service interactions and role plays (face-to-face or on the phone); and</w:t>
            </w:r>
          </w:p>
          <w:p w14:paraId="77312F52" w14:textId="77777777" w:rsidR="0001686D" w:rsidRPr="00433888" w:rsidRDefault="0001686D" w:rsidP="003113F9">
            <w:pPr>
              <w:pStyle w:val="ListParagraph"/>
              <w:numPr>
                <w:ilvl w:val="0"/>
                <w:numId w:val="41"/>
              </w:numPr>
              <w:spacing w:before="120"/>
              <w:rPr>
                <w:rFonts w:ascii="Arial" w:hAnsi="Arial" w:cs="Arial"/>
                <w:sz w:val="22"/>
                <w:szCs w:val="22"/>
              </w:rPr>
            </w:pPr>
            <w:r w:rsidRPr="00433888">
              <w:rPr>
                <w:rFonts w:ascii="Arial" w:hAnsi="Arial" w:cs="Arial"/>
                <w:sz w:val="22"/>
                <w:szCs w:val="22"/>
              </w:rPr>
              <w:t xml:space="preserve">Text messaging in the professional environment. </w:t>
            </w:r>
          </w:p>
          <w:p w14:paraId="34F161B7" w14:textId="77777777" w:rsidR="0001686D" w:rsidRPr="00433888" w:rsidRDefault="0001686D" w:rsidP="00024294">
            <w:pPr>
              <w:rPr>
                <w:rFonts w:ascii="Arial" w:hAnsi="Arial" w:cs="Arial"/>
                <w:sz w:val="22"/>
                <w:szCs w:val="22"/>
              </w:rPr>
            </w:pPr>
          </w:p>
          <w:p w14:paraId="1CD6CBE1" w14:textId="00B7F144" w:rsidR="0001686D" w:rsidRPr="00433888" w:rsidRDefault="0001686D" w:rsidP="00024294">
            <w:pPr>
              <w:pStyle w:val="ListParagraph"/>
              <w:numPr>
                <w:ilvl w:val="0"/>
                <w:numId w:val="40"/>
              </w:numPr>
              <w:rPr>
                <w:rFonts w:ascii="Arial" w:hAnsi="Arial" w:cs="Arial"/>
                <w:b/>
                <w:sz w:val="22"/>
                <w:szCs w:val="22"/>
              </w:rPr>
            </w:pPr>
            <w:r w:rsidRPr="00433888">
              <w:rPr>
                <w:rFonts w:ascii="Arial" w:hAnsi="Arial" w:cs="Arial"/>
                <w:b/>
                <w:sz w:val="22"/>
                <w:szCs w:val="22"/>
              </w:rPr>
              <w:t xml:space="preserve">COLLABORATION AND TEAMWORK </w:t>
            </w:r>
          </w:p>
          <w:p w14:paraId="77584A5B" w14:textId="77777777" w:rsidR="0001686D" w:rsidRPr="00433888" w:rsidRDefault="0001686D" w:rsidP="003113F9">
            <w:pPr>
              <w:pStyle w:val="ListParagraph"/>
              <w:numPr>
                <w:ilvl w:val="0"/>
                <w:numId w:val="42"/>
              </w:numPr>
              <w:spacing w:before="120"/>
              <w:rPr>
                <w:rFonts w:ascii="Arial" w:hAnsi="Arial" w:cs="Arial"/>
                <w:sz w:val="22"/>
                <w:szCs w:val="22"/>
              </w:rPr>
            </w:pPr>
            <w:r w:rsidRPr="00433888">
              <w:rPr>
                <w:rFonts w:ascii="Arial" w:hAnsi="Arial" w:cs="Arial"/>
                <w:sz w:val="22"/>
                <w:szCs w:val="22"/>
              </w:rPr>
              <w:t xml:space="preserve">Working as an individual and as a member of the team; </w:t>
            </w:r>
          </w:p>
          <w:p w14:paraId="11297A2D" w14:textId="77777777" w:rsidR="0001686D" w:rsidRPr="00433888" w:rsidRDefault="0001686D" w:rsidP="003113F9">
            <w:pPr>
              <w:pStyle w:val="ListParagraph"/>
              <w:numPr>
                <w:ilvl w:val="0"/>
                <w:numId w:val="42"/>
              </w:numPr>
              <w:spacing w:before="120"/>
              <w:rPr>
                <w:rFonts w:ascii="Arial" w:hAnsi="Arial" w:cs="Arial"/>
                <w:sz w:val="22"/>
                <w:szCs w:val="22"/>
              </w:rPr>
            </w:pPr>
            <w:r w:rsidRPr="00433888">
              <w:rPr>
                <w:rFonts w:ascii="Arial" w:hAnsi="Arial" w:cs="Arial"/>
                <w:sz w:val="22"/>
                <w:szCs w:val="22"/>
              </w:rPr>
              <w:t xml:space="preserve">Knowing how to define a role as part of the team; </w:t>
            </w:r>
          </w:p>
          <w:p w14:paraId="721B4D87" w14:textId="77777777" w:rsidR="0001686D" w:rsidRPr="00433888" w:rsidRDefault="0001686D" w:rsidP="003113F9">
            <w:pPr>
              <w:pStyle w:val="ListParagraph"/>
              <w:numPr>
                <w:ilvl w:val="0"/>
                <w:numId w:val="42"/>
              </w:numPr>
              <w:spacing w:before="120"/>
              <w:rPr>
                <w:rFonts w:ascii="Arial" w:hAnsi="Arial" w:cs="Arial"/>
                <w:sz w:val="22"/>
                <w:szCs w:val="22"/>
              </w:rPr>
            </w:pPr>
            <w:r w:rsidRPr="00433888">
              <w:rPr>
                <w:rFonts w:ascii="Arial" w:hAnsi="Arial" w:cs="Arial"/>
                <w:sz w:val="22"/>
                <w:szCs w:val="22"/>
              </w:rPr>
              <w:t xml:space="preserve">Understanding different cultural values, work styles, and communication preferences; and </w:t>
            </w:r>
          </w:p>
          <w:p w14:paraId="1C7A39CB" w14:textId="77777777" w:rsidR="0001686D" w:rsidRPr="00433888" w:rsidRDefault="0001686D" w:rsidP="003113F9">
            <w:pPr>
              <w:pStyle w:val="ListParagraph"/>
              <w:numPr>
                <w:ilvl w:val="0"/>
                <w:numId w:val="42"/>
              </w:numPr>
              <w:spacing w:before="120"/>
              <w:rPr>
                <w:rFonts w:ascii="Arial" w:hAnsi="Arial" w:cs="Arial"/>
                <w:sz w:val="22"/>
                <w:szCs w:val="22"/>
              </w:rPr>
            </w:pPr>
            <w:r w:rsidRPr="00433888">
              <w:rPr>
                <w:rFonts w:ascii="Arial" w:hAnsi="Arial" w:cs="Arial"/>
                <w:sz w:val="22"/>
                <w:szCs w:val="22"/>
              </w:rPr>
              <w:t xml:space="preserve">Identifying the strengths of the team members, and knowing how to apply teamwork to a range of situations. </w:t>
            </w:r>
          </w:p>
          <w:p w14:paraId="1807DD11" w14:textId="77777777" w:rsidR="0001686D" w:rsidRPr="00433888" w:rsidRDefault="0001686D" w:rsidP="00024294">
            <w:pPr>
              <w:rPr>
                <w:rFonts w:ascii="Arial" w:hAnsi="Arial" w:cs="Arial"/>
                <w:b/>
                <w:sz w:val="22"/>
                <w:szCs w:val="22"/>
              </w:rPr>
            </w:pPr>
          </w:p>
          <w:p w14:paraId="440974FE" w14:textId="11B74A89" w:rsidR="003113F9" w:rsidRPr="00433888" w:rsidRDefault="0001686D" w:rsidP="003113F9">
            <w:pPr>
              <w:pStyle w:val="ListParagraph"/>
              <w:numPr>
                <w:ilvl w:val="0"/>
                <w:numId w:val="40"/>
              </w:numPr>
              <w:rPr>
                <w:rFonts w:ascii="Arial" w:hAnsi="Arial" w:cs="Arial"/>
                <w:b/>
                <w:sz w:val="22"/>
                <w:szCs w:val="22"/>
              </w:rPr>
            </w:pPr>
            <w:r w:rsidRPr="00433888">
              <w:rPr>
                <w:rFonts w:ascii="Arial" w:hAnsi="Arial" w:cs="Arial"/>
                <w:b/>
                <w:sz w:val="22"/>
                <w:szCs w:val="22"/>
              </w:rPr>
              <w:t xml:space="preserve">SELF-MANAGEMENT AND ADVOCACY </w:t>
            </w:r>
          </w:p>
          <w:p w14:paraId="6EDED13C" w14:textId="77777777" w:rsidR="0001686D" w:rsidRPr="00433888" w:rsidRDefault="0001686D" w:rsidP="003113F9">
            <w:pPr>
              <w:pStyle w:val="ListParagraph"/>
              <w:numPr>
                <w:ilvl w:val="0"/>
                <w:numId w:val="43"/>
              </w:numPr>
              <w:spacing w:before="120"/>
              <w:rPr>
                <w:rFonts w:ascii="Arial" w:hAnsi="Arial" w:cs="Arial"/>
                <w:sz w:val="22"/>
                <w:szCs w:val="22"/>
              </w:rPr>
            </w:pPr>
            <w:r w:rsidRPr="00433888">
              <w:rPr>
                <w:rFonts w:ascii="Arial" w:hAnsi="Arial" w:cs="Arial"/>
                <w:sz w:val="22"/>
                <w:szCs w:val="22"/>
              </w:rPr>
              <w:t>Managing time and priorities- setting timelines, coordinating tasks for self and others;</w:t>
            </w:r>
          </w:p>
          <w:p w14:paraId="750DECF2" w14:textId="77777777" w:rsidR="0001686D" w:rsidRPr="00433888" w:rsidRDefault="0001686D" w:rsidP="003113F9">
            <w:pPr>
              <w:pStyle w:val="ListParagraph"/>
              <w:numPr>
                <w:ilvl w:val="0"/>
                <w:numId w:val="43"/>
              </w:numPr>
              <w:spacing w:before="120"/>
              <w:rPr>
                <w:rFonts w:ascii="Arial" w:hAnsi="Arial" w:cs="Arial"/>
                <w:sz w:val="22"/>
                <w:szCs w:val="22"/>
              </w:rPr>
            </w:pPr>
            <w:r w:rsidRPr="00433888">
              <w:rPr>
                <w:rFonts w:ascii="Arial" w:hAnsi="Arial" w:cs="Arial"/>
                <w:sz w:val="22"/>
                <w:szCs w:val="22"/>
              </w:rPr>
              <w:t>Taking the initiative to make decisions, translating ideas into action, and generating solutions;</w:t>
            </w:r>
          </w:p>
          <w:p w14:paraId="3247ED63" w14:textId="77777777" w:rsidR="0001686D" w:rsidRPr="00433888" w:rsidRDefault="0001686D" w:rsidP="003113F9">
            <w:pPr>
              <w:pStyle w:val="ListParagraph"/>
              <w:numPr>
                <w:ilvl w:val="0"/>
                <w:numId w:val="43"/>
              </w:numPr>
              <w:spacing w:before="120"/>
              <w:rPr>
                <w:rFonts w:ascii="Arial" w:hAnsi="Arial" w:cs="Arial"/>
                <w:sz w:val="22"/>
                <w:szCs w:val="22"/>
              </w:rPr>
            </w:pPr>
            <w:r w:rsidRPr="00433888">
              <w:rPr>
                <w:rFonts w:ascii="Arial" w:hAnsi="Arial" w:cs="Arial"/>
                <w:sz w:val="22"/>
                <w:szCs w:val="22"/>
              </w:rPr>
              <w:t xml:space="preserve">Asking for new responsibilities and assignments at work; and  </w:t>
            </w:r>
          </w:p>
          <w:p w14:paraId="741441A1" w14:textId="74E88AA5" w:rsidR="0001686D" w:rsidRPr="00024294" w:rsidRDefault="0001686D" w:rsidP="003113F9">
            <w:pPr>
              <w:pStyle w:val="ListParagraph"/>
              <w:numPr>
                <w:ilvl w:val="0"/>
                <w:numId w:val="43"/>
              </w:numPr>
              <w:spacing w:before="120"/>
              <w:rPr>
                <w:rFonts w:ascii="Arial" w:hAnsi="Arial" w:cs="Arial"/>
              </w:rPr>
            </w:pPr>
            <w:r w:rsidRPr="00433888">
              <w:rPr>
                <w:rFonts w:ascii="Arial" w:hAnsi="Arial" w:cs="Arial"/>
                <w:sz w:val="22"/>
                <w:szCs w:val="22"/>
              </w:rPr>
              <w:t>Adapting to new situations, and identifying independence goals.</w:t>
            </w:r>
          </w:p>
        </w:tc>
      </w:tr>
    </w:tbl>
    <w:p w14:paraId="769D1AC6" w14:textId="5CA3CFBF" w:rsidR="00A71CB9" w:rsidRDefault="00A71CB9" w:rsidP="0001686D">
      <w:pPr>
        <w:rPr>
          <w:rFonts w:ascii="Arial" w:hAnsi="Arial" w:cs="Arial"/>
        </w:rPr>
      </w:pPr>
    </w:p>
    <w:p w14:paraId="1365B24C" w14:textId="7F53DAD4" w:rsidR="00F677D7" w:rsidRDefault="00F677D7" w:rsidP="0001686D">
      <w:pPr>
        <w:rPr>
          <w:rFonts w:ascii="Arial" w:hAnsi="Arial" w:cs="Arial"/>
        </w:rPr>
      </w:pPr>
    </w:p>
    <w:p w14:paraId="4EFEEA41" w14:textId="586FE4CD" w:rsidR="00F929F5" w:rsidRDefault="00F929F5" w:rsidP="0001686D">
      <w:pPr>
        <w:rPr>
          <w:rFonts w:ascii="Arial" w:hAnsi="Arial" w:cs="Arial"/>
        </w:rPr>
      </w:pPr>
    </w:p>
    <w:p w14:paraId="57A979F1" w14:textId="4BAB9FE2" w:rsidR="00F929F5" w:rsidRDefault="00F929F5" w:rsidP="0001686D">
      <w:pPr>
        <w:rPr>
          <w:rFonts w:ascii="Arial" w:hAnsi="Arial" w:cs="Arial"/>
        </w:rPr>
      </w:pPr>
    </w:p>
    <w:p w14:paraId="122183A3" w14:textId="64B3834F" w:rsidR="00F929F5" w:rsidRDefault="00F929F5" w:rsidP="0001686D">
      <w:pPr>
        <w:rPr>
          <w:rFonts w:ascii="Arial" w:hAnsi="Arial" w:cs="Arial"/>
        </w:rPr>
      </w:pPr>
    </w:p>
    <w:p w14:paraId="55C160B7" w14:textId="77777777" w:rsidR="00F929F5" w:rsidRDefault="00F929F5" w:rsidP="0001686D">
      <w:pPr>
        <w:rPr>
          <w:rFonts w:ascii="Arial" w:hAnsi="Arial" w:cs="Arial"/>
        </w:rPr>
      </w:pPr>
    </w:p>
    <w:p w14:paraId="6A969BA4" w14:textId="77777777" w:rsidR="00433888" w:rsidRDefault="00433888" w:rsidP="0001686D">
      <w:pPr>
        <w:rPr>
          <w:rFonts w:ascii="Arial" w:hAnsi="Arial" w:cs="Arial"/>
        </w:rPr>
      </w:pPr>
    </w:p>
    <w:p w14:paraId="2EDDE3E8" w14:textId="77777777" w:rsidR="00433888" w:rsidRDefault="00433888" w:rsidP="0001686D">
      <w:pPr>
        <w:rPr>
          <w:rFonts w:ascii="Arial" w:hAnsi="Arial" w:cs="Arial"/>
        </w:rPr>
      </w:pPr>
    </w:p>
    <w:p w14:paraId="117D0264" w14:textId="77777777" w:rsidR="00433888" w:rsidRDefault="00433888" w:rsidP="0001686D">
      <w:pPr>
        <w:rPr>
          <w:rFonts w:ascii="Arial" w:hAnsi="Arial" w:cs="Arial"/>
        </w:rPr>
      </w:pPr>
    </w:p>
    <w:p w14:paraId="4228D21B" w14:textId="77777777" w:rsidR="00CD5D4E" w:rsidRDefault="00CD5D4E" w:rsidP="0001686D">
      <w:pPr>
        <w:rPr>
          <w:rFonts w:ascii="Arial" w:hAnsi="Arial" w:cs="Arial"/>
        </w:rPr>
      </w:pPr>
    </w:p>
    <w:tbl>
      <w:tblPr>
        <w:tblStyle w:val="TableGrid"/>
        <w:tblW w:w="9378" w:type="dxa"/>
        <w:tblBorders>
          <w:insideH w:val="none" w:sz="0" w:space="0" w:color="auto"/>
        </w:tblBorders>
        <w:tblLook w:val="01E0" w:firstRow="1" w:lastRow="1" w:firstColumn="1" w:lastColumn="1" w:noHBand="0" w:noVBand="0"/>
      </w:tblPr>
      <w:tblGrid>
        <w:gridCol w:w="1638"/>
        <w:gridCol w:w="7740"/>
      </w:tblGrid>
      <w:tr w:rsidR="00F929F5" w:rsidRPr="00024294" w14:paraId="5FB3BE8D" w14:textId="77777777" w:rsidTr="00FB1ECD">
        <w:trPr>
          <w:trHeight w:val="12230"/>
        </w:trPr>
        <w:tc>
          <w:tcPr>
            <w:tcW w:w="1638" w:type="dxa"/>
          </w:tcPr>
          <w:p w14:paraId="2047CBAB" w14:textId="233E3552" w:rsidR="00F929F5" w:rsidRPr="00FE1955" w:rsidRDefault="001E012A" w:rsidP="00D14931">
            <w:pPr>
              <w:jc w:val="right"/>
              <w:rPr>
                <w:rFonts w:ascii="Arial" w:hAnsi="Arial" w:cs="Arial"/>
                <w:b/>
                <w:smallCaps/>
              </w:rPr>
            </w:pPr>
            <w:r>
              <w:rPr>
                <w:rFonts w:ascii="Arial" w:hAnsi="Arial" w:cs="Arial"/>
                <w:b/>
                <w:smallCaps/>
              </w:rPr>
              <w:t xml:space="preserve">     (B</w:t>
            </w:r>
            <w:r w:rsidR="00F929F5" w:rsidRPr="00FE1955">
              <w:rPr>
                <w:rFonts w:ascii="Arial" w:hAnsi="Arial" w:cs="Arial"/>
                <w:b/>
                <w:smallCaps/>
              </w:rPr>
              <w:t>)</w:t>
            </w:r>
          </w:p>
        </w:tc>
        <w:tc>
          <w:tcPr>
            <w:tcW w:w="7740" w:type="dxa"/>
          </w:tcPr>
          <w:p w14:paraId="7D5D27CC" w14:textId="00C9EFF7" w:rsidR="00F929F5" w:rsidRPr="00433888" w:rsidRDefault="00F929F5" w:rsidP="00D14931">
            <w:pPr>
              <w:rPr>
                <w:rFonts w:ascii="Arial" w:hAnsi="Arial" w:cs="Arial"/>
                <w:b/>
                <w:bCs/>
                <w:sz w:val="21"/>
                <w:szCs w:val="21"/>
              </w:rPr>
            </w:pPr>
            <w:r w:rsidRPr="00433888">
              <w:rPr>
                <w:rFonts w:ascii="Arial" w:hAnsi="Arial" w:cs="Arial"/>
                <w:b/>
                <w:bCs/>
                <w:sz w:val="21"/>
                <w:szCs w:val="21"/>
              </w:rPr>
              <w:t>IN-SCHOOL</w:t>
            </w:r>
            <w:r w:rsidR="00FB1ECD">
              <w:rPr>
                <w:rFonts w:ascii="Arial" w:hAnsi="Arial" w:cs="Arial"/>
                <w:b/>
                <w:bCs/>
                <w:sz w:val="21"/>
                <w:szCs w:val="21"/>
              </w:rPr>
              <w:t>/VIRTUAL</w:t>
            </w:r>
            <w:r w:rsidRPr="00433888">
              <w:rPr>
                <w:rFonts w:ascii="Arial" w:hAnsi="Arial" w:cs="Arial"/>
                <w:b/>
                <w:bCs/>
                <w:sz w:val="21"/>
                <w:szCs w:val="21"/>
              </w:rPr>
              <w:t xml:space="preserve"> LEADERSHIP WORKSHOPS </w:t>
            </w:r>
          </w:p>
          <w:p w14:paraId="79CCC4A7" w14:textId="77777777" w:rsidR="00F929F5" w:rsidRPr="00433888" w:rsidRDefault="00F929F5" w:rsidP="00D14931">
            <w:pPr>
              <w:rPr>
                <w:rFonts w:ascii="Arial" w:hAnsi="Arial" w:cs="Arial"/>
                <w:b/>
                <w:bCs/>
                <w:sz w:val="21"/>
                <w:szCs w:val="21"/>
              </w:rPr>
            </w:pPr>
          </w:p>
          <w:p w14:paraId="3FA12B23" w14:textId="77777777" w:rsidR="00F929F5" w:rsidRPr="00433888" w:rsidRDefault="00F929F5" w:rsidP="00D14931">
            <w:pPr>
              <w:rPr>
                <w:rFonts w:ascii="Arial" w:hAnsi="Arial" w:cs="Arial"/>
                <w:bCs/>
                <w:sz w:val="21"/>
                <w:szCs w:val="21"/>
              </w:rPr>
            </w:pPr>
            <w:r w:rsidRPr="00433888">
              <w:rPr>
                <w:rFonts w:ascii="Arial" w:hAnsi="Arial" w:cs="Arial"/>
                <w:bCs/>
                <w:sz w:val="21"/>
                <w:szCs w:val="21"/>
              </w:rPr>
              <w:t xml:space="preserve">Soft skills are a combination of communication skills, social skills, and work ethic practices that enable students to navigate their environment and work well with others to meet a common goal. Soft skills include analytical thinking, verbal and written communication, and are vital to building relationships and creating opportunities for advancement. Below are examples of approved soft skill workshops: </w:t>
            </w:r>
          </w:p>
          <w:p w14:paraId="2500A9EB" w14:textId="77777777" w:rsidR="00F929F5" w:rsidRPr="00433888" w:rsidRDefault="00F929F5" w:rsidP="00D14931">
            <w:pPr>
              <w:rPr>
                <w:rFonts w:ascii="Arial" w:hAnsi="Arial" w:cs="Arial"/>
                <w:b/>
                <w:bCs/>
                <w:sz w:val="21"/>
                <w:szCs w:val="21"/>
              </w:rPr>
            </w:pPr>
          </w:p>
          <w:p w14:paraId="1661E665" w14:textId="6923D5D6" w:rsidR="009D7B58" w:rsidRPr="00433888" w:rsidRDefault="009D7B58" w:rsidP="009D7B58">
            <w:pPr>
              <w:pStyle w:val="ListParagraph"/>
              <w:numPr>
                <w:ilvl w:val="0"/>
                <w:numId w:val="47"/>
              </w:numPr>
              <w:rPr>
                <w:rFonts w:ascii="Arial" w:hAnsi="Arial" w:cs="Arial"/>
                <w:b/>
                <w:bCs/>
                <w:sz w:val="21"/>
                <w:szCs w:val="21"/>
              </w:rPr>
            </w:pPr>
            <w:r w:rsidRPr="00433888">
              <w:rPr>
                <w:rFonts w:ascii="Arial" w:hAnsi="Arial" w:cs="Arial"/>
                <w:b/>
                <w:bCs/>
                <w:sz w:val="21"/>
                <w:szCs w:val="21"/>
              </w:rPr>
              <w:t xml:space="preserve">CROSS-CULTURAL LEADERSHIP AND </w:t>
            </w:r>
            <w:r w:rsidR="00F929F5" w:rsidRPr="00433888">
              <w:rPr>
                <w:rFonts w:ascii="Arial" w:hAnsi="Arial" w:cs="Arial"/>
                <w:b/>
                <w:bCs/>
                <w:sz w:val="21"/>
                <w:szCs w:val="21"/>
              </w:rPr>
              <w:t xml:space="preserve">DIVERSITY </w:t>
            </w:r>
            <w:r w:rsidRPr="00433888">
              <w:rPr>
                <w:rFonts w:ascii="Arial" w:hAnsi="Arial" w:cs="Arial"/>
                <w:b/>
                <w:bCs/>
                <w:sz w:val="21"/>
                <w:szCs w:val="21"/>
              </w:rPr>
              <w:t>TRAINING</w:t>
            </w:r>
            <w:r w:rsidR="00F929F5" w:rsidRPr="00433888">
              <w:rPr>
                <w:rFonts w:ascii="Arial" w:hAnsi="Arial" w:cs="Arial"/>
                <w:b/>
                <w:bCs/>
                <w:sz w:val="21"/>
                <w:szCs w:val="21"/>
              </w:rPr>
              <w:t xml:space="preserve"> </w:t>
            </w:r>
          </w:p>
          <w:p w14:paraId="79A25321" w14:textId="77777777" w:rsidR="009D7B58" w:rsidRPr="00433888" w:rsidRDefault="009D7B58" w:rsidP="009D7B58">
            <w:pPr>
              <w:pStyle w:val="ListParagraph"/>
              <w:rPr>
                <w:rFonts w:ascii="Arial" w:hAnsi="Arial" w:cs="Arial"/>
                <w:b/>
                <w:bCs/>
                <w:sz w:val="21"/>
                <w:szCs w:val="21"/>
              </w:rPr>
            </w:pPr>
          </w:p>
          <w:p w14:paraId="5DF0105F" w14:textId="035BF3BD" w:rsidR="00F929F5" w:rsidRPr="00433888" w:rsidRDefault="00F929F5" w:rsidP="009D7B58">
            <w:pPr>
              <w:pStyle w:val="ListParagraph"/>
              <w:rPr>
                <w:rFonts w:ascii="Arial" w:hAnsi="Arial" w:cs="Arial"/>
                <w:b/>
                <w:bCs/>
                <w:sz w:val="21"/>
                <w:szCs w:val="21"/>
              </w:rPr>
            </w:pPr>
            <w:r w:rsidRPr="00433888">
              <w:rPr>
                <w:rFonts w:ascii="Arial" w:hAnsi="Arial" w:cs="Arial"/>
                <w:bCs/>
                <w:sz w:val="21"/>
                <w:szCs w:val="21"/>
              </w:rPr>
              <w:t xml:space="preserve">Program details are designed to increase the effectiveness of how we communicate and collaborate in a culturally diverse society. Today’s students include populations form African Americans, Asian-Americans, American Indians, and Hispanics. Cultural assumptions, cultural values, prejudice and racism, and diversity inclusion in the context of leadership are to be included in this workshop. </w:t>
            </w:r>
          </w:p>
          <w:p w14:paraId="620DB900" w14:textId="0F219CCA" w:rsidR="00F929F5" w:rsidRPr="00433888" w:rsidRDefault="00F929F5" w:rsidP="00D14931">
            <w:pPr>
              <w:rPr>
                <w:rFonts w:ascii="Arial" w:hAnsi="Arial" w:cs="Arial"/>
                <w:sz w:val="21"/>
                <w:szCs w:val="21"/>
              </w:rPr>
            </w:pPr>
          </w:p>
          <w:p w14:paraId="6F0B940F" w14:textId="3FB31DB2" w:rsidR="009D7B58" w:rsidRPr="00433888" w:rsidRDefault="009D7B58" w:rsidP="00F929F5">
            <w:pPr>
              <w:pStyle w:val="ListParagraph"/>
              <w:numPr>
                <w:ilvl w:val="0"/>
                <w:numId w:val="47"/>
              </w:numPr>
              <w:rPr>
                <w:rFonts w:ascii="Arial" w:hAnsi="Arial" w:cs="Arial"/>
                <w:b/>
                <w:sz w:val="21"/>
                <w:szCs w:val="21"/>
              </w:rPr>
            </w:pPr>
            <w:r w:rsidRPr="00433888">
              <w:rPr>
                <w:rFonts w:ascii="Arial" w:hAnsi="Arial" w:cs="Arial"/>
                <w:b/>
                <w:sz w:val="21"/>
                <w:szCs w:val="21"/>
              </w:rPr>
              <w:t>CREATIVE INNOVATION AND PROJECT MANAGEMENT</w:t>
            </w:r>
            <w:r w:rsidR="0082070C" w:rsidRPr="00433888">
              <w:rPr>
                <w:rFonts w:ascii="Arial" w:hAnsi="Arial" w:cs="Arial"/>
                <w:b/>
                <w:sz w:val="21"/>
                <w:szCs w:val="21"/>
              </w:rPr>
              <w:t xml:space="preserve"> </w:t>
            </w:r>
          </w:p>
          <w:p w14:paraId="78683412" w14:textId="77777777" w:rsidR="009D7B58" w:rsidRPr="00433888" w:rsidRDefault="009D7B58" w:rsidP="009D7B58">
            <w:pPr>
              <w:pStyle w:val="ListParagraph"/>
              <w:rPr>
                <w:rFonts w:ascii="Arial" w:hAnsi="Arial" w:cs="Arial"/>
                <w:bCs/>
                <w:sz w:val="21"/>
                <w:szCs w:val="21"/>
              </w:rPr>
            </w:pPr>
          </w:p>
          <w:p w14:paraId="437F1E20" w14:textId="2F3573A8" w:rsidR="00F929F5" w:rsidRPr="00433888" w:rsidRDefault="009D7B58" w:rsidP="009D7B58">
            <w:pPr>
              <w:pStyle w:val="ListParagraph"/>
              <w:rPr>
                <w:rFonts w:ascii="Arial" w:hAnsi="Arial" w:cs="Arial"/>
                <w:bCs/>
                <w:sz w:val="21"/>
                <w:szCs w:val="21"/>
              </w:rPr>
            </w:pPr>
            <w:r w:rsidRPr="00433888">
              <w:rPr>
                <w:rFonts w:ascii="Arial" w:hAnsi="Arial" w:cs="Arial"/>
                <w:bCs/>
                <w:sz w:val="21"/>
                <w:szCs w:val="21"/>
              </w:rPr>
              <w:t xml:space="preserve">Ideation is the creative process of generating, developing and communicating new ideas – they can be ideas for starting a new business, a new product, or new content. Ideation sessions include a myriad of idea generation exercises and involve an organized, methodical process of developing ideas and plans of execution. Project management focuses on meeting project goals and objectives through the application of processes, and obtaining final deliverables within a finite timescale and budget. </w:t>
            </w:r>
            <w:r w:rsidR="00A5261A" w:rsidRPr="00433888">
              <w:rPr>
                <w:rFonts w:ascii="Arial" w:hAnsi="Arial" w:cs="Arial"/>
                <w:bCs/>
                <w:sz w:val="21"/>
                <w:szCs w:val="21"/>
              </w:rPr>
              <w:t xml:space="preserve">Workshops may include the following themes: </w:t>
            </w:r>
          </w:p>
          <w:p w14:paraId="25A50577" w14:textId="0BE7BF6D" w:rsidR="00A5261A" w:rsidRPr="00433888" w:rsidRDefault="00A5261A" w:rsidP="00A5261A">
            <w:pPr>
              <w:pStyle w:val="ListParagraph"/>
              <w:numPr>
                <w:ilvl w:val="0"/>
                <w:numId w:val="43"/>
              </w:numPr>
              <w:spacing w:before="120"/>
              <w:rPr>
                <w:rFonts w:ascii="Arial" w:hAnsi="Arial" w:cs="Arial"/>
                <w:sz w:val="21"/>
                <w:szCs w:val="21"/>
              </w:rPr>
            </w:pPr>
            <w:r w:rsidRPr="00433888">
              <w:rPr>
                <w:rFonts w:ascii="Arial" w:hAnsi="Arial" w:cs="Arial"/>
                <w:sz w:val="21"/>
                <w:szCs w:val="21"/>
              </w:rPr>
              <w:t xml:space="preserve">Conceptualization; </w:t>
            </w:r>
          </w:p>
          <w:p w14:paraId="54A75CF0" w14:textId="39B85B58" w:rsidR="00A5261A" w:rsidRPr="00433888" w:rsidRDefault="00A5261A" w:rsidP="00A5261A">
            <w:pPr>
              <w:pStyle w:val="ListParagraph"/>
              <w:numPr>
                <w:ilvl w:val="0"/>
                <w:numId w:val="43"/>
              </w:numPr>
              <w:spacing w:before="120"/>
              <w:rPr>
                <w:rFonts w:ascii="Arial" w:hAnsi="Arial" w:cs="Arial"/>
                <w:sz w:val="21"/>
                <w:szCs w:val="21"/>
              </w:rPr>
            </w:pPr>
            <w:r w:rsidRPr="00433888">
              <w:rPr>
                <w:rFonts w:ascii="Arial" w:hAnsi="Arial" w:cs="Arial"/>
                <w:sz w:val="21"/>
                <w:szCs w:val="21"/>
              </w:rPr>
              <w:t xml:space="preserve">Identifying patterns; </w:t>
            </w:r>
          </w:p>
          <w:p w14:paraId="70951AC1" w14:textId="07279617" w:rsidR="00A5261A" w:rsidRPr="00433888" w:rsidRDefault="00A5261A" w:rsidP="00A5261A">
            <w:pPr>
              <w:pStyle w:val="ListParagraph"/>
              <w:numPr>
                <w:ilvl w:val="0"/>
                <w:numId w:val="43"/>
              </w:numPr>
              <w:spacing w:before="120"/>
              <w:rPr>
                <w:rFonts w:ascii="Arial" w:hAnsi="Arial" w:cs="Arial"/>
                <w:sz w:val="21"/>
                <w:szCs w:val="21"/>
              </w:rPr>
            </w:pPr>
            <w:r w:rsidRPr="00433888">
              <w:rPr>
                <w:rFonts w:ascii="Arial" w:hAnsi="Arial" w:cs="Arial"/>
                <w:sz w:val="21"/>
                <w:szCs w:val="21"/>
              </w:rPr>
              <w:t>Synthesizing;</w:t>
            </w:r>
          </w:p>
          <w:p w14:paraId="14B5B7D7" w14:textId="12F252F8" w:rsidR="00A5261A" w:rsidRPr="00433888" w:rsidRDefault="00A5261A" w:rsidP="00A5261A">
            <w:pPr>
              <w:pStyle w:val="ListParagraph"/>
              <w:numPr>
                <w:ilvl w:val="0"/>
                <w:numId w:val="43"/>
              </w:numPr>
              <w:spacing w:before="120"/>
              <w:rPr>
                <w:rFonts w:ascii="Arial" w:hAnsi="Arial" w:cs="Arial"/>
                <w:sz w:val="21"/>
                <w:szCs w:val="21"/>
              </w:rPr>
            </w:pPr>
            <w:r w:rsidRPr="00433888">
              <w:rPr>
                <w:rFonts w:ascii="Arial" w:hAnsi="Arial" w:cs="Arial"/>
                <w:sz w:val="21"/>
                <w:szCs w:val="21"/>
              </w:rPr>
              <w:t xml:space="preserve">Sound Judgement; and </w:t>
            </w:r>
          </w:p>
          <w:p w14:paraId="316B2F94" w14:textId="51DC26D1" w:rsidR="001E012A" w:rsidRPr="00433888" w:rsidRDefault="00A5261A" w:rsidP="001E012A">
            <w:pPr>
              <w:pStyle w:val="ListParagraph"/>
              <w:numPr>
                <w:ilvl w:val="0"/>
                <w:numId w:val="43"/>
              </w:numPr>
              <w:spacing w:before="120"/>
              <w:rPr>
                <w:rFonts w:ascii="Arial" w:hAnsi="Arial" w:cs="Arial"/>
                <w:sz w:val="21"/>
                <w:szCs w:val="21"/>
              </w:rPr>
            </w:pPr>
            <w:r w:rsidRPr="00433888">
              <w:rPr>
                <w:rFonts w:ascii="Arial" w:hAnsi="Arial" w:cs="Arial"/>
                <w:sz w:val="21"/>
                <w:szCs w:val="21"/>
              </w:rPr>
              <w:t xml:space="preserve">Problem Solving; </w:t>
            </w:r>
          </w:p>
          <w:p w14:paraId="192B1F0C" w14:textId="77777777" w:rsidR="001E012A" w:rsidRPr="00433888" w:rsidRDefault="001E012A" w:rsidP="001E012A">
            <w:pPr>
              <w:rPr>
                <w:rFonts w:ascii="Arial" w:hAnsi="Arial" w:cs="Arial"/>
                <w:b/>
                <w:sz w:val="21"/>
                <w:szCs w:val="21"/>
              </w:rPr>
            </w:pPr>
          </w:p>
          <w:p w14:paraId="653728AF" w14:textId="55870AC8" w:rsidR="0082070C" w:rsidRPr="00433888" w:rsidRDefault="0082070C" w:rsidP="0082070C">
            <w:pPr>
              <w:pStyle w:val="ListParagraph"/>
              <w:numPr>
                <w:ilvl w:val="0"/>
                <w:numId w:val="47"/>
              </w:numPr>
              <w:rPr>
                <w:rFonts w:ascii="Arial" w:hAnsi="Arial" w:cs="Arial"/>
                <w:b/>
                <w:sz w:val="21"/>
                <w:szCs w:val="21"/>
              </w:rPr>
            </w:pPr>
            <w:r w:rsidRPr="00433888">
              <w:rPr>
                <w:rFonts w:ascii="Arial" w:hAnsi="Arial" w:cs="Arial"/>
                <w:b/>
                <w:sz w:val="21"/>
                <w:szCs w:val="21"/>
              </w:rPr>
              <w:t xml:space="preserve">COMMITMENT, RESPONSIBILITY, AND FEEDBACK </w:t>
            </w:r>
          </w:p>
          <w:p w14:paraId="56CD7874" w14:textId="1A061D29" w:rsidR="0082070C" w:rsidRPr="00433888" w:rsidRDefault="0082070C" w:rsidP="0082070C">
            <w:pPr>
              <w:pStyle w:val="ListParagraph"/>
              <w:rPr>
                <w:rFonts w:ascii="Arial" w:hAnsi="Arial" w:cs="Arial"/>
                <w:b/>
                <w:sz w:val="21"/>
                <w:szCs w:val="21"/>
              </w:rPr>
            </w:pPr>
          </w:p>
          <w:p w14:paraId="3AFD3B26" w14:textId="629570C0" w:rsidR="0082070C" w:rsidRPr="00433888" w:rsidRDefault="0082070C" w:rsidP="001E012A">
            <w:pPr>
              <w:pStyle w:val="ListParagraph"/>
              <w:rPr>
                <w:rFonts w:ascii="Arial" w:hAnsi="Arial" w:cs="Arial"/>
                <w:sz w:val="21"/>
                <w:szCs w:val="21"/>
              </w:rPr>
            </w:pPr>
            <w:r w:rsidRPr="00433888">
              <w:rPr>
                <w:rFonts w:ascii="Arial" w:hAnsi="Arial" w:cs="Arial"/>
                <w:sz w:val="21"/>
                <w:szCs w:val="21"/>
              </w:rPr>
              <w:t xml:space="preserve">Program details are designed to focus on commitment to objectives, following through on goals, taking accountability for successes and failures, and assessing and improving work </w:t>
            </w:r>
            <w:r w:rsidR="001E012A" w:rsidRPr="00433888">
              <w:rPr>
                <w:rFonts w:ascii="Arial" w:hAnsi="Arial" w:cs="Arial"/>
                <w:sz w:val="21"/>
                <w:szCs w:val="21"/>
              </w:rPr>
              <w:t>decisions</w:t>
            </w:r>
            <w:r w:rsidRPr="00433888">
              <w:rPr>
                <w:rFonts w:ascii="Arial" w:hAnsi="Arial" w:cs="Arial"/>
                <w:sz w:val="21"/>
                <w:szCs w:val="21"/>
              </w:rPr>
              <w:t xml:space="preserve">. Below are topics that may be included within the workshops: </w:t>
            </w:r>
          </w:p>
          <w:p w14:paraId="4A8F61E0" w14:textId="4CD96DDB" w:rsidR="00F929F5" w:rsidRPr="00433888" w:rsidRDefault="0082070C" w:rsidP="00D14931">
            <w:pPr>
              <w:pStyle w:val="ListParagraph"/>
              <w:numPr>
                <w:ilvl w:val="0"/>
                <w:numId w:val="43"/>
              </w:numPr>
              <w:spacing w:before="120"/>
              <w:rPr>
                <w:rFonts w:ascii="Arial" w:hAnsi="Arial" w:cs="Arial"/>
                <w:sz w:val="21"/>
                <w:szCs w:val="21"/>
              </w:rPr>
            </w:pPr>
            <w:r w:rsidRPr="00433888">
              <w:rPr>
                <w:rFonts w:ascii="Arial" w:hAnsi="Arial" w:cs="Arial"/>
                <w:sz w:val="21"/>
                <w:szCs w:val="21"/>
              </w:rPr>
              <w:t xml:space="preserve">Motivation and Determination; </w:t>
            </w:r>
          </w:p>
          <w:p w14:paraId="4C5845D2" w14:textId="293D6991" w:rsidR="0082070C" w:rsidRPr="00433888" w:rsidRDefault="0082070C" w:rsidP="00D14931">
            <w:pPr>
              <w:pStyle w:val="ListParagraph"/>
              <w:numPr>
                <w:ilvl w:val="0"/>
                <w:numId w:val="43"/>
              </w:numPr>
              <w:spacing w:before="120"/>
              <w:rPr>
                <w:rFonts w:ascii="Arial" w:hAnsi="Arial" w:cs="Arial"/>
                <w:sz w:val="21"/>
                <w:szCs w:val="21"/>
              </w:rPr>
            </w:pPr>
            <w:r w:rsidRPr="00433888">
              <w:rPr>
                <w:rFonts w:ascii="Arial" w:hAnsi="Arial" w:cs="Arial"/>
                <w:sz w:val="21"/>
                <w:szCs w:val="21"/>
              </w:rPr>
              <w:t>Work Ethic;</w:t>
            </w:r>
          </w:p>
          <w:p w14:paraId="3407A044" w14:textId="27462C6E" w:rsidR="0082070C" w:rsidRPr="00433888" w:rsidRDefault="0082070C" w:rsidP="00D14931">
            <w:pPr>
              <w:pStyle w:val="ListParagraph"/>
              <w:numPr>
                <w:ilvl w:val="0"/>
                <w:numId w:val="43"/>
              </w:numPr>
              <w:spacing w:before="120"/>
              <w:rPr>
                <w:rFonts w:ascii="Arial" w:hAnsi="Arial" w:cs="Arial"/>
                <w:sz w:val="21"/>
                <w:szCs w:val="21"/>
              </w:rPr>
            </w:pPr>
            <w:r w:rsidRPr="00433888">
              <w:rPr>
                <w:rFonts w:ascii="Arial" w:hAnsi="Arial" w:cs="Arial"/>
                <w:sz w:val="21"/>
                <w:szCs w:val="21"/>
              </w:rPr>
              <w:t>Commitment to Company Objectives;</w:t>
            </w:r>
          </w:p>
          <w:p w14:paraId="4A2344C3" w14:textId="5CF7025E" w:rsidR="0082070C" w:rsidRPr="00433888" w:rsidRDefault="001E012A" w:rsidP="00D14931">
            <w:pPr>
              <w:pStyle w:val="ListParagraph"/>
              <w:numPr>
                <w:ilvl w:val="0"/>
                <w:numId w:val="43"/>
              </w:numPr>
              <w:spacing w:before="120"/>
              <w:rPr>
                <w:rFonts w:ascii="Arial" w:hAnsi="Arial" w:cs="Arial"/>
                <w:sz w:val="21"/>
                <w:szCs w:val="21"/>
              </w:rPr>
            </w:pPr>
            <w:r w:rsidRPr="00433888">
              <w:rPr>
                <w:rFonts w:ascii="Arial" w:hAnsi="Arial" w:cs="Arial"/>
                <w:sz w:val="21"/>
                <w:szCs w:val="21"/>
              </w:rPr>
              <w:t>Acknowledging</w:t>
            </w:r>
            <w:r w:rsidR="0082070C" w:rsidRPr="00433888">
              <w:rPr>
                <w:rFonts w:ascii="Arial" w:hAnsi="Arial" w:cs="Arial"/>
                <w:sz w:val="21"/>
                <w:szCs w:val="21"/>
              </w:rPr>
              <w:t xml:space="preserve"> Mistakes;</w:t>
            </w:r>
          </w:p>
          <w:p w14:paraId="0BA7D88A" w14:textId="0B087405" w:rsidR="0082070C" w:rsidRPr="00433888" w:rsidRDefault="0082070C" w:rsidP="00D14931">
            <w:pPr>
              <w:pStyle w:val="ListParagraph"/>
              <w:numPr>
                <w:ilvl w:val="0"/>
                <w:numId w:val="43"/>
              </w:numPr>
              <w:spacing w:before="120"/>
              <w:rPr>
                <w:rFonts w:ascii="Arial" w:hAnsi="Arial" w:cs="Arial"/>
                <w:sz w:val="21"/>
                <w:szCs w:val="21"/>
              </w:rPr>
            </w:pPr>
            <w:r w:rsidRPr="00433888">
              <w:rPr>
                <w:rFonts w:ascii="Arial" w:hAnsi="Arial" w:cs="Arial"/>
                <w:sz w:val="21"/>
                <w:szCs w:val="21"/>
              </w:rPr>
              <w:t>Troubleshooting and Problem Solving;</w:t>
            </w:r>
          </w:p>
          <w:p w14:paraId="5E57A8E6" w14:textId="6ABCACFE" w:rsidR="0082070C" w:rsidRPr="00433888" w:rsidRDefault="0082070C" w:rsidP="00D14931">
            <w:pPr>
              <w:pStyle w:val="ListParagraph"/>
              <w:numPr>
                <w:ilvl w:val="0"/>
                <w:numId w:val="43"/>
              </w:numPr>
              <w:spacing w:before="120"/>
              <w:rPr>
                <w:rFonts w:ascii="Arial" w:hAnsi="Arial" w:cs="Arial"/>
                <w:sz w:val="21"/>
                <w:szCs w:val="21"/>
              </w:rPr>
            </w:pPr>
            <w:r w:rsidRPr="00433888">
              <w:rPr>
                <w:rFonts w:ascii="Arial" w:hAnsi="Arial" w:cs="Arial"/>
                <w:sz w:val="21"/>
                <w:szCs w:val="21"/>
              </w:rPr>
              <w:t>Transparency and Clarity;</w:t>
            </w:r>
          </w:p>
          <w:p w14:paraId="63458DBF" w14:textId="232A3B12" w:rsidR="0082070C" w:rsidRPr="00433888" w:rsidRDefault="0082070C" w:rsidP="00D14931">
            <w:pPr>
              <w:pStyle w:val="ListParagraph"/>
              <w:numPr>
                <w:ilvl w:val="0"/>
                <w:numId w:val="43"/>
              </w:numPr>
              <w:spacing w:before="120"/>
              <w:rPr>
                <w:rFonts w:ascii="Arial" w:hAnsi="Arial" w:cs="Arial"/>
                <w:sz w:val="21"/>
                <w:szCs w:val="21"/>
              </w:rPr>
            </w:pPr>
            <w:r w:rsidRPr="00433888">
              <w:rPr>
                <w:rFonts w:ascii="Arial" w:hAnsi="Arial" w:cs="Arial"/>
                <w:sz w:val="21"/>
                <w:szCs w:val="21"/>
              </w:rPr>
              <w:t xml:space="preserve">Following Up; and </w:t>
            </w:r>
          </w:p>
          <w:p w14:paraId="3611B0AD" w14:textId="20B49975" w:rsidR="00F929F5" w:rsidRPr="00433888" w:rsidRDefault="001E012A" w:rsidP="001E012A">
            <w:pPr>
              <w:pStyle w:val="ListParagraph"/>
              <w:numPr>
                <w:ilvl w:val="0"/>
                <w:numId w:val="43"/>
              </w:numPr>
              <w:spacing w:before="120"/>
              <w:rPr>
                <w:rFonts w:ascii="Arial" w:hAnsi="Arial" w:cs="Arial"/>
                <w:sz w:val="22"/>
                <w:szCs w:val="22"/>
              </w:rPr>
            </w:pPr>
            <w:r w:rsidRPr="00433888">
              <w:rPr>
                <w:rFonts w:ascii="Arial" w:hAnsi="Arial" w:cs="Arial"/>
                <w:sz w:val="21"/>
                <w:szCs w:val="21"/>
              </w:rPr>
              <w:t>Providing Advice and Positive Reinforcement</w:t>
            </w:r>
            <w:r w:rsidRPr="00433888">
              <w:rPr>
                <w:rFonts w:ascii="Arial" w:hAnsi="Arial" w:cs="Arial"/>
                <w:sz w:val="22"/>
                <w:szCs w:val="22"/>
              </w:rPr>
              <w:t xml:space="preserve"> </w:t>
            </w:r>
          </w:p>
        </w:tc>
      </w:tr>
    </w:tbl>
    <w:p w14:paraId="21B8D653" w14:textId="77777777" w:rsidR="00A71CB9" w:rsidRDefault="00A71CB9" w:rsidP="0001686D">
      <w:pPr>
        <w:rPr>
          <w:rFonts w:ascii="Arial" w:hAnsi="Arial" w:cs="Arial"/>
        </w:rPr>
      </w:pPr>
    </w:p>
    <w:p w14:paraId="4B02F4CF" w14:textId="77777777" w:rsidR="00A71CB9" w:rsidRDefault="00A71CB9" w:rsidP="0001686D">
      <w:pPr>
        <w:rPr>
          <w:rFonts w:ascii="Arial" w:hAnsi="Arial" w:cs="Arial"/>
        </w:rPr>
      </w:pPr>
    </w:p>
    <w:p w14:paraId="4B768E0D" w14:textId="77777777" w:rsidR="00A71CB9" w:rsidRDefault="00A71CB9" w:rsidP="0001686D">
      <w:pPr>
        <w:rPr>
          <w:rFonts w:ascii="Arial" w:hAnsi="Arial" w:cs="Arial"/>
        </w:rPr>
      </w:pPr>
    </w:p>
    <w:tbl>
      <w:tblPr>
        <w:tblStyle w:val="TableGrid"/>
        <w:tblW w:w="9378" w:type="dxa"/>
        <w:tblLook w:val="04A0" w:firstRow="1" w:lastRow="0" w:firstColumn="1" w:lastColumn="0" w:noHBand="0" w:noVBand="1"/>
      </w:tblPr>
      <w:tblGrid>
        <w:gridCol w:w="1638"/>
        <w:gridCol w:w="7740"/>
      </w:tblGrid>
      <w:tr w:rsidR="003113F9" w:rsidRPr="00FE1955" w14:paraId="47F8A886" w14:textId="77777777" w:rsidTr="00A71CB9">
        <w:tc>
          <w:tcPr>
            <w:tcW w:w="1638" w:type="dxa"/>
          </w:tcPr>
          <w:p w14:paraId="31A1EDFD" w14:textId="21827A26" w:rsidR="003113F9" w:rsidRPr="00FE1955" w:rsidRDefault="001E012A" w:rsidP="003113F9">
            <w:pPr>
              <w:jc w:val="right"/>
              <w:rPr>
                <w:rFonts w:ascii="Arial" w:hAnsi="Arial" w:cs="Arial"/>
                <w:b/>
                <w:smallCaps/>
              </w:rPr>
            </w:pPr>
            <w:r>
              <w:rPr>
                <w:rFonts w:ascii="Arial" w:hAnsi="Arial" w:cs="Arial"/>
                <w:b/>
                <w:smallCaps/>
              </w:rPr>
              <w:t xml:space="preserve">     (C</w:t>
            </w:r>
            <w:r w:rsidR="003113F9" w:rsidRPr="00FE1955">
              <w:rPr>
                <w:rFonts w:ascii="Arial" w:hAnsi="Arial" w:cs="Arial"/>
                <w:b/>
                <w:smallCaps/>
              </w:rPr>
              <w:t>)</w:t>
            </w:r>
          </w:p>
        </w:tc>
        <w:tc>
          <w:tcPr>
            <w:tcW w:w="7740" w:type="dxa"/>
          </w:tcPr>
          <w:p w14:paraId="43C7D0F1" w14:textId="77777777" w:rsidR="00CD5D4E" w:rsidRPr="00433888" w:rsidRDefault="00CD5D4E" w:rsidP="00CD5D4E">
            <w:pPr>
              <w:rPr>
                <w:rFonts w:ascii="Arial" w:hAnsi="Arial" w:cs="Arial"/>
                <w:b/>
                <w:sz w:val="22"/>
                <w:szCs w:val="22"/>
              </w:rPr>
            </w:pPr>
            <w:r w:rsidRPr="00433888">
              <w:rPr>
                <w:rFonts w:ascii="Arial" w:hAnsi="Arial" w:cs="Arial"/>
                <w:b/>
                <w:sz w:val="22"/>
                <w:szCs w:val="22"/>
              </w:rPr>
              <w:t xml:space="preserve">CAREER AND JOB EXPLORATION COUNSELING </w:t>
            </w:r>
          </w:p>
          <w:p w14:paraId="2AD9F1D5" w14:textId="77777777" w:rsidR="00CD5D4E" w:rsidRPr="00433888" w:rsidRDefault="00CD5D4E" w:rsidP="00CD5D4E">
            <w:pPr>
              <w:rPr>
                <w:rFonts w:ascii="Arial" w:hAnsi="Arial" w:cs="Arial"/>
                <w:sz w:val="22"/>
                <w:szCs w:val="22"/>
              </w:rPr>
            </w:pPr>
          </w:p>
          <w:p w14:paraId="061F4363" w14:textId="77777777" w:rsidR="00CD5D4E" w:rsidRPr="00433888" w:rsidRDefault="00CD5D4E" w:rsidP="00CD5D4E">
            <w:pPr>
              <w:rPr>
                <w:rFonts w:ascii="Arial" w:hAnsi="Arial" w:cs="Arial"/>
                <w:sz w:val="22"/>
                <w:szCs w:val="22"/>
              </w:rPr>
            </w:pPr>
            <w:r w:rsidRPr="00433888">
              <w:rPr>
                <w:rFonts w:ascii="Arial" w:hAnsi="Arial" w:cs="Arial"/>
                <w:sz w:val="22"/>
                <w:szCs w:val="22"/>
              </w:rPr>
              <w:t xml:space="preserve">Career Counseling can provide assistance about career choices, career planning, internships, or career interest. </w:t>
            </w:r>
          </w:p>
          <w:p w14:paraId="7868D99E" w14:textId="77777777" w:rsidR="00CD5D4E" w:rsidRPr="00433888" w:rsidRDefault="00CD5D4E" w:rsidP="00CD5D4E">
            <w:pPr>
              <w:rPr>
                <w:rFonts w:ascii="Arial" w:hAnsi="Arial" w:cs="Arial"/>
                <w:sz w:val="22"/>
                <w:szCs w:val="22"/>
              </w:rPr>
            </w:pPr>
          </w:p>
          <w:p w14:paraId="69718C7D" w14:textId="77777777" w:rsidR="00CD5D4E" w:rsidRPr="00433888" w:rsidRDefault="00CD5D4E" w:rsidP="00CD5D4E">
            <w:pPr>
              <w:rPr>
                <w:rFonts w:ascii="Arial" w:hAnsi="Arial" w:cs="Arial"/>
                <w:sz w:val="22"/>
                <w:szCs w:val="22"/>
              </w:rPr>
            </w:pPr>
            <w:r w:rsidRPr="00433888">
              <w:rPr>
                <w:rFonts w:ascii="Arial" w:hAnsi="Arial" w:cs="Arial"/>
                <w:sz w:val="22"/>
                <w:szCs w:val="22"/>
              </w:rPr>
              <w:t xml:space="preserve">Job exploration counseling can include a variety of professional activities that help students navigate their career-related interests. Specific to youth, real-world activities ensure that students recognize the relevance of a high school and postsecondary education to their futures, both in college and/or the workplace. Skills and training to help with career-related issues may include, but not limited to: </w:t>
            </w:r>
          </w:p>
          <w:p w14:paraId="44278E9F" w14:textId="77777777" w:rsidR="00CD5D4E" w:rsidRPr="00433888" w:rsidRDefault="00CD5D4E" w:rsidP="00CD5D4E">
            <w:pPr>
              <w:pStyle w:val="ListParagraph"/>
              <w:numPr>
                <w:ilvl w:val="0"/>
                <w:numId w:val="32"/>
              </w:numPr>
              <w:spacing w:before="120"/>
              <w:rPr>
                <w:rFonts w:ascii="Arial" w:hAnsi="Arial" w:cs="Arial"/>
                <w:sz w:val="22"/>
                <w:szCs w:val="22"/>
              </w:rPr>
            </w:pPr>
            <w:r w:rsidRPr="00433888">
              <w:rPr>
                <w:rFonts w:ascii="Arial" w:hAnsi="Arial" w:cs="Arial"/>
                <w:sz w:val="22"/>
                <w:szCs w:val="22"/>
              </w:rPr>
              <w:t>Exploring academic and occupational training needed to succeed in the workplace;</w:t>
            </w:r>
          </w:p>
          <w:p w14:paraId="3C97433A" w14:textId="134E6942" w:rsidR="00CD5D4E" w:rsidRPr="00433888" w:rsidRDefault="00CD5D4E" w:rsidP="00CD5D4E">
            <w:pPr>
              <w:pStyle w:val="ListParagraph"/>
              <w:numPr>
                <w:ilvl w:val="0"/>
                <w:numId w:val="32"/>
              </w:numPr>
              <w:spacing w:before="120"/>
              <w:rPr>
                <w:rFonts w:ascii="Arial" w:hAnsi="Arial" w:cs="Arial"/>
                <w:sz w:val="22"/>
                <w:szCs w:val="22"/>
              </w:rPr>
            </w:pPr>
            <w:r w:rsidRPr="00433888">
              <w:rPr>
                <w:rFonts w:ascii="Arial" w:hAnsi="Arial" w:cs="Arial"/>
                <w:sz w:val="22"/>
                <w:szCs w:val="22"/>
              </w:rPr>
              <w:t>Postsecondary opportunities associated with career fields or pathways, review of information regarding in-demand industry sectors and occupations, and nontraditional employment; and</w:t>
            </w:r>
          </w:p>
          <w:p w14:paraId="53D60B87" w14:textId="77777777" w:rsidR="00F929F5" w:rsidRPr="00433888" w:rsidRDefault="00CD5D4E" w:rsidP="00CD5D4E">
            <w:pPr>
              <w:pStyle w:val="ListParagraph"/>
              <w:numPr>
                <w:ilvl w:val="0"/>
                <w:numId w:val="32"/>
              </w:numPr>
              <w:spacing w:before="120"/>
              <w:rPr>
                <w:rFonts w:ascii="Arial" w:hAnsi="Arial" w:cs="Arial"/>
                <w:sz w:val="22"/>
                <w:szCs w:val="22"/>
              </w:rPr>
            </w:pPr>
            <w:r w:rsidRPr="00433888">
              <w:rPr>
                <w:rFonts w:ascii="Arial" w:hAnsi="Arial" w:cs="Arial"/>
                <w:sz w:val="22"/>
                <w:szCs w:val="22"/>
              </w:rPr>
              <w:t>Financial literacy: Loan counseling and return on investment.</w:t>
            </w:r>
          </w:p>
          <w:p w14:paraId="048A47FF" w14:textId="6ADE7226" w:rsidR="003113F9" w:rsidRPr="00433888" w:rsidRDefault="003113F9" w:rsidP="00F929F5">
            <w:pPr>
              <w:spacing w:before="120"/>
              <w:rPr>
                <w:rFonts w:ascii="Arial" w:hAnsi="Arial" w:cs="Arial"/>
                <w:sz w:val="22"/>
                <w:szCs w:val="22"/>
              </w:rPr>
            </w:pPr>
          </w:p>
        </w:tc>
      </w:tr>
      <w:tr w:rsidR="003113F9" w:rsidRPr="00FE1955" w14:paraId="00189193" w14:textId="77777777" w:rsidTr="00A71CB9">
        <w:tc>
          <w:tcPr>
            <w:tcW w:w="1638" w:type="dxa"/>
          </w:tcPr>
          <w:p w14:paraId="296600EF" w14:textId="7682D757" w:rsidR="003113F9" w:rsidRPr="00FE1955" w:rsidRDefault="001E012A" w:rsidP="003113F9">
            <w:pPr>
              <w:jc w:val="right"/>
              <w:rPr>
                <w:rFonts w:ascii="Arial" w:hAnsi="Arial" w:cs="Arial"/>
                <w:b/>
                <w:smallCaps/>
              </w:rPr>
            </w:pPr>
            <w:r>
              <w:rPr>
                <w:rFonts w:ascii="Arial" w:hAnsi="Arial" w:cs="Arial"/>
                <w:b/>
                <w:smallCaps/>
              </w:rPr>
              <w:t xml:space="preserve">     (D</w:t>
            </w:r>
            <w:r w:rsidR="003113F9" w:rsidRPr="00FE1955">
              <w:rPr>
                <w:rFonts w:ascii="Arial" w:hAnsi="Arial" w:cs="Arial"/>
                <w:b/>
                <w:smallCaps/>
              </w:rPr>
              <w:t>)</w:t>
            </w:r>
          </w:p>
        </w:tc>
        <w:tc>
          <w:tcPr>
            <w:tcW w:w="7740" w:type="dxa"/>
          </w:tcPr>
          <w:p w14:paraId="6FF1034B" w14:textId="77777777" w:rsidR="003113F9" w:rsidRPr="00433888" w:rsidRDefault="003113F9" w:rsidP="003113F9">
            <w:pPr>
              <w:rPr>
                <w:rFonts w:ascii="Arial" w:hAnsi="Arial" w:cs="Arial"/>
                <w:b/>
                <w:bCs/>
                <w:sz w:val="22"/>
                <w:szCs w:val="22"/>
              </w:rPr>
            </w:pPr>
            <w:r w:rsidRPr="00433888">
              <w:rPr>
                <w:rFonts w:ascii="Arial" w:hAnsi="Arial" w:cs="Arial"/>
                <w:b/>
                <w:bCs/>
                <w:sz w:val="22"/>
                <w:szCs w:val="22"/>
              </w:rPr>
              <w:t>SUMMER PROGRAMS</w:t>
            </w:r>
          </w:p>
          <w:p w14:paraId="19F9EDB8" w14:textId="77777777" w:rsidR="003113F9" w:rsidRPr="00433888" w:rsidRDefault="003113F9" w:rsidP="003113F9">
            <w:pPr>
              <w:rPr>
                <w:rFonts w:ascii="Arial" w:hAnsi="Arial" w:cs="Arial"/>
                <w:b/>
                <w:bCs/>
                <w:sz w:val="22"/>
                <w:szCs w:val="22"/>
              </w:rPr>
            </w:pPr>
          </w:p>
          <w:p w14:paraId="32F63AEB" w14:textId="77777777" w:rsidR="001E012A" w:rsidRPr="00433888" w:rsidRDefault="003113F9" w:rsidP="003113F9">
            <w:pPr>
              <w:rPr>
                <w:rFonts w:ascii="Arial" w:hAnsi="Arial" w:cs="Arial"/>
                <w:bCs/>
                <w:sz w:val="22"/>
                <w:szCs w:val="22"/>
              </w:rPr>
            </w:pPr>
            <w:r w:rsidRPr="00433888">
              <w:rPr>
                <w:rFonts w:ascii="Arial" w:hAnsi="Arial" w:cs="Arial"/>
                <w:bCs/>
                <w:sz w:val="22"/>
                <w:szCs w:val="22"/>
              </w:rPr>
              <w:t xml:space="preserve">Services that include an experience over one or multiple days during the summer (or other non-school year time, e.g., for year-round schools). Summer programs are meaningful and planned activities and experiences that meet the guidelines of positive academic and socio-emotional youth development. Programs can be residential, local, or statewide and hosted by a college/university/community organization. Summer institutes, workshops, and leadership centered team-building may be included within summer programs. </w:t>
            </w:r>
            <w:r w:rsidR="00F677D7" w:rsidRPr="00433888">
              <w:rPr>
                <w:rFonts w:ascii="Arial" w:hAnsi="Arial" w:cs="Arial"/>
                <w:b/>
                <w:bCs/>
                <w:sz w:val="22"/>
                <w:szCs w:val="22"/>
              </w:rPr>
              <w:t>Summer programs may be included in the proposal, with specific attention to the following areas:</w:t>
            </w:r>
            <w:r w:rsidR="00F677D7" w:rsidRPr="00433888">
              <w:rPr>
                <w:rFonts w:ascii="Arial" w:hAnsi="Arial" w:cs="Arial"/>
                <w:bCs/>
                <w:sz w:val="22"/>
                <w:szCs w:val="22"/>
              </w:rPr>
              <w:t xml:space="preserve"> </w:t>
            </w:r>
          </w:p>
          <w:p w14:paraId="7CBF55C8" w14:textId="5DB63AAF" w:rsidR="003113F9" w:rsidRPr="00433888" w:rsidRDefault="003113F9" w:rsidP="003113F9">
            <w:pPr>
              <w:rPr>
                <w:rFonts w:ascii="Arial" w:hAnsi="Arial" w:cs="Arial"/>
                <w:bCs/>
                <w:sz w:val="22"/>
                <w:szCs w:val="22"/>
              </w:rPr>
            </w:pPr>
            <w:r w:rsidRPr="00433888">
              <w:rPr>
                <w:rFonts w:ascii="Arial" w:hAnsi="Arial" w:cs="Arial"/>
                <w:bCs/>
                <w:sz w:val="22"/>
                <w:szCs w:val="22"/>
              </w:rPr>
              <w:t xml:space="preserve"> </w:t>
            </w:r>
          </w:p>
          <w:p w14:paraId="0FF9BBBF" w14:textId="05525691" w:rsidR="00F929F5" w:rsidRPr="00433888" w:rsidRDefault="00F929F5" w:rsidP="00F929F5">
            <w:pPr>
              <w:pStyle w:val="ListParagraph"/>
              <w:numPr>
                <w:ilvl w:val="0"/>
                <w:numId w:val="32"/>
              </w:numPr>
              <w:spacing w:before="120"/>
              <w:rPr>
                <w:rFonts w:ascii="Arial" w:hAnsi="Arial" w:cs="Arial"/>
                <w:sz w:val="22"/>
                <w:szCs w:val="22"/>
              </w:rPr>
            </w:pPr>
            <w:r w:rsidRPr="00433888">
              <w:rPr>
                <w:rFonts w:ascii="Arial" w:hAnsi="Arial" w:cs="Arial"/>
                <w:sz w:val="22"/>
                <w:szCs w:val="22"/>
              </w:rPr>
              <w:t xml:space="preserve">Self-Discovery and Career Exploration; </w:t>
            </w:r>
          </w:p>
          <w:p w14:paraId="46CF1F68" w14:textId="534AB739" w:rsidR="00F677D7" w:rsidRPr="00433888" w:rsidRDefault="00F677D7" w:rsidP="00F929F5">
            <w:pPr>
              <w:pStyle w:val="ListParagraph"/>
              <w:numPr>
                <w:ilvl w:val="0"/>
                <w:numId w:val="46"/>
              </w:numPr>
              <w:spacing w:before="120"/>
              <w:rPr>
                <w:rFonts w:ascii="Arial" w:hAnsi="Arial" w:cs="Arial"/>
                <w:sz w:val="22"/>
                <w:szCs w:val="22"/>
              </w:rPr>
            </w:pPr>
            <w:r w:rsidRPr="00433888">
              <w:rPr>
                <w:rFonts w:ascii="Arial" w:hAnsi="Arial" w:cs="Arial"/>
                <w:sz w:val="22"/>
                <w:szCs w:val="22"/>
              </w:rPr>
              <w:t>STEM Experiential Learning</w:t>
            </w:r>
            <w:r w:rsidR="00F929F5" w:rsidRPr="00433888">
              <w:rPr>
                <w:rFonts w:ascii="Arial" w:hAnsi="Arial" w:cs="Arial"/>
                <w:sz w:val="22"/>
                <w:szCs w:val="22"/>
              </w:rPr>
              <w:t xml:space="preserve"> and Application Workshops; and</w:t>
            </w:r>
            <w:r w:rsidRPr="00433888">
              <w:rPr>
                <w:rFonts w:ascii="Arial" w:hAnsi="Arial" w:cs="Arial"/>
                <w:sz w:val="22"/>
                <w:szCs w:val="22"/>
              </w:rPr>
              <w:t xml:space="preserve"> </w:t>
            </w:r>
          </w:p>
          <w:p w14:paraId="44B1E0D9" w14:textId="77CAE7AD" w:rsidR="00F677D7" w:rsidRPr="00433888" w:rsidRDefault="00F677D7" w:rsidP="00F929F5">
            <w:pPr>
              <w:pStyle w:val="ListParagraph"/>
              <w:numPr>
                <w:ilvl w:val="0"/>
                <w:numId w:val="46"/>
              </w:numPr>
              <w:spacing w:before="120"/>
              <w:rPr>
                <w:rFonts w:ascii="Arial" w:hAnsi="Arial" w:cs="Arial"/>
                <w:sz w:val="22"/>
                <w:szCs w:val="22"/>
              </w:rPr>
            </w:pPr>
            <w:r w:rsidRPr="00433888">
              <w:rPr>
                <w:rFonts w:ascii="Arial" w:hAnsi="Arial" w:cs="Arial"/>
                <w:sz w:val="22"/>
                <w:szCs w:val="22"/>
              </w:rPr>
              <w:t xml:space="preserve">Branding, Project Leadership, </w:t>
            </w:r>
            <w:r w:rsidR="00F929F5" w:rsidRPr="00433888">
              <w:rPr>
                <w:rFonts w:ascii="Arial" w:hAnsi="Arial" w:cs="Arial"/>
                <w:sz w:val="22"/>
                <w:szCs w:val="22"/>
              </w:rPr>
              <w:t xml:space="preserve">and Entrepreneurship Management; </w:t>
            </w:r>
          </w:p>
          <w:p w14:paraId="08D8CC0C" w14:textId="62BCB6D8" w:rsidR="00F677D7" w:rsidRPr="00433888" w:rsidRDefault="00F677D7" w:rsidP="00F677D7">
            <w:pPr>
              <w:rPr>
                <w:rFonts w:ascii="Arial" w:hAnsi="Arial" w:cs="Arial"/>
                <w:sz w:val="22"/>
                <w:szCs w:val="22"/>
              </w:rPr>
            </w:pPr>
          </w:p>
        </w:tc>
      </w:tr>
      <w:tr w:rsidR="003113F9" w:rsidRPr="00FE1955" w14:paraId="31A8E091" w14:textId="77777777" w:rsidTr="00A71CB9">
        <w:trPr>
          <w:trHeight w:val="5237"/>
        </w:trPr>
        <w:tc>
          <w:tcPr>
            <w:tcW w:w="1638" w:type="dxa"/>
            <w:tcBorders>
              <w:bottom w:val="single" w:sz="4" w:space="0" w:color="auto"/>
            </w:tcBorders>
          </w:tcPr>
          <w:p w14:paraId="032F3AE2" w14:textId="4953EA0A" w:rsidR="003113F9" w:rsidRPr="00FE1955" w:rsidRDefault="001E012A" w:rsidP="00CD5D4E">
            <w:pPr>
              <w:jc w:val="right"/>
              <w:rPr>
                <w:rFonts w:ascii="Arial" w:hAnsi="Arial" w:cs="Arial"/>
                <w:b/>
                <w:smallCaps/>
              </w:rPr>
            </w:pPr>
            <w:r>
              <w:rPr>
                <w:rFonts w:ascii="Arial" w:hAnsi="Arial" w:cs="Arial"/>
                <w:b/>
                <w:smallCaps/>
              </w:rPr>
              <w:lastRenderedPageBreak/>
              <w:t>(E</w:t>
            </w:r>
            <w:r w:rsidR="003113F9" w:rsidRPr="00FE1955">
              <w:rPr>
                <w:rFonts w:ascii="Arial" w:hAnsi="Arial" w:cs="Arial"/>
                <w:b/>
                <w:smallCaps/>
              </w:rPr>
              <w:t>)</w:t>
            </w:r>
          </w:p>
        </w:tc>
        <w:tc>
          <w:tcPr>
            <w:tcW w:w="7740" w:type="dxa"/>
            <w:tcBorders>
              <w:bottom w:val="single" w:sz="4" w:space="0" w:color="auto"/>
            </w:tcBorders>
          </w:tcPr>
          <w:p w14:paraId="06D68953" w14:textId="77777777" w:rsidR="003113F9" w:rsidRPr="00433888" w:rsidRDefault="003113F9" w:rsidP="003113F9">
            <w:pPr>
              <w:rPr>
                <w:rFonts w:ascii="Arial" w:hAnsi="Arial" w:cs="Arial"/>
                <w:b/>
                <w:sz w:val="22"/>
                <w:szCs w:val="22"/>
              </w:rPr>
            </w:pPr>
            <w:r w:rsidRPr="00433888">
              <w:rPr>
                <w:rFonts w:ascii="Arial" w:hAnsi="Arial" w:cs="Arial"/>
                <w:b/>
                <w:sz w:val="22"/>
                <w:szCs w:val="22"/>
              </w:rPr>
              <w:t xml:space="preserve">WORKPLACE READINESS TRAINING AND YOUTH EMPLOYMENT </w:t>
            </w:r>
          </w:p>
          <w:p w14:paraId="6F5EF30A" w14:textId="77777777" w:rsidR="003113F9" w:rsidRPr="00433888" w:rsidRDefault="003113F9" w:rsidP="003113F9">
            <w:pPr>
              <w:rPr>
                <w:rFonts w:ascii="Arial" w:hAnsi="Arial" w:cs="Arial"/>
                <w:b/>
                <w:sz w:val="22"/>
                <w:szCs w:val="22"/>
              </w:rPr>
            </w:pPr>
          </w:p>
          <w:p w14:paraId="3BEAFACD" w14:textId="158F9A95" w:rsidR="003113F9" w:rsidRPr="00433888" w:rsidRDefault="003113F9" w:rsidP="003113F9">
            <w:pPr>
              <w:rPr>
                <w:rFonts w:ascii="Arial" w:hAnsi="Arial" w:cs="Arial"/>
                <w:sz w:val="22"/>
                <w:szCs w:val="22"/>
              </w:rPr>
            </w:pPr>
            <w:r w:rsidRPr="00433888">
              <w:rPr>
                <w:rFonts w:ascii="Arial" w:hAnsi="Arial" w:cs="Arial"/>
                <w:sz w:val="22"/>
                <w:szCs w:val="22"/>
              </w:rPr>
              <w:t xml:space="preserve">Workplace readiness and training is about being able to adapt to the workplace culture, and accept new tasks and assignments. Youth employment provides tools for students to fulfill their educational goals and explore various career fields by providing educational support, leadership, development, and work-related training through paid and unpaid experiences. Workplace readiness training and youth employment will provide Maryland GEAR UP students with the opportunity to: </w:t>
            </w:r>
          </w:p>
          <w:p w14:paraId="40A45B52" w14:textId="77777777" w:rsidR="003113F9" w:rsidRPr="00433888" w:rsidRDefault="003113F9" w:rsidP="003113F9">
            <w:pPr>
              <w:pStyle w:val="ListParagraph"/>
              <w:numPr>
                <w:ilvl w:val="0"/>
                <w:numId w:val="39"/>
              </w:numPr>
              <w:spacing w:before="120"/>
              <w:rPr>
                <w:rFonts w:ascii="Arial" w:hAnsi="Arial" w:cs="Arial"/>
                <w:sz w:val="22"/>
                <w:szCs w:val="22"/>
              </w:rPr>
            </w:pPr>
            <w:r w:rsidRPr="00433888">
              <w:rPr>
                <w:rFonts w:ascii="Arial" w:hAnsi="Arial" w:cs="Arial"/>
                <w:sz w:val="22"/>
                <w:szCs w:val="22"/>
              </w:rPr>
              <w:t>Gain exposure to various exciting career industries;</w:t>
            </w:r>
          </w:p>
          <w:p w14:paraId="7C503240" w14:textId="77777777" w:rsidR="003113F9" w:rsidRPr="00433888" w:rsidRDefault="003113F9" w:rsidP="003113F9">
            <w:pPr>
              <w:pStyle w:val="ListParagraph"/>
              <w:numPr>
                <w:ilvl w:val="0"/>
                <w:numId w:val="39"/>
              </w:numPr>
              <w:spacing w:before="120"/>
              <w:rPr>
                <w:rFonts w:ascii="Arial" w:hAnsi="Arial" w:cs="Arial"/>
                <w:sz w:val="22"/>
                <w:szCs w:val="22"/>
              </w:rPr>
            </w:pPr>
            <w:r w:rsidRPr="00433888">
              <w:rPr>
                <w:rFonts w:ascii="Arial" w:hAnsi="Arial" w:cs="Arial"/>
                <w:sz w:val="22"/>
                <w:szCs w:val="22"/>
              </w:rPr>
              <w:t>Understand employer expectations, and evaluating and monitoring one’s performance;</w:t>
            </w:r>
          </w:p>
          <w:p w14:paraId="2BA4BCCF" w14:textId="77777777" w:rsidR="003113F9" w:rsidRPr="00433888" w:rsidRDefault="003113F9" w:rsidP="003113F9">
            <w:pPr>
              <w:pStyle w:val="ListParagraph"/>
              <w:numPr>
                <w:ilvl w:val="0"/>
                <w:numId w:val="39"/>
              </w:numPr>
              <w:spacing w:before="120"/>
              <w:rPr>
                <w:rFonts w:ascii="Arial" w:hAnsi="Arial" w:cs="Arial"/>
                <w:sz w:val="22"/>
                <w:szCs w:val="22"/>
              </w:rPr>
            </w:pPr>
            <w:r w:rsidRPr="00433888">
              <w:rPr>
                <w:rFonts w:ascii="Arial" w:hAnsi="Arial" w:cs="Arial"/>
                <w:sz w:val="22"/>
                <w:szCs w:val="22"/>
              </w:rPr>
              <w:t>Gain meaningful work experiences that support students career interests;</w:t>
            </w:r>
          </w:p>
          <w:p w14:paraId="6BEEA02F" w14:textId="092252F4" w:rsidR="003113F9" w:rsidRPr="00433888" w:rsidRDefault="003113F9" w:rsidP="003113F9">
            <w:pPr>
              <w:pStyle w:val="ListParagraph"/>
              <w:numPr>
                <w:ilvl w:val="0"/>
                <w:numId w:val="39"/>
              </w:numPr>
              <w:spacing w:before="120"/>
              <w:rPr>
                <w:rFonts w:ascii="Arial" w:hAnsi="Arial" w:cs="Arial"/>
                <w:sz w:val="22"/>
                <w:szCs w:val="22"/>
              </w:rPr>
            </w:pPr>
            <w:r w:rsidRPr="00433888">
              <w:rPr>
                <w:rFonts w:ascii="Arial" w:hAnsi="Arial" w:cs="Arial"/>
                <w:sz w:val="22"/>
                <w:szCs w:val="22"/>
              </w:rPr>
              <w:t>Learn and develop the skills, attitudes, and commitment necessary to succeed in today’s workforce;</w:t>
            </w:r>
          </w:p>
          <w:p w14:paraId="3C8411BA" w14:textId="77777777" w:rsidR="003113F9" w:rsidRPr="00433888" w:rsidRDefault="003113F9" w:rsidP="003113F9">
            <w:pPr>
              <w:ind w:left="360"/>
              <w:rPr>
                <w:rFonts w:ascii="Arial" w:hAnsi="Arial" w:cs="Arial"/>
                <w:b/>
                <w:sz w:val="22"/>
                <w:szCs w:val="22"/>
              </w:rPr>
            </w:pPr>
          </w:p>
        </w:tc>
      </w:tr>
    </w:tbl>
    <w:p w14:paraId="1A0C9767" w14:textId="77777777" w:rsidR="001E012A" w:rsidRDefault="001E012A" w:rsidP="00CF51AE">
      <w:pPr>
        <w:rPr>
          <w:rFonts w:ascii="Arial" w:hAnsi="Arial" w:cs="Arial"/>
          <w:b/>
          <w:sz w:val="28"/>
          <w:szCs w:val="28"/>
        </w:rPr>
      </w:pPr>
    </w:p>
    <w:p w14:paraId="78FB4EB2" w14:textId="77777777" w:rsidR="001E012A" w:rsidRDefault="001E012A" w:rsidP="00CF51AE">
      <w:pPr>
        <w:rPr>
          <w:rFonts w:ascii="Arial" w:hAnsi="Arial" w:cs="Arial"/>
          <w:b/>
          <w:sz w:val="28"/>
          <w:szCs w:val="28"/>
        </w:rPr>
      </w:pPr>
    </w:p>
    <w:p w14:paraId="49D896E5" w14:textId="77777777" w:rsidR="001E012A" w:rsidRDefault="001E012A" w:rsidP="00CF51AE">
      <w:pPr>
        <w:rPr>
          <w:rFonts w:ascii="Arial" w:hAnsi="Arial" w:cs="Arial"/>
          <w:b/>
          <w:sz w:val="28"/>
          <w:szCs w:val="28"/>
        </w:rPr>
      </w:pPr>
    </w:p>
    <w:p w14:paraId="66EC5EB7" w14:textId="77777777" w:rsidR="001E012A" w:rsidRDefault="001E012A" w:rsidP="00CF51AE">
      <w:pPr>
        <w:rPr>
          <w:rFonts w:ascii="Arial" w:hAnsi="Arial" w:cs="Arial"/>
          <w:b/>
          <w:sz w:val="28"/>
          <w:szCs w:val="28"/>
        </w:rPr>
      </w:pPr>
    </w:p>
    <w:p w14:paraId="5740230E" w14:textId="77777777" w:rsidR="001E012A" w:rsidRDefault="001E012A" w:rsidP="00CF51AE">
      <w:pPr>
        <w:rPr>
          <w:rFonts w:ascii="Arial" w:hAnsi="Arial" w:cs="Arial"/>
          <w:b/>
          <w:sz w:val="28"/>
          <w:szCs w:val="28"/>
        </w:rPr>
      </w:pPr>
    </w:p>
    <w:p w14:paraId="06A7DEDC" w14:textId="77777777" w:rsidR="001E012A" w:rsidRDefault="001E012A" w:rsidP="00CF51AE">
      <w:pPr>
        <w:rPr>
          <w:rFonts w:ascii="Arial" w:hAnsi="Arial" w:cs="Arial"/>
          <w:b/>
          <w:sz w:val="28"/>
          <w:szCs w:val="28"/>
        </w:rPr>
      </w:pPr>
    </w:p>
    <w:p w14:paraId="2078172B" w14:textId="77777777" w:rsidR="001E012A" w:rsidRDefault="001E012A" w:rsidP="00CF51AE">
      <w:pPr>
        <w:rPr>
          <w:rFonts w:ascii="Arial" w:hAnsi="Arial" w:cs="Arial"/>
          <w:b/>
          <w:sz w:val="28"/>
          <w:szCs w:val="28"/>
        </w:rPr>
      </w:pPr>
    </w:p>
    <w:p w14:paraId="1F6C378A" w14:textId="77777777" w:rsidR="001E012A" w:rsidRDefault="001E012A" w:rsidP="00CF51AE">
      <w:pPr>
        <w:rPr>
          <w:rFonts w:ascii="Arial" w:hAnsi="Arial" w:cs="Arial"/>
          <w:b/>
          <w:sz w:val="28"/>
          <w:szCs w:val="28"/>
        </w:rPr>
      </w:pPr>
    </w:p>
    <w:p w14:paraId="0E94012E" w14:textId="77777777" w:rsidR="001E012A" w:rsidRDefault="001E012A" w:rsidP="00CF51AE">
      <w:pPr>
        <w:rPr>
          <w:rFonts w:ascii="Arial" w:hAnsi="Arial" w:cs="Arial"/>
          <w:b/>
          <w:sz w:val="28"/>
          <w:szCs w:val="28"/>
        </w:rPr>
      </w:pPr>
    </w:p>
    <w:p w14:paraId="2865F529" w14:textId="77777777" w:rsidR="001E012A" w:rsidRDefault="001E012A" w:rsidP="00CF51AE">
      <w:pPr>
        <w:rPr>
          <w:rFonts w:ascii="Arial" w:hAnsi="Arial" w:cs="Arial"/>
          <w:b/>
          <w:sz w:val="28"/>
          <w:szCs w:val="28"/>
        </w:rPr>
      </w:pPr>
    </w:p>
    <w:p w14:paraId="2C2D42F9" w14:textId="77777777" w:rsidR="001E012A" w:rsidRDefault="001E012A" w:rsidP="00CF51AE">
      <w:pPr>
        <w:rPr>
          <w:rFonts w:ascii="Arial" w:hAnsi="Arial" w:cs="Arial"/>
          <w:b/>
          <w:sz w:val="28"/>
          <w:szCs w:val="28"/>
        </w:rPr>
      </w:pPr>
    </w:p>
    <w:p w14:paraId="3742E42E" w14:textId="0CAAFE08" w:rsidR="001E012A" w:rsidRDefault="001E012A" w:rsidP="00CF51AE">
      <w:pPr>
        <w:rPr>
          <w:rFonts w:ascii="Arial" w:hAnsi="Arial" w:cs="Arial"/>
          <w:b/>
          <w:sz w:val="28"/>
          <w:szCs w:val="28"/>
        </w:rPr>
      </w:pPr>
    </w:p>
    <w:p w14:paraId="16E02AD0" w14:textId="77777777" w:rsidR="001E012A" w:rsidRDefault="001E012A" w:rsidP="00CF51AE">
      <w:pPr>
        <w:rPr>
          <w:rFonts w:ascii="Arial" w:hAnsi="Arial" w:cs="Arial"/>
          <w:b/>
          <w:sz w:val="28"/>
          <w:szCs w:val="28"/>
        </w:rPr>
      </w:pPr>
    </w:p>
    <w:p w14:paraId="57B29B8C" w14:textId="77777777" w:rsidR="001E012A" w:rsidRDefault="001E012A" w:rsidP="00CF51AE">
      <w:pPr>
        <w:rPr>
          <w:rFonts w:ascii="Arial" w:hAnsi="Arial" w:cs="Arial"/>
          <w:b/>
          <w:sz w:val="28"/>
          <w:szCs w:val="28"/>
        </w:rPr>
      </w:pPr>
    </w:p>
    <w:p w14:paraId="41C7D8CF" w14:textId="77777777" w:rsidR="001E012A" w:rsidRDefault="001E012A" w:rsidP="00CF51AE">
      <w:pPr>
        <w:rPr>
          <w:rFonts w:ascii="Arial" w:hAnsi="Arial" w:cs="Arial"/>
          <w:b/>
          <w:sz w:val="28"/>
          <w:szCs w:val="28"/>
        </w:rPr>
      </w:pPr>
    </w:p>
    <w:p w14:paraId="53BAE579" w14:textId="77777777" w:rsidR="001E012A" w:rsidRDefault="001E012A" w:rsidP="00CF51AE">
      <w:pPr>
        <w:rPr>
          <w:rFonts w:ascii="Arial" w:hAnsi="Arial" w:cs="Arial"/>
          <w:b/>
          <w:sz w:val="28"/>
          <w:szCs w:val="28"/>
        </w:rPr>
      </w:pPr>
    </w:p>
    <w:p w14:paraId="22B23B72" w14:textId="77777777" w:rsidR="001E012A" w:rsidRDefault="001E012A" w:rsidP="00CF51AE">
      <w:pPr>
        <w:rPr>
          <w:rFonts w:ascii="Arial" w:hAnsi="Arial" w:cs="Arial"/>
          <w:b/>
          <w:sz w:val="28"/>
          <w:szCs w:val="28"/>
        </w:rPr>
      </w:pPr>
    </w:p>
    <w:p w14:paraId="217DADDC" w14:textId="77777777" w:rsidR="001E012A" w:rsidRDefault="001E012A" w:rsidP="00CF51AE">
      <w:pPr>
        <w:rPr>
          <w:rFonts w:ascii="Arial" w:hAnsi="Arial" w:cs="Arial"/>
          <w:b/>
          <w:sz w:val="28"/>
          <w:szCs w:val="28"/>
        </w:rPr>
      </w:pPr>
    </w:p>
    <w:p w14:paraId="3F816A76" w14:textId="77777777" w:rsidR="006F5AF6" w:rsidRDefault="006F5AF6" w:rsidP="00CF51AE">
      <w:pPr>
        <w:rPr>
          <w:rFonts w:ascii="Arial" w:hAnsi="Arial" w:cs="Arial"/>
          <w:b/>
          <w:sz w:val="28"/>
          <w:szCs w:val="28"/>
        </w:rPr>
      </w:pPr>
    </w:p>
    <w:p w14:paraId="03D17845" w14:textId="77777777" w:rsidR="00433888" w:rsidRDefault="00433888" w:rsidP="00CF51AE">
      <w:pPr>
        <w:rPr>
          <w:rFonts w:ascii="Arial" w:hAnsi="Arial" w:cs="Arial"/>
          <w:b/>
          <w:sz w:val="28"/>
          <w:szCs w:val="28"/>
        </w:rPr>
      </w:pPr>
    </w:p>
    <w:p w14:paraId="15FF9C8D" w14:textId="77777777" w:rsidR="00433888" w:rsidRDefault="00433888" w:rsidP="00CF51AE">
      <w:pPr>
        <w:rPr>
          <w:rFonts w:ascii="Arial" w:hAnsi="Arial" w:cs="Arial"/>
          <w:b/>
          <w:sz w:val="28"/>
          <w:szCs w:val="28"/>
        </w:rPr>
      </w:pPr>
    </w:p>
    <w:p w14:paraId="0A258A85" w14:textId="77777777" w:rsidR="00433888" w:rsidRDefault="00433888" w:rsidP="00CF51AE">
      <w:pPr>
        <w:rPr>
          <w:rFonts w:ascii="Arial" w:hAnsi="Arial" w:cs="Arial"/>
          <w:b/>
          <w:sz w:val="28"/>
          <w:szCs w:val="28"/>
        </w:rPr>
      </w:pPr>
    </w:p>
    <w:p w14:paraId="5D3FB3C2" w14:textId="77777777" w:rsidR="00433888" w:rsidRDefault="00433888" w:rsidP="00CF51AE">
      <w:pPr>
        <w:rPr>
          <w:rFonts w:ascii="Arial" w:hAnsi="Arial" w:cs="Arial"/>
          <w:b/>
          <w:sz w:val="28"/>
          <w:szCs w:val="28"/>
        </w:rPr>
      </w:pPr>
    </w:p>
    <w:p w14:paraId="33DA812A" w14:textId="47B9D732" w:rsidR="00CF51AE" w:rsidRPr="005C3512" w:rsidRDefault="00CF51AE" w:rsidP="00CF51AE">
      <w:pPr>
        <w:rPr>
          <w:rFonts w:ascii="Arial" w:hAnsi="Arial" w:cs="Arial"/>
          <w:b/>
          <w:bCs/>
        </w:rPr>
      </w:pPr>
      <w:r w:rsidRPr="005C3512">
        <w:rPr>
          <w:rFonts w:ascii="Arial" w:hAnsi="Arial" w:cs="Arial"/>
          <w:b/>
          <w:sz w:val="28"/>
          <w:szCs w:val="28"/>
        </w:rPr>
        <w:lastRenderedPageBreak/>
        <w:t xml:space="preserve">PROPOSAL FORMAT </w:t>
      </w:r>
    </w:p>
    <w:p w14:paraId="609A04DE" w14:textId="77777777" w:rsidR="00CF51AE" w:rsidRDefault="00CF51AE" w:rsidP="00CF51AE"/>
    <w:p w14:paraId="0FB9A5F9" w14:textId="77777777" w:rsidR="00CF51AE" w:rsidRPr="00DF5EB5" w:rsidRDefault="00CF51AE" w:rsidP="00CF51AE">
      <w:pPr>
        <w:rPr>
          <w:rFonts w:ascii="Arial" w:hAnsi="Arial" w:cs="Arial"/>
          <w:b/>
        </w:rPr>
      </w:pPr>
      <w:r w:rsidRPr="00DF5EB5">
        <w:rPr>
          <w:rFonts w:ascii="Arial" w:hAnsi="Arial" w:cs="Arial"/>
          <w:b/>
        </w:rPr>
        <w:t xml:space="preserve">General Format Requirements </w:t>
      </w:r>
    </w:p>
    <w:p w14:paraId="6020F575" w14:textId="77777777" w:rsidR="00CF51AE" w:rsidRPr="00DF5EB5" w:rsidRDefault="00CF51AE" w:rsidP="00CF51AE"/>
    <w:p w14:paraId="6B756597" w14:textId="77777777" w:rsidR="00CF51AE" w:rsidRPr="00DF5EB5" w:rsidRDefault="00CF51AE" w:rsidP="00CF51AE">
      <w:pPr>
        <w:spacing w:line="360" w:lineRule="auto"/>
        <w:rPr>
          <w:rFonts w:ascii="Arial" w:hAnsi="Arial" w:cs="Arial"/>
        </w:rPr>
      </w:pPr>
      <w:r w:rsidRPr="00DF5EB5">
        <w:rPr>
          <w:rFonts w:ascii="Arial" w:hAnsi="Arial" w:cs="Arial"/>
        </w:rPr>
        <w:t>All grant proposals must meet the following criteria:</w:t>
      </w:r>
    </w:p>
    <w:p w14:paraId="11C734C4" w14:textId="77777777" w:rsidR="00CF51AE" w:rsidRPr="00DF5EB5" w:rsidRDefault="00CF51AE" w:rsidP="00CF51AE">
      <w:pPr>
        <w:numPr>
          <w:ilvl w:val="0"/>
          <w:numId w:val="16"/>
        </w:numPr>
        <w:spacing w:after="120"/>
        <w:rPr>
          <w:rFonts w:ascii="Arial" w:hAnsi="Arial" w:cs="Arial"/>
        </w:rPr>
      </w:pPr>
      <w:r w:rsidRPr="00DF5EB5">
        <w:rPr>
          <w:rFonts w:ascii="Arial" w:hAnsi="Arial" w:cs="Arial"/>
        </w:rPr>
        <w:t>Typed in 12-point  Arial, Calibri, or Times New Roman font, single-spaced;</w:t>
      </w:r>
    </w:p>
    <w:p w14:paraId="223FEDB1" w14:textId="63A6665B" w:rsidR="00CF51AE" w:rsidRPr="00DF5EB5" w:rsidRDefault="00CF51AE" w:rsidP="00CF51AE">
      <w:pPr>
        <w:numPr>
          <w:ilvl w:val="0"/>
          <w:numId w:val="16"/>
        </w:numPr>
        <w:spacing w:after="120"/>
        <w:rPr>
          <w:rFonts w:ascii="Arial" w:hAnsi="Arial" w:cs="Arial"/>
        </w:rPr>
      </w:pPr>
      <w:r w:rsidRPr="00DF5EB5">
        <w:rPr>
          <w:rFonts w:ascii="Arial" w:hAnsi="Arial" w:cs="Arial"/>
        </w:rPr>
        <w:t>8-1/2 by 11-inch pages—</w:t>
      </w:r>
      <w:r w:rsidRPr="00DF5EB5">
        <w:rPr>
          <w:rFonts w:ascii="Arial" w:hAnsi="Arial" w:cs="Arial"/>
          <w:b/>
        </w:rPr>
        <w:t>numbered</w:t>
      </w:r>
      <w:r w:rsidRPr="00DF5EB5">
        <w:rPr>
          <w:rFonts w:ascii="Arial" w:hAnsi="Arial" w:cs="Arial"/>
        </w:rPr>
        <w:t xml:space="preserve"> and with one-inch margins on each side;</w:t>
      </w:r>
      <w:r w:rsidR="00E42072" w:rsidRPr="00DF5EB5">
        <w:rPr>
          <w:rFonts w:ascii="Arial" w:hAnsi="Arial" w:cs="Arial"/>
        </w:rPr>
        <w:t xml:space="preserve"> and </w:t>
      </w:r>
    </w:p>
    <w:p w14:paraId="098E5268" w14:textId="647C4439" w:rsidR="00CF51AE" w:rsidRPr="00DF5EB5" w:rsidRDefault="00CF51AE" w:rsidP="00CF51AE">
      <w:pPr>
        <w:numPr>
          <w:ilvl w:val="0"/>
          <w:numId w:val="16"/>
        </w:numPr>
        <w:spacing w:after="120"/>
        <w:rPr>
          <w:rFonts w:ascii="Arial" w:hAnsi="Arial" w:cs="Arial"/>
        </w:rPr>
      </w:pPr>
      <w:r w:rsidRPr="00DF5EB5">
        <w:rPr>
          <w:rFonts w:ascii="Arial" w:hAnsi="Arial" w:cs="Arial"/>
          <w:b/>
        </w:rPr>
        <w:t>The proposal narrative must not exceed fifteen (15) pages</w:t>
      </w:r>
      <w:r w:rsidR="00D42624" w:rsidRPr="00DF5EB5">
        <w:rPr>
          <w:rFonts w:ascii="Arial" w:hAnsi="Arial" w:cs="Arial"/>
        </w:rPr>
        <w:t xml:space="preserve">. </w:t>
      </w:r>
      <w:r w:rsidRPr="00DF5EB5">
        <w:rPr>
          <w:rFonts w:ascii="Arial" w:hAnsi="Arial" w:cs="Arial"/>
        </w:rPr>
        <w:t>The page limit excludes the cover sheet, abstract, budget, budget narrative, cooperative planning agree</w:t>
      </w:r>
      <w:r w:rsidR="00D42624" w:rsidRPr="00DF5EB5">
        <w:rPr>
          <w:rFonts w:ascii="Arial" w:hAnsi="Arial" w:cs="Arial"/>
        </w:rPr>
        <w:t xml:space="preserve">ments, résumés, </w:t>
      </w:r>
      <w:r w:rsidR="00E42072" w:rsidRPr="00DF5EB5">
        <w:rPr>
          <w:rFonts w:ascii="Arial" w:hAnsi="Arial" w:cs="Arial"/>
        </w:rPr>
        <w:t>and</w:t>
      </w:r>
      <w:r w:rsidR="00D42624" w:rsidRPr="00DF5EB5">
        <w:rPr>
          <w:rFonts w:ascii="Arial" w:hAnsi="Arial" w:cs="Arial"/>
        </w:rPr>
        <w:t xml:space="preserve"> appendices. </w:t>
      </w:r>
      <w:r w:rsidRPr="00DF5EB5">
        <w:rPr>
          <w:rFonts w:ascii="Arial" w:hAnsi="Arial" w:cs="Arial"/>
        </w:rPr>
        <w:t>Also, the requirement that the pages be numbered applies o</w:t>
      </w:r>
      <w:r w:rsidR="00E42072" w:rsidRPr="00DF5EB5">
        <w:rPr>
          <w:rFonts w:ascii="Arial" w:hAnsi="Arial" w:cs="Arial"/>
        </w:rPr>
        <w:t>nly to the proposal narrative.</w:t>
      </w:r>
    </w:p>
    <w:p w14:paraId="0E52225D" w14:textId="366130ED" w:rsidR="00E42072" w:rsidRPr="00DF5EB5" w:rsidRDefault="00E42072" w:rsidP="00E42072">
      <w:pPr>
        <w:spacing w:after="120"/>
        <w:rPr>
          <w:rFonts w:ascii="Arial" w:hAnsi="Arial" w:cs="Arial"/>
        </w:rPr>
      </w:pPr>
    </w:p>
    <w:p w14:paraId="499ED20F" w14:textId="74ED050A" w:rsidR="00E42072" w:rsidRPr="00DF5EB5" w:rsidRDefault="00E42072" w:rsidP="00E42072">
      <w:pPr>
        <w:spacing w:after="120"/>
        <w:rPr>
          <w:rFonts w:ascii="Arial" w:hAnsi="Arial" w:cs="Arial"/>
          <w:b/>
        </w:rPr>
      </w:pPr>
      <w:r w:rsidRPr="00DF5EB5">
        <w:rPr>
          <w:rFonts w:ascii="Arial" w:hAnsi="Arial" w:cs="Arial"/>
          <w:b/>
        </w:rPr>
        <w:t>Submission Requirements</w:t>
      </w:r>
    </w:p>
    <w:p w14:paraId="453B27A1" w14:textId="7253966F" w:rsidR="00E42072" w:rsidRPr="00DF5EB5" w:rsidRDefault="00CF51AE" w:rsidP="00F677D7">
      <w:pPr>
        <w:numPr>
          <w:ilvl w:val="0"/>
          <w:numId w:val="16"/>
        </w:numPr>
        <w:spacing w:after="120"/>
        <w:rPr>
          <w:rFonts w:ascii="Arial" w:hAnsi="Arial" w:cs="Arial"/>
        </w:rPr>
      </w:pPr>
      <w:r w:rsidRPr="00DF5EB5">
        <w:rPr>
          <w:rFonts w:ascii="Arial" w:hAnsi="Arial" w:cs="Arial"/>
        </w:rPr>
        <w:t>All parts of the proposal must be submitted t</w:t>
      </w:r>
      <w:r w:rsidR="00E42072" w:rsidRPr="00DF5EB5">
        <w:rPr>
          <w:rFonts w:ascii="Arial" w:hAnsi="Arial" w:cs="Arial"/>
        </w:rPr>
        <w:t xml:space="preserve">ogether using appropriate forms; </w:t>
      </w:r>
    </w:p>
    <w:p w14:paraId="5765FA57" w14:textId="08B9754C" w:rsidR="00E42072" w:rsidRPr="00FB1ECD" w:rsidRDefault="00E42072" w:rsidP="00F677D7">
      <w:pPr>
        <w:pStyle w:val="ListParagraph"/>
        <w:numPr>
          <w:ilvl w:val="0"/>
          <w:numId w:val="16"/>
        </w:numPr>
        <w:spacing w:after="120"/>
        <w:rPr>
          <w:rFonts w:ascii="Arial" w:hAnsi="Arial" w:cs="Arial"/>
        </w:rPr>
      </w:pPr>
      <w:r w:rsidRPr="00FB1ECD">
        <w:rPr>
          <w:rFonts w:ascii="Arial" w:hAnsi="Arial" w:cs="Arial"/>
          <w:b/>
        </w:rPr>
        <w:t xml:space="preserve">An unbound original proposal </w:t>
      </w:r>
      <w:r w:rsidR="00CF51AE" w:rsidRPr="00FB1ECD">
        <w:rPr>
          <w:rFonts w:ascii="Arial" w:hAnsi="Arial" w:cs="Arial"/>
        </w:rPr>
        <w:t xml:space="preserve">must be </w:t>
      </w:r>
      <w:r w:rsidRPr="00FB1ECD">
        <w:rPr>
          <w:rFonts w:ascii="Arial" w:hAnsi="Arial" w:cs="Arial"/>
        </w:rPr>
        <w:t xml:space="preserve">submitted to </w:t>
      </w:r>
    </w:p>
    <w:p w14:paraId="5D66BF42" w14:textId="5734CAE4" w:rsidR="00E42072" w:rsidRPr="00FB1ECD" w:rsidRDefault="00481472" w:rsidP="00E42072">
      <w:pPr>
        <w:spacing w:after="120"/>
        <w:ind w:left="1296"/>
        <w:rPr>
          <w:rFonts w:ascii="Arial" w:hAnsi="Arial" w:cs="Arial"/>
        </w:rPr>
      </w:pPr>
      <w:r w:rsidRPr="00FB1ECD">
        <w:rPr>
          <w:rFonts w:ascii="Arial" w:hAnsi="Arial" w:cs="Arial"/>
        </w:rPr>
        <w:t>Kendall Cook</w:t>
      </w:r>
    </w:p>
    <w:p w14:paraId="4B1406C3" w14:textId="2A7BCD70" w:rsidR="00E42072" w:rsidRPr="00FB1ECD" w:rsidRDefault="00481472" w:rsidP="00E42072">
      <w:pPr>
        <w:spacing w:after="120"/>
        <w:ind w:left="1296"/>
        <w:rPr>
          <w:rFonts w:ascii="Arial" w:hAnsi="Arial" w:cs="Arial"/>
        </w:rPr>
      </w:pPr>
      <w:r w:rsidRPr="00FB1ECD">
        <w:rPr>
          <w:rFonts w:ascii="Arial" w:hAnsi="Arial" w:cs="Arial"/>
        </w:rPr>
        <w:t xml:space="preserve">GEAR UP Grant Coordinator </w:t>
      </w:r>
    </w:p>
    <w:p w14:paraId="50654847" w14:textId="77777777" w:rsidR="00E42072" w:rsidRPr="00FB1ECD" w:rsidRDefault="00E42072" w:rsidP="00E42072">
      <w:pPr>
        <w:spacing w:after="120"/>
        <w:ind w:left="1296"/>
        <w:rPr>
          <w:rFonts w:ascii="Arial" w:hAnsi="Arial" w:cs="Arial"/>
        </w:rPr>
      </w:pPr>
      <w:r w:rsidRPr="00FB1ECD">
        <w:rPr>
          <w:rFonts w:ascii="Arial" w:hAnsi="Arial" w:cs="Arial"/>
        </w:rPr>
        <w:t>Maryland Higher Education Commission</w:t>
      </w:r>
    </w:p>
    <w:p w14:paraId="5E5BB30D" w14:textId="77777777" w:rsidR="00E42072" w:rsidRPr="00FB1ECD" w:rsidRDefault="00E42072" w:rsidP="00E42072">
      <w:pPr>
        <w:spacing w:after="120"/>
        <w:rPr>
          <w:rFonts w:ascii="Arial" w:hAnsi="Arial" w:cs="Arial"/>
        </w:rPr>
      </w:pPr>
      <w:r w:rsidRPr="00FB1ECD">
        <w:rPr>
          <w:rFonts w:ascii="Arial" w:hAnsi="Arial" w:cs="Arial"/>
        </w:rPr>
        <w:tab/>
      </w:r>
      <w:r w:rsidRPr="00FB1ECD">
        <w:rPr>
          <w:rFonts w:ascii="Arial" w:hAnsi="Arial" w:cs="Arial"/>
        </w:rPr>
        <w:tab/>
      </w:r>
      <w:r w:rsidRPr="00FB1ECD">
        <w:rPr>
          <w:rFonts w:ascii="Arial" w:hAnsi="Arial" w:cs="Arial"/>
        </w:rPr>
        <w:tab/>
        <w:t>6 N. Liberty Street, 10</w:t>
      </w:r>
      <w:r w:rsidRPr="00FB1ECD">
        <w:rPr>
          <w:rFonts w:ascii="Arial" w:hAnsi="Arial" w:cs="Arial"/>
          <w:vertAlign w:val="superscript"/>
        </w:rPr>
        <w:t>th</w:t>
      </w:r>
      <w:r w:rsidRPr="00FB1ECD">
        <w:rPr>
          <w:rFonts w:ascii="Arial" w:hAnsi="Arial" w:cs="Arial"/>
        </w:rPr>
        <w:t xml:space="preserve"> Floor</w:t>
      </w:r>
    </w:p>
    <w:p w14:paraId="3153F0F7" w14:textId="57CA11CD" w:rsidR="00E42072" w:rsidRPr="00DF5EB5" w:rsidRDefault="00E42072" w:rsidP="00E42072">
      <w:pPr>
        <w:spacing w:after="120"/>
        <w:rPr>
          <w:rFonts w:ascii="Arial" w:hAnsi="Arial" w:cs="Arial"/>
        </w:rPr>
      </w:pPr>
      <w:r w:rsidRPr="00FB1ECD">
        <w:rPr>
          <w:rFonts w:ascii="Arial" w:hAnsi="Arial" w:cs="Arial"/>
        </w:rPr>
        <w:tab/>
      </w:r>
      <w:r w:rsidRPr="00FB1ECD">
        <w:rPr>
          <w:rFonts w:ascii="Arial" w:hAnsi="Arial" w:cs="Arial"/>
        </w:rPr>
        <w:tab/>
      </w:r>
      <w:r w:rsidRPr="00FB1ECD">
        <w:rPr>
          <w:rFonts w:ascii="Arial" w:hAnsi="Arial" w:cs="Arial"/>
        </w:rPr>
        <w:tab/>
        <w:t>Baltimore, MD 21201</w:t>
      </w:r>
    </w:p>
    <w:p w14:paraId="7E19BDCF" w14:textId="28D16877" w:rsidR="00E42072" w:rsidRPr="00DF5EB5" w:rsidRDefault="00CC05F9" w:rsidP="00E42072">
      <w:pPr>
        <w:pStyle w:val="ListParagraph"/>
        <w:numPr>
          <w:ilvl w:val="0"/>
          <w:numId w:val="44"/>
        </w:numPr>
        <w:spacing w:after="120"/>
        <w:rPr>
          <w:rFonts w:ascii="Arial" w:hAnsi="Arial" w:cs="Arial"/>
        </w:rPr>
      </w:pPr>
      <w:r w:rsidRPr="00DF5EB5">
        <w:rPr>
          <w:rFonts w:ascii="Arial" w:hAnsi="Arial" w:cs="Arial"/>
        </w:rPr>
        <w:t xml:space="preserve">An electronic copy of the proposal and budget summary in excel format clearly labeled with the project title and institution must be submitted to </w:t>
      </w:r>
      <w:hyperlink r:id="rId14" w:history="1">
        <w:r w:rsidR="00481472" w:rsidRPr="003C4B5C">
          <w:rPr>
            <w:rStyle w:val="Hyperlink"/>
            <w:rFonts w:ascii="Arial" w:hAnsi="Arial" w:cs="Arial"/>
          </w:rPr>
          <w:t>kendall.cook@maryland.gov</w:t>
        </w:r>
      </w:hyperlink>
      <w:r w:rsidRPr="00DF5EB5">
        <w:rPr>
          <w:rFonts w:ascii="Arial" w:hAnsi="Arial" w:cs="Arial"/>
        </w:rPr>
        <w:t xml:space="preserve">. </w:t>
      </w:r>
    </w:p>
    <w:p w14:paraId="32C2AA6F" w14:textId="34CB045E" w:rsidR="00E42072" w:rsidRPr="00DF5EB5" w:rsidRDefault="00CC05F9" w:rsidP="00F677D7">
      <w:pPr>
        <w:pStyle w:val="ListParagraph"/>
        <w:numPr>
          <w:ilvl w:val="0"/>
          <w:numId w:val="44"/>
        </w:numPr>
        <w:spacing w:after="120"/>
        <w:rPr>
          <w:rFonts w:ascii="Arial" w:hAnsi="Arial" w:cs="Arial"/>
        </w:rPr>
      </w:pPr>
      <w:r w:rsidRPr="00DF5EB5">
        <w:rPr>
          <w:rFonts w:ascii="Arial" w:hAnsi="Arial" w:cs="Arial"/>
        </w:rPr>
        <w:t xml:space="preserve">A copy of the abstract must be submitted as a Microsoft Word document. </w:t>
      </w:r>
    </w:p>
    <w:p w14:paraId="740FBF51" w14:textId="77777777" w:rsidR="00CF51AE" w:rsidRPr="00DF5EB5" w:rsidRDefault="00CF51AE" w:rsidP="00CF51AE">
      <w:pPr>
        <w:rPr>
          <w:rFonts w:ascii="Arial" w:hAnsi="Arial" w:cs="Arial"/>
        </w:rPr>
      </w:pPr>
    </w:p>
    <w:p w14:paraId="1B2B6CB5" w14:textId="77777777" w:rsidR="00CF51AE" w:rsidRPr="00DF5EB5" w:rsidRDefault="00CF51AE" w:rsidP="00CF51AE">
      <w:pPr>
        <w:spacing w:line="360" w:lineRule="auto"/>
        <w:rPr>
          <w:rFonts w:ascii="Arial" w:hAnsi="Arial" w:cs="Arial"/>
        </w:rPr>
      </w:pPr>
      <w:r w:rsidRPr="00DF5EB5">
        <w:rPr>
          <w:rFonts w:ascii="Arial" w:hAnsi="Arial" w:cs="Arial"/>
        </w:rPr>
        <w:t>The grant proposal must include the following, though no points are awarded for these:</w:t>
      </w:r>
    </w:p>
    <w:p w14:paraId="6BF60CFB" w14:textId="77777777" w:rsidR="00CF51AE" w:rsidRPr="00DF5EB5" w:rsidRDefault="00CF51AE" w:rsidP="00CF51AE">
      <w:pPr>
        <w:numPr>
          <w:ilvl w:val="0"/>
          <w:numId w:val="14"/>
        </w:numPr>
        <w:spacing w:line="360" w:lineRule="auto"/>
        <w:rPr>
          <w:rFonts w:ascii="Arial" w:hAnsi="Arial" w:cs="Arial"/>
        </w:rPr>
      </w:pPr>
      <w:r w:rsidRPr="00DF5EB5">
        <w:rPr>
          <w:rFonts w:ascii="Arial" w:hAnsi="Arial" w:cs="Arial"/>
          <w:b/>
        </w:rPr>
        <w:t xml:space="preserve">PROPOSAL COVER SHEET  </w:t>
      </w:r>
      <w:r w:rsidRPr="00DF5EB5">
        <w:rPr>
          <w:rFonts w:ascii="Arial" w:hAnsi="Arial" w:cs="Arial"/>
        </w:rPr>
        <w:t>(use the form in Appendix A)</w:t>
      </w:r>
    </w:p>
    <w:p w14:paraId="595CDFFC" w14:textId="77777777" w:rsidR="00CF51AE" w:rsidRPr="00DF5EB5" w:rsidRDefault="00CF51AE" w:rsidP="00CF51AE">
      <w:pPr>
        <w:numPr>
          <w:ilvl w:val="0"/>
          <w:numId w:val="15"/>
        </w:numPr>
        <w:spacing w:line="360" w:lineRule="auto"/>
        <w:rPr>
          <w:rFonts w:ascii="Arial" w:hAnsi="Arial" w:cs="Arial"/>
        </w:rPr>
      </w:pPr>
      <w:r w:rsidRPr="00DF5EB5">
        <w:rPr>
          <w:rFonts w:ascii="Arial" w:hAnsi="Arial" w:cs="Arial"/>
          <w:b/>
        </w:rPr>
        <w:t xml:space="preserve">ABSTRACT </w:t>
      </w:r>
      <w:r w:rsidRPr="00DF5EB5">
        <w:rPr>
          <w:rFonts w:ascii="Arial" w:hAnsi="Arial" w:cs="Arial"/>
        </w:rPr>
        <w:t>(use form in Appendix A; 250 words or less to describe project services)</w:t>
      </w:r>
    </w:p>
    <w:p w14:paraId="5B09A87A" w14:textId="77777777" w:rsidR="00CF51AE" w:rsidRPr="00DF5EB5" w:rsidRDefault="00CF51AE" w:rsidP="00CF51AE">
      <w:pPr>
        <w:pStyle w:val="ListParagraph"/>
        <w:numPr>
          <w:ilvl w:val="0"/>
          <w:numId w:val="15"/>
        </w:numPr>
        <w:spacing w:line="360" w:lineRule="auto"/>
        <w:rPr>
          <w:rFonts w:ascii="Arial" w:hAnsi="Arial" w:cs="Arial"/>
        </w:rPr>
      </w:pPr>
      <w:r w:rsidRPr="00DF5EB5">
        <w:rPr>
          <w:rFonts w:ascii="Arial" w:hAnsi="Arial" w:cs="Arial"/>
          <w:b/>
        </w:rPr>
        <w:t>TABLE OF CONTENTS</w:t>
      </w:r>
    </w:p>
    <w:p w14:paraId="1C9139AC" w14:textId="77777777" w:rsidR="00CF51AE" w:rsidRPr="0001686D" w:rsidRDefault="00CF51AE" w:rsidP="00CF51AE">
      <w:pPr>
        <w:rPr>
          <w:sz w:val="22"/>
          <w:szCs w:val="22"/>
        </w:rPr>
      </w:pPr>
    </w:p>
    <w:p w14:paraId="0A5E3DCD" w14:textId="77777777" w:rsidR="00CF51AE" w:rsidRDefault="00CF51AE" w:rsidP="00CF51AE">
      <w:pPr>
        <w:rPr>
          <w:rFonts w:ascii="Arial" w:hAnsi="Arial" w:cs="Arial"/>
        </w:rPr>
      </w:pPr>
    </w:p>
    <w:p w14:paraId="79B43038" w14:textId="0120F001" w:rsidR="00CF51AE" w:rsidRDefault="00CF51AE" w:rsidP="00CF51AE">
      <w:pPr>
        <w:rPr>
          <w:rFonts w:ascii="Arial" w:hAnsi="Arial" w:cs="Arial"/>
          <w:b/>
          <w:sz w:val="28"/>
          <w:szCs w:val="28"/>
        </w:rPr>
      </w:pPr>
    </w:p>
    <w:p w14:paraId="67A3FBE6" w14:textId="04FCC21B" w:rsidR="00CC05F9" w:rsidRDefault="00CC05F9" w:rsidP="00CF51AE">
      <w:pPr>
        <w:rPr>
          <w:rFonts w:ascii="Arial" w:hAnsi="Arial" w:cs="Arial"/>
          <w:b/>
          <w:sz w:val="28"/>
          <w:szCs w:val="28"/>
        </w:rPr>
      </w:pPr>
    </w:p>
    <w:p w14:paraId="2C0D224E" w14:textId="77777777" w:rsidR="00DF5EB5" w:rsidRDefault="00DF5EB5" w:rsidP="00CF51AE">
      <w:pPr>
        <w:rPr>
          <w:rFonts w:ascii="Arial" w:hAnsi="Arial" w:cs="Arial"/>
          <w:b/>
          <w:sz w:val="28"/>
          <w:szCs w:val="28"/>
        </w:rPr>
      </w:pPr>
    </w:p>
    <w:p w14:paraId="7E13A75B" w14:textId="40D44FFB" w:rsidR="00CF51AE" w:rsidRDefault="00CF51AE" w:rsidP="00CF51AE">
      <w:pPr>
        <w:rPr>
          <w:rFonts w:ascii="Arial" w:hAnsi="Arial" w:cs="Arial"/>
          <w:b/>
          <w:sz w:val="28"/>
          <w:szCs w:val="28"/>
        </w:rPr>
      </w:pPr>
      <w:r w:rsidRPr="005C3512">
        <w:rPr>
          <w:rFonts w:ascii="Arial" w:hAnsi="Arial" w:cs="Arial"/>
          <w:b/>
          <w:sz w:val="28"/>
          <w:szCs w:val="28"/>
        </w:rPr>
        <w:lastRenderedPageBreak/>
        <w:t>PROPOSAL REQUIREMENTS</w:t>
      </w:r>
    </w:p>
    <w:p w14:paraId="53084857" w14:textId="77777777" w:rsidR="00CF51AE" w:rsidRPr="005E7A89" w:rsidRDefault="00CF51AE" w:rsidP="00CF51AE">
      <w:pPr>
        <w:rPr>
          <w:rFonts w:ascii="Arial" w:hAnsi="Arial" w:cs="Arial"/>
        </w:rPr>
      </w:pPr>
    </w:p>
    <w:p w14:paraId="7FCC1C3A" w14:textId="77777777" w:rsidR="00CF51AE" w:rsidRPr="00E87849" w:rsidRDefault="00CF51AE" w:rsidP="00CF51AE">
      <w:pPr>
        <w:pStyle w:val="ListParagraph"/>
        <w:numPr>
          <w:ilvl w:val="0"/>
          <w:numId w:val="18"/>
        </w:numPr>
        <w:rPr>
          <w:rFonts w:ascii="Arial" w:hAnsi="Arial" w:cs="Arial"/>
          <w:b/>
          <w:sz w:val="22"/>
          <w:szCs w:val="22"/>
        </w:rPr>
      </w:pPr>
      <w:r w:rsidRPr="00E87849">
        <w:rPr>
          <w:rFonts w:ascii="Arial" w:hAnsi="Arial" w:cs="Arial"/>
          <w:b/>
          <w:sz w:val="22"/>
          <w:szCs w:val="22"/>
        </w:rPr>
        <w:t xml:space="preserve">Cover Page </w:t>
      </w:r>
      <w:r w:rsidRPr="00E87849">
        <w:rPr>
          <w:rFonts w:ascii="Arial" w:hAnsi="Arial" w:cs="Arial"/>
          <w:sz w:val="22"/>
          <w:szCs w:val="22"/>
        </w:rPr>
        <w:t xml:space="preserve">(use the form in </w:t>
      </w:r>
      <w:r w:rsidRPr="00E87849">
        <w:rPr>
          <w:rFonts w:ascii="Arial" w:hAnsi="Arial" w:cs="Arial"/>
          <w:b/>
          <w:color w:val="FF0000"/>
          <w:sz w:val="22"/>
          <w:szCs w:val="22"/>
        </w:rPr>
        <w:t>Appendix A</w:t>
      </w:r>
      <w:r w:rsidRPr="00E87849">
        <w:rPr>
          <w:rFonts w:ascii="Arial" w:hAnsi="Arial" w:cs="Arial"/>
          <w:sz w:val="22"/>
          <w:szCs w:val="22"/>
        </w:rPr>
        <w:t>)</w:t>
      </w:r>
    </w:p>
    <w:p w14:paraId="5463C91E" w14:textId="77777777" w:rsidR="00CF51AE" w:rsidRPr="00E87849" w:rsidRDefault="00CF51AE" w:rsidP="00CF51AE">
      <w:pPr>
        <w:pStyle w:val="ListParagraph"/>
        <w:numPr>
          <w:ilvl w:val="0"/>
          <w:numId w:val="18"/>
        </w:numPr>
        <w:rPr>
          <w:rFonts w:ascii="Arial" w:hAnsi="Arial" w:cs="Arial"/>
          <w:b/>
          <w:sz w:val="22"/>
          <w:szCs w:val="22"/>
        </w:rPr>
      </w:pPr>
      <w:r w:rsidRPr="00E87849">
        <w:rPr>
          <w:rFonts w:ascii="Arial" w:hAnsi="Arial" w:cs="Arial"/>
          <w:b/>
          <w:sz w:val="22"/>
          <w:szCs w:val="22"/>
        </w:rPr>
        <w:t xml:space="preserve">Abstract </w:t>
      </w:r>
      <w:r w:rsidRPr="00E87849">
        <w:rPr>
          <w:rFonts w:ascii="Arial" w:hAnsi="Arial" w:cs="Arial"/>
          <w:sz w:val="22"/>
          <w:szCs w:val="22"/>
        </w:rPr>
        <w:t xml:space="preserve">(use form in </w:t>
      </w:r>
      <w:r w:rsidRPr="00E87849">
        <w:rPr>
          <w:rFonts w:ascii="Arial" w:hAnsi="Arial" w:cs="Arial"/>
          <w:b/>
          <w:color w:val="FF0000"/>
          <w:sz w:val="22"/>
          <w:szCs w:val="22"/>
        </w:rPr>
        <w:t>Appendix A</w:t>
      </w:r>
      <w:r w:rsidRPr="00E87849">
        <w:rPr>
          <w:rFonts w:ascii="Arial" w:hAnsi="Arial" w:cs="Arial"/>
          <w:sz w:val="22"/>
          <w:szCs w:val="22"/>
        </w:rPr>
        <w:t>)</w:t>
      </w:r>
    </w:p>
    <w:p w14:paraId="13275B0B" w14:textId="77777777" w:rsidR="00CF51AE" w:rsidRPr="00E87849" w:rsidRDefault="00CF51AE" w:rsidP="00CF51AE">
      <w:pPr>
        <w:pStyle w:val="ListParagraph"/>
        <w:numPr>
          <w:ilvl w:val="0"/>
          <w:numId w:val="18"/>
        </w:numPr>
        <w:rPr>
          <w:rFonts w:ascii="Arial" w:hAnsi="Arial" w:cs="Arial"/>
          <w:b/>
          <w:sz w:val="22"/>
          <w:szCs w:val="22"/>
        </w:rPr>
      </w:pPr>
      <w:r w:rsidRPr="00E87849">
        <w:rPr>
          <w:rFonts w:ascii="Arial" w:hAnsi="Arial" w:cs="Arial"/>
          <w:b/>
          <w:sz w:val="22"/>
          <w:szCs w:val="22"/>
        </w:rPr>
        <w:t xml:space="preserve">Table of Contents </w:t>
      </w:r>
    </w:p>
    <w:p w14:paraId="67DC71FC" w14:textId="77777777" w:rsidR="00CF51AE" w:rsidRPr="00E87849" w:rsidRDefault="00CF51AE" w:rsidP="00CF51AE">
      <w:pPr>
        <w:pStyle w:val="ListParagraph"/>
        <w:numPr>
          <w:ilvl w:val="0"/>
          <w:numId w:val="18"/>
        </w:numPr>
        <w:rPr>
          <w:rFonts w:ascii="Arial" w:hAnsi="Arial" w:cs="Arial"/>
          <w:b/>
          <w:sz w:val="22"/>
          <w:szCs w:val="22"/>
        </w:rPr>
      </w:pPr>
      <w:r w:rsidRPr="00E87849">
        <w:rPr>
          <w:rFonts w:ascii="Arial" w:hAnsi="Arial" w:cs="Arial"/>
          <w:b/>
          <w:sz w:val="22"/>
          <w:szCs w:val="22"/>
        </w:rPr>
        <w:t>Proposal Content</w:t>
      </w:r>
    </w:p>
    <w:p w14:paraId="1F6DB0AB" w14:textId="77777777" w:rsidR="003210F9" w:rsidRPr="00E87849" w:rsidRDefault="003210F9" w:rsidP="003210F9">
      <w:pPr>
        <w:rPr>
          <w:rFonts w:ascii="Arial" w:hAnsi="Arial" w:cs="Arial"/>
          <w:b/>
          <w:sz w:val="22"/>
          <w:szCs w:val="22"/>
        </w:rPr>
      </w:pPr>
    </w:p>
    <w:p w14:paraId="1F3970FF" w14:textId="4E1F4BFD" w:rsidR="00CF51AE" w:rsidRPr="00E87849" w:rsidRDefault="003210F9" w:rsidP="00D42624">
      <w:pPr>
        <w:pStyle w:val="ListParagraph"/>
        <w:numPr>
          <w:ilvl w:val="1"/>
          <w:numId w:val="18"/>
        </w:numPr>
        <w:spacing w:after="120"/>
        <w:rPr>
          <w:rFonts w:ascii="Arial" w:hAnsi="Arial" w:cs="Arial"/>
          <w:b/>
          <w:sz w:val="22"/>
          <w:szCs w:val="22"/>
        </w:rPr>
      </w:pPr>
      <w:r w:rsidRPr="00E87849">
        <w:rPr>
          <w:rFonts w:ascii="Arial" w:hAnsi="Arial" w:cs="Arial"/>
          <w:b/>
          <w:sz w:val="22"/>
          <w:szCs w:val="22"/>
        </w:rPr>
        <w:t xml:space="preserve">Needs Assessment </w:t>
      </w:r>
      <w:r w:rsidRPr="00E87849">
        <w:rPr>
          <w:rFonts w:ascii="Arial" w:hAnsi="Arial" w:cs="Arial"/>
          <w:b/>
          <w:sz w:val="22"/>
          <w:szCs w:val="22"/>
        </w:rPr>
        <w:tab/>
      </w:r>
      <w:r w:rsidRPr="00E87849">
        <w:rPr>
          <w:rFonts w:ascii="Arial" w:hAnsi="Arial" w:cs="Arial"/>
          <w:b/>
          <w:sz w:val="22"/>
          <w:szCs w:val="22"/>
        </w:rPr>
        <w:tab/>
      </w:r>
      <w:r w:rsidRPr="00E87849">
        <w:rPr>
          <w:rFonts w:ascii="Arial" w:hAnsi="Arial" w:cs="Arial"/>
          <w:b/>
          <w:sz w:val="22"/>
          <w:szCs w:val="22"/>
        </w:rPr>
        <w:tab/>
      </w:r>
      <w:r w:rsidRPr="00E87849">
        <w:rPr>
          <w:rFonts w:ascii="Arial" w:hAnsi="Arial" w:cs="Arial"/>
          <w:b/>
          <w:sz w:val="22"/>
          <w:szCs w:val="22"/>
        </w:rPr>
        <w:tab/>
      </w:r>
      <w:r w:rsidRPr="00E87849">
        <w:rPr>
          <w:rFonts w:ascii="Arial" w:hAnsi="Arial" w:cs="Arial"/>
          <w:b/>
          <w:sz w:val="22"/>
          <w:szCs w:val="22"/>
        </w:rPr>
        <w:tab/>
      </w:r>
      <w:r w:rsidRPr="00E87849">
        <w:rPr>
          <w:rFonts w:ascii="Arial" w:hAnsi="Arial" w:cs="Arial"/>
          <w:b/>
          <w:sz w:val="22"/>
          <w:szCs w:val="22"/>
        </w:rPr>
        <w:tab/>
      </w:r>
      <w:r w:rsidRPr="00E87849">
        <w:rPr>
          <w:rFonts w:ascii="Arial" w:hAnsi="Arial" w:cs="Arial"/>
          <w:b/>
          <w:sz w:val="22"/>
          <w:szCs w:val="22"/>
        </w:rPr>
        <w:tab/>
      </w:r>
      <w:r w:rsidR="00CF51AE" w:rsidRPr="00E87849">
        <w:rPr>
          <w:rFonts w:ascii="Arial" w:hAnsi="Arial" w:cs="Arial"/>
          <w:b/>
          <w:sz w:val="22"/>
          <w:szCs w:val="22"/>
        </w:rPr>
        <w:tab/>
      </w:r>
      <w:r w:rsidR="00CF51AE" w:rsidRPr="00E87849">
        <w:rPr>
          <w:rFonts w:ascii="Arial" w:hAnsi="Arial" w:cs="Arial"/>
          <w:b/>
          <w:sz w:val="22"/>
          <w:szCs w:val="22"/>
        </w:rPr>
        <w:tab/>
        <w:t>(10 points)</w:t>
      </w:r>
    </w:p>
    <w:p w14:paraId="79B097B6" w14:textId="77777777" w:rsidR="00CF51AE" w:rsidRPr="00E87849" w:rsidRDefault="00CF51AE" w:rsidP="00CF51AE">
      <w:pPr>
        <w:pStyle w:val="ListParagraph"/>
        <w:spacing w:after="120"/>
        <w:ind w:left="1440"/>
        <w:rPr>
          <w:rFonts w:ascii="Arial" w:hAnsi="Arial" w:cs="Arial"/>
          <w:b/>
          <w:sz w:val="22"/>
          <w:szCs w:val="22"/>
        </w:rPr>
      </w:pPr>
    </w:p>
    <w:p w14:paraId="06B92059" w14:textId="77777777" w:rsidR="00CF51AE" w:rsidRPr="00E87849" w:rsidRDefault="00CF51AE" w:rsidP="00D42624">
      <w:pPr>
        <w:pStyle w:val="ListParagraph"/>
        <w:numPr>
          <w:ilvl w:val="2"/>
          <w:numId w:val="18"/>
        </w:numPr>
        <w:spacing w:after="120"/>
        <w:rPr>
          <w:rFonts w:ascii="Arial" w:hAnsi="Arial" w:cs="Arial"/>
          <w:b/>
          <w:sz w:val="22"/>
          <w:szCs w:val="22"/>
        </w:rPr>
      </w:pPr>
      <w:r w:rsidRPr="00E87849">
        <w:rPr>
          <w:rFonts w:ascii="Arial" w:hAnsi="Arial" w:cs="Arial"/>
          <w:sz w:val="22"/>
          <w:szCs w:val="22"/>
        </w:rPr>
        <w:t>Summarize the demographics (e.g. number of students in the cohort, FARM rate, etc.) of the GEAR UP site.</w:t>
      </w:r>
    </w:p>
    <w:p w14:paraId="071ABA4C" w14:textId="2958CF30" w:rsidR="00CF51AE" w:rsidRPr="00E87849" w:rsidRDefault="00CF51AE" w:rsidP="00CF51AE">
      <w:pPr>
        <w:pStyle w:val="ListParagraph"/>
        <w:numPr>
          <w:ilvl w:val="2"/>
          <w:numId w:val="18"/>
        </w:numPr>
        <w:rPr>
          <w:rFonts w:ascii="Arial" w:hAnsi="Arial" w:cs="Arial"/>
          <w:b/>
          <w:sz w:val="22"/>
          <w:szCs w:val="22"/>
        </w:rPr>
      </w:pPr>
      <w:r w:rsidRPr="00E87849">
        <w:rPr>
          <w:rFonts w:ascii="Arial" w:hAnsi="Arial" w:cs="Arial"/>
          <w:sz w:val="22"/>
          <w:szCs w:val="22"/>
        </w:rPr>
        <w:t xml:space="preserve">Describe the academic and social needs of the GEAR UP students with specific focus on the need for </w:t>
      </w:r>
      <w:r w:rsidR="00886B73" w:rsidRPr="00E87849">
        <w:rPr>
          <w:rFonts w:ascii="Arial" w:hAnsi="Arial" w:cs="Arial"/>
          <w:sz w:val="22"/>
          <w:szCs w:val="22"/>
        </w:rPr>
        <w:t xml:space="preserve">workforce and employability skills </w:t>
      </w:r>
      <w:r w:rsidRPr="00E87849">
        <w:rPr>
          <w:rFonts w:ascii="Arial" w:hAnsi="Arial" w:cs="Arial"/>
          <w:sz w:val="22"/>
          <w:szCs w:val="22"/>
        </w:rPr>
        <w:t>education.</w:t>
      </w:r>
    </w:p>
    <w:p w14:paraId="27699F6C" w14:textId="4E64FBF6" w:rsidR="00CF51AE" w:rsidRPr="00E87849" w:rsidRDefault="00CF51AE" w:rsidP="00CF51AE">
      <w:pPr>
        <w:pStyle w:val="ListParagraph"/>
        <w:numPr>
          <w:ilvl w:val="2"/>
          <w:numId w:val="18"/>
        </w:numPr>
        <w:rPr>
          <w:rFonts w:ascii="Arial" w:hAnsi="Arial" w:cs="Arial"/>
          <w:b/>
          <w:sz w:val="22"/>
          <w:szCs w:val="22"/>
        </w:rPr>
      </w:pPr>
      <w:r w:rsidRPr="00E87849">
        <w:rPr>
          <w:rFonts w:ascii="Arial" w:hAnsi="Arial" w:cs="Arial"/>
          <w:sz w:val="22"/>
          <w:szCs w:val="22"/>
        </w:rPr>
        <w:t>Describe how the baseline data was established for the project objectives and outcomes. How did you determine the best starting point for your program?</w:t>
      </w:r>
      <w:r w:rsidR="00886B73" w:rsidRPr="00E87849">
        <w:rPr>
          <w:rFonts w:ascii="Arial" w:hAnsi="Arial" w:cs="Arial"/>
          <w:sz w:val="22"/>
          <w:szCs w:val="22"/>
        </w:rPr>
        <w:t xml:space="preserve"> </w:t>
      </w:r>
    </w:p>
    <w:p w14:paraId="1A15B35A" w14:textId="77777777" w:rsidR="00CF51AE" w:rsidRPr="00E87849" w:rsidRDefault="00CF51AE" w:rsidP="00CF51AE">
      <w:pPr>
        <w:pStyle w:val="ListParagraph"/>
        <w:numPr>
          <w:ilvl w:val="2"/>
          <w:numId w:val="18"/>
        </w:numPr>
        <w:rPr>
          <w:rFonts w:ascii="Arial" w:hAnsi="Arial" w:cs="Arial"/>
          <w:b/>
          <w:sz w:val="22"/>
          <w:szCs w:val="22"/>
        </w:rPr>
      </w:pPr>
      <w:r w:rsidRPr="00E87849">
        <w:rPr>
          <w:rFonts w:ascii="Arial" w:hAnsi="Arial" w:cs="Arial"/>
          <w:sz w:val="22"/>
          <w:szCs w:val="22"/>
        </w:rPr>
        <w:t>Characteristics/Description:  Describe the characteristics of the youth population to be served.</w:t>
      </w:r>
    </w:p>
    <w:p w14:paraId="4D8E3140" w14:textId="46AE1343" w:rsidR="00CF51AE" w:rsidRPr="00E87849" w:rsidRDefault="00CF51AE" w:rsidP="00CF51AE">
      <w:pPr>
        <w:pStyle w:val="ListParagraph"/>
        <w:numPr>
          <w:ilvl w:val="2"/>
          <w:numId w:val="18"/>
        </w:numPr>
        <w:rPr>
          <w:rFonts w:ascii="Arial" w:hAnsi="Arial" w:cs="Arial"/>
          <w:b/>
          <w:sz w:val="22"/>
          <w:szCs w:val="22"/>
        </w:rPr>
      </w:pPr>
      <w:r w:rsidRPr="00E87849">
        <w:rPr>
          <w:rFonts w:ascii="Arial" w:hAnsi="Arial" w:cs="Arial"/>
          <w:b/>
          <w:sz w:val="22"/>
          <w:szCs w:val="22"/>
        </w:rPr>
        <w:t>Recruitment and Intake:</w:t>
      </w:r>
      <w:r w:rsidRPr="00E87849">
        <w:rPr>
          <w:rFonts w:ascii="Arial" w:hAnsi="Arial" w:cs="Arial"/>
          <w:sz w:val="22"/>
          <w:szCs w:val="22"/>
        </w:rPr>
        <w:t xml:space="preserve"> How will the students be identified for and enrolled in the </w:t>
      </w:r>
      <w:r w:rsidR="00F67E31" w:rsidRPr="00E87849">
        <w:rPr>
          <w:rFonts w:ascii="Arial" w:hAnsi="Arial" w:cs="Arial"/>
          <w:sz w:val="22"/>
          <w:szCs w:val="22"/>
        </w:rPr>
        <w:t>Workforce and Employability Skills Program</w:t>
      </w:r>
      <w:r w:rsidRPr="00E87849">
        <w:rPr>
          <w:rFonts w:ascii="Arial" w:hAnsi="Arial" w:cs="Arial"/>
          <w:sz w:val="22"/>
          <w:szCs w:val="22"/>
        </w:rPr>
        <w:t>? How will you meet the student’s immediate needs?</w:t>
      </w:r>
    </w:p>
    <w:p w14:paraId="0772B538" w14:textId="2F2D302F" w:rsidR="00D42624" w:rsidRPr="00E87849" w:rsidRDefault="00D42624" w:rsidP="00CF51AE">
      <w:pPr>
        <w:pStyle w:val="ListParagraph"/>
        <w:numPr>
          <w:ilvl w:val="2"/>
          <w:numId w:val="18"/>
        </w:numPr>
        <w:rPr>
          <w:rFonts w:ascii="Arial" w:hAnsi="Arial" w:cs="Arial"/>
          <w:b/>
          <w:sz w:val="22"/>
          <w:szCs w:val="22"/>
        </w:rPr>
      </w:pPr>
      <w:r w:rsidRPr="00E87849">
        <w:rPr>
          <w:rFonts w:ascii="Arial" w:hAnsi="Arial" w:cs="Arial"/>
          <w:b/>
          <w:sz w:val="22"/>
          <w:szCs w:val="22"/>
        </w:rPr>
        <w:t xml:space="preserve">Briefly define the proposed activities for GEAR UP students. Be sure to use the terms listed on page 7 and 8. </w:t>
      </w:r>
    </w:p>
    <w:p w14:paraId="63044EDF" w14:textId="77777777" w:rsidR="00CF51AE" w:rsidRPr="00E87849" w:rsidRDefault="00CF51AE" w:rsidP="00CF51AE">
      <w:pPr>
        <w:pStyle w:val="ListParagraph"/>
        <w:ind w:left="2160"/>
        <w:rPr>
          <w:rFonts w:ascii="Arial" w:hAnsi="Arial" w:cs="Arial"/>
          <w:sz w:val="22"/>
          <w:szCs w:val="22"/>
        </w:rPr>
      </w:pPr>
    </w:p>
    <w:p w14:paraId="3752AD0F" w14:textId="6FBBBF1F" w:rsidR="00CF51AE" w:rsidRPr="00E87849" w:rsidRDefault="00CF51AE" w:rsidP="003210F9">
      <w:pPr>
        <w:ind w:left="864" w:firstLine="432"/>
        <w:rPr>
          <w:rFonts w:ascii="Arial" w:hAnsi="Arial" w:cs="Arial"/>
          <w:b/>
          <w:sz w:val="22"/>
          <w:szCs w:val="22"/>
        </w:rPr>
      </w:pPr>
      <w:r w:rsidRPr="00E87849">
        <w:rPr>
          <w:rFonts w:ascii="Arial" w:hAnsi="Arial" w:cs="Arial"/>
          <w:b/>
          <w:sz w:val="22"/>
          <w:szCs w:val="22"/>
        </w:rPr>
        <w:t>II. Proj</w:t>
      </w:r>
      <w:r w:rsidR="003210F9" w:rsidRPr="00E87849">
        <w:rPr>
          <w:rFonts w:ascii="Arial" w:hAnsi="Arial" w:cs="Arial"/>
          <w:b/>
          <w:sz w:val="22"/>
          <w:szCs w:val="22"/>
        </w:rPr>
        <w:t>ect Objectives and Outcomes</w:t>
      </w:r>
      <w:r w:rsidR="003210F9" w:rsidRPr="00E87849">
        <w:rPr>
          <w:rFonts w:ascii="Arial" w:hAnsi="Arial" w:cs="Arial"/>
          <w:b/>
          <w:sz w:val="22"/>
          <w:szCs w:val="22"/>
        </w:rPr>
        <w:tab/>
      </w:r>
      <w:r w:rsidR="003210F9" w:rsidRPr="00E87849">
        <w:rPr>
          <w:rFonts w:ascii="Arial" w:hAnsi="Arial" w:cs="Arial"/>
          <w:b/>
          <w:sz w:val="22"/>
          <w:szCs w:val="22"/>
        </w:rPr>
        <w:tab/>
      </w:r>
      <w:r w:rsidR="003210F9" w:rsidRPr="00E87849">
        <w:rPr>
          <w:rFonts w:ascii="Arial" w:hAnsi="Arial" w:cs="Arial"/>
          <w:b/>
          <w:sz w:val="22"/>
          <w:szCs w:val="22"/>
        </w:rPr>
        <w:tab/>
      </w:r>
      <w:r w:rsidRPr="00E87849">
        <w:rPr>
          <w:rFonts w:ascii="Arial" w:hAnsi="Arial" w:cs="Arial"/>
          <w:b/>
          <w:sz w:val="22"/>
          <w:szCs w:val="22"/>
        </w:rPr>
        <w:tab/>
      </w:r>
      <w:r w:rsidRPr="00E87849">
        <w:rPr>
          <w:rFonts w:ascii="Arial" w:hAnsi="Arial" w:cs="Arial"/>
          <w:b/>
          <w:sz w:val="22"/>
          <w:szCs w:val="22"/>
        </w:rPr>
        <w:tab/>
        <w:t xml:space="preserve"> (15 points)</w:t>
      </w:r>
    </w:p>
    <w:p w14:paraId="79C5EF70" w14:textId="77777777" w:rsidR="00CF51AE" w:rsidRPr="00E87849" w:rsidRDefault="00CF51AE" w:rsidP="00CF51AE">
      <w:pPr>
        <w:pStyle w:val="ListParagraph"/>
        <w:ind w:left="1440"/>
        <w:rPr>
          <w:rFonts w:ascii="Arial" w:hAnsi="Arial" w:cs="Arial"/>
          <w:b/>
          <w:sz w:val="22"/>
          <w:szCs w:val="22"/>
        </w:rPr>
      </w:pPr>
    </w:p>
    <w:p w14:paraId="397F9778" w14:textId="49769509" w:rsidR="00CF51AE" w:rsidRPr="00E87849" w:rsidRDefault="00CF51AE" w:rsidP="00CF51AE">
      <w:pPr>
        <w:pStyle w:val="ListParagraph"/>
        <w:numPr>
          <w:ilvl w:val="0"/>
          <w:numId w:val="7"/>
        </w:numPr>
        <w:rPr>
          <w:rFonts w:ascii="Arial" w:hAnsi="Arial" w:cs="Arial"/>
          <w:sz w:val="22"/>
          <w:szCs w:val="22"/>
        </w:rPr>
      </w:pPr>
      <w:r w:rsidRPr="00E87849">
        <w:rPr>
          <w:rFonts w:ascii="Arial" w:hAnsi="Arial" w:cs="Arial"/>
          <w:b/>
          <w:sz w:val="22"/>
          <w:szCs w:val="22"/>
        </w:rPr>
        <w:t>List project objectives.</w:t>
      </w:r>
      <w:r w:rsidRPr="00E87849">
        <w:rPr>
          <w:rFonts w:ascii="Arial" w:hAnsi="Arial" w:cs="Arial"/>
          <w:sz w:val="22"/>
          <w:szCs w:val="22"/>
        </w:rPr>
        <w:t xml:space="preserve"> Refer to the State’s GEAR UP goals. (see page 5-6 )</w:t>
      </w:r>
    </w:p>
    <w:p w14:paraId="6EE2B321" w14:textId="77777777" w:rsidR="00CF51AE" w:rsidRPr="00E87849" w:rsidRDefault="00CF51AE" w:rsidP="00886B73">
      <w:pPr>
        <w:pStyle w:val="ListParagraph"/>
        <w:numPr>
          <w:ilvl w:val="1"/>
          <w:numId w:val="7"/>
        </w:numPr>
        <w:rPr>
          <w:rFonts w:ascii="Arial" w:hAnsi="Arial" w:cs="Arial"/>
          <w:sz w:val="22"/>
          <w:szCs w:val="22"/>
        </w:rPr>
      </w:pPr>
      <w:r w:rsidRPr="00E87849">
        <w:rPr>
          <w:rFonts w:ascii="Arial" w:hAnsi="Arial" w:cs="Arial"/>
          <w:b/>
          <w:sz w:val="22"/>
          <w:szCs w:val="22"/>
        </w:rPr>
        <w:t>The project objectives and expected outcomes should be described as what you plan to accomplish by the end of the grant period.</w:t>
      </w:r>
      <w:r w:rsidRPr="00E87849">
        <w:rPr>
          <w:rFonts w:ascii="Arial" w:hAnsi="Arial" w:cs="Arial"/>
          <w:sz w:val="22"/>
          <w:szCs w:val="22"/>
        </w:rPr>
        <w:t xml:space="preserve"> </w:t>
      </w:r>
      <w:r w:rsidRPr="00E87849">
        <w:rPr>
          <w:rFonts w:ascii="Arial" w:hAnsi="Arial" w:cs="Arial"/>
          <w:b/>
          <w:sz w:val="22"/>
          <w:szCs w:val="22"/>
        </w:rPr>
        <w:t xml:space="preserve">Specific objectives and outcomes should be presented and directly tied to each proposed activity. </w:t>
      </w:r>
    </w:p>
    <w:p w14:paraId="09ACDC3A" w14:textId="77777777" w:rsidR="00FE1955" w:rsidRPr="00E87849" w:rsidRDefault="00FE1955" w:rsidP="00FE1955">
      <w:pPr>
        <w:ind w:firstLine="432"/>
        <w:rPr>
          <w:rFonts w:ascii="Arial" w:hAnsi="Arial" w:cs="Arial"/>
          <w:b/>
          <w:color w:val="FF0000"/>
          <w:sz w:val="22"/>
          <w:szCs w:val="22"/>
          <w:highlight w:val="yellow"/>
        </w:rPr>
      </w:pPr>
    </w:p>
    <w:p w14:paraId="251ECD22" w14:textId="7EAC4AE0" w:rsidR="00886B73" w:rsidRPr="00E87849" w:rsidRDefault="00886B73" w:rsidP="00CB035A">
      <w:pPr>
        <w:ind w:left="864"/>
        <w:rPr>
          <w:rFonts w:ascii="Arial" w:hAnsi="Arial" w:cs="Arial"/>
          <w:sz w:val="22"/>
          <w:szCs w:val="22"/>
        </w:rPr>
      </w:pPr>
      <w:r w:rsidRPr="00E87849">
        <w:rPr>
          <w:rFonts w:ascii="Arial" w:hAnsi="Arial" w:cs="Arial"/>
          <w:b/>
          <w:color w:val="FF0000"/>
          <w:sz w:val="22"/>
          <w:szCs w:val="22"/>
        </w:rPr>
        <w:t>NOTE:</w:t>
      </w:r>
      <w:r w:rsidRPr="00E87849">
        <w:rPr>
          <w:rFonts w:ascii="Arial" w:hAnsi="Arial" w:cs="Arial"/>
          <w:sz w:val="22"/>
          <w:szCs w:val="22"/>
        </w:rPr>
        <w:t xml:space="preserve"> Project objectives should be program specific and listed in “SMART” format. </w:t>
      </w:r>
    </w:p>
    <w:p w14:paraId="11CAEB3E" w14:textId="1F39374B" w:rsidR="00CF51AE" w:rsidRPr="00E87849" w:rsidRDefault="00CF51AE" w:rsidP="00886B73">
      <w:pPr>
        <w:pStyle w:val="ListParagraph"/>
        <w:numPr>
          <w:ilvl w:val="1"/>
          <w:numId w:val="7"/>
        </w:numPr>
        <w:rPr>
          <w:rFonts w:ascii="Arial" w:hAnsi="Arial" w:cs="Arial"/>
          <w:sz w:val="22"/>
          <w:szCs w:val="22"/>
        </w:rPr>
      </w:pPr>
      <w:r w:rsidRPr="00E87849">
        <w:rPr>
          <w:rFonts w:ascii="Arial" w:hAnsi="Arial" w:cs="Arial"/>
          <w:sz w:val="22"/>
          <w:szCs w:val="22"/>
        </w:rPr>
        <w:t xml:space="preserve">(e.g., the project expects </w:t>
      </w:r>
      <w:r w:rsidRPr="00E87849">
        <w:rPr>
          <w:rFonts w:ascii="Arial" w:hAnsi="Arial" w:cs="Arial"/>
          <w:b/>
          <w:sz w:val="22"/>
          <w:szCs w:val="22"/>
          <w:u w:val="single"/>
        </w:rPr>
        <w:t>95%</w:t>
      </w:r>
      <w:r w:rsidRPr="00E87849">
        <w:rPr>
          <w:rFonts w:ascii="Arial" w:hAnsi="Arial" w:cs="Arial"/>
          <w:sz w:val="22"/>
          <w:szCs w:val="22"/>
        </w:rPr>
        <w:t xml:space="preserve"> of the </w:t>
      </w:r>
      <w:r w:rsidRPr="00E87849">
        <w:rPr>
          <w:rFonts w:ascii="Arial" w:hAnsi="Arial" w:cs="Arial"/>
          <w:b/>
          <w:sz w:val="22"/>
          <w:szCs w:val="22"/>
          <w:u w:val="single"/>
        </w:rPr>
        <w:t>1</w:t>
      </w:r>
      <w:r w:rsidR="001E012A" w:rsidRPr="00E87849">
        <w:rPr>
          <w:rFonts w:ascii="Arial" w:hAnsi="Arial" w:cs="Arial"/>
          <w:b/>
          <w:sz w:val="22"/>
          <w:szCs w:val="22"/>
          <w:u w:val="single"/>
        </w:rPr>
        <w:t>2</w:t>
      </w:r>
      <w:r w:rsidRPr="00E87849">
        <w:rPr>
          <w:rFonts w:ascii="Arial" w:hAnsi="Arial" w:cs="Arial"/>
          <w:b/>
          <w:sz w:val="22"/>
          <w:szCs w:val="22"/>
          <w:u w:val="single"/>
          <w:vertAlign w:val="superscript"/>
        </w:rPr>
        <w:t>th</w:t>
      </w:r>
      <w:r w:rsidRPr="00E87849">
        <w:rPr>
          <w:rFonts w:ascii="Arial" w:hAnsi="Arial" w:cs="Arial"/>
          <w:b/>
          <w:sz w:val="22"/>
          <w:szCs w:val="22"/>
          <w:u w:val="single"/>
        </w:rPr>
        <w:t xml:space="preserve"> grade students</w:t>
      </w:r>
      <w:r w:rsidRPr="00E87849">
        <w:rPr>
          <w:rFonts w:ascii="Arial" w:hAnsi="Arial" w:cs="Arial"/>
          <w:sz w:val="22"/>
          <w:szCs w:val="22"/>
        </w:rPr>
        <w:t xml:space="preserve"> to </w:t>
      </w:r>
      <w:r w:rsidR="00B56610" w:rsidRPr="00E87849">
        <w:rPr>
          <w:rFonts w:ascii="Arial" w:hAnsi="Arial" w:cs="Arial"/>
          <w:sz w:val="22"/>
          <w:szCs w:val="22"/>
        </w:rPr>
        <w:t>participate in a workplace readiness and youth employment program</w:t>
      </w:r>
      <w:r w:rsidRPr="00E87849">
        <w:rPr>
          <w:rFonts w:ascii="Arial" w:hAnsi="Arial" w:cs="Arial"/>
          <w:sz w:val="22"/>
          <w:szCs w:val="22"/>
        </w:rPr>
        <w:t xml:space="preserve"> by the </w:t>
      </w:r>
      <w:r w:rsidRPr="00E87849">
        <w:rPr>
          <w:rFonts w:ascii="Arial" w:hAnsi="Arial" w:cs="Arial"/>
          <w:b/>
          <w:sz w:val="22"/>
          <w:szCs w:val="22"/>
          <w:u w:val="single"/>
        </w:rPr>
        <w:t>end of the school year</w:t>
      </w:r>
      <w:r w:rsidRPr="00E87849">
        <w:rPr>
          <w:rFonts w:ascii="Arial" w:hAnsi="Arial" w:cs="Arial"/>
          <w:sz w:val="22"/>
          <w:szCs w:val="22"/>
        </w:rPr>
        <w:t xml:space="preserve">).  </w:t>
      </w:r>
    </w:p>
    <w:p w14:paraId="30AF6CCF" w14:textId="6C5666AE" w:rsidR="00CF51AE" w:rsidRPr="00E87849" w:rsidRDefault="00886B73" w:rsidP="00CF51AE">
      <w:pPr>
        <w:pStyle w:val="ListParagraph"/>
        <w:numPr>
          <w:ilvl w:val="0"/>
          <w:numId w:val="7"/>
        </w:numPr>
        <w:rPr>
          <w:rFonts w:ascii="Arial" w:hAnsi="Arial" w:cs="Arial"/>
          <w:sz w:val="22"/>
          <w:szCs w:val="22"/>
        </w:rPr>
      </w:pPr>
      <w:r w:rsidRPr="00E87849">
        <w:rPr>
          <w:rFonts w:ascii="Arial" w:hAnsi="Arial" w:cs="Arial"/>
          <w:sz w:val="22"/>
          <w:szCs w:val="22"/>
        </w:rPr>
        <w:t>Project Development and Structure</w:t>
      </w:r>
      <w:r w:rsidR="00CF51AE" w:rsidRPr="00E87849">
        <w:rPr>
          <w:rFonts w:ascii="Arial" w:hAnsi="Arial" w:cs="Arial"/>
          <w:sz w:val="22"/>
          <w:szCs w:val="22"/>
        </w:rPr>
        <w:t xml:space="preserve">:  </w:t>
      </w:r>
      <w:r w:rsidRPr="00E87849">
        <w:rPr>
          <w:rFonts w:ascii="Arial" w:hAnsi="Arial" w:cs="Arial"/>
          <w:sz w:val="22"/>
          <w:szCs w:val="22"/>
        </w:rPr>
        <w:t>Provide a brief overview of how the</w:t>
      </w:r>
      <w:r w:rsidR="00CF51AE" w:rsidRPr="00E87849">
        <w:rPr>
          <w:rFonts w:ascii="Arial" w:hAnsi="Arial" w:cs="Arial"/>
          <w:sz w:val="22"/>
          <w:szCs w:val="22"/>
        </w:rPr>
        <w:t xml:space="preserve"> Workforce Employability </w:t>
      </w:r>
      <w:r w:rsidR="00CC05F9" w:rsidRPr="00E87849">
        <w:rPr>
          <w:rFonts w:ascii="Arial" w:hAnsi="Arial" w:cs="Arial"/>
          <w:sz w:val="22"/>
          <w:szCs w:val="22"/>
        </w:rPr>
        <w:t xml:space="preserve">and Leadership </w:t>
      </w:r>
      <w:r w:rsidR="00CF51AE" w:rsidRPr="00E87849">
        <w:rPr>
          <w:rFonts w:ascii="Arial" w:hAnsi="Arial" w:cs="Arial"/>
          <w:sz w:val="22"/>
          <w:szCs w:val="22"/>
        </w:rPr>
        <w:t xml:space="preserve">Skills </w:t>
      </w:r>
      <w:r w:rsidRPr="00E87849">
        <w:rPr>
          <w:rFonts w:ascii="Arial" w:hAnsi="Arial" w:cs="Arial"/>
          <w:sz w:val="22"/>
          <w:szCs w:val="22"/>
        </w:rPr>
        <w:t>Program will operate.</w:t>
      </w:r>
      <w:r w:rsidR="00CF51AE" w:rsidRPr="00E87849">
        <w:rPr>
          <w:rFonts w:ascii="Arial" w:hAnsi="Arial" w:cs="Arial"/>
          <w:sz w:val="22"/>
          <w:szCs w:val="22"/>
        </w:rPr>
        <w:t xml:space="preserve"> </w:t>
      </w:r>
    </w:p>
    <w:p w14:paraId="54EE1F62" w14:textId="0C396431" w:rsidR="00CF51AE" w:rsidRPr="00E87849" w:rsidRDefault="00CF51AE" w:rsidP="00CF51AE">
      <w:pPr>
        <w:pStyle w:val="ListParagraph"/>
        <w:numPr>
          <w:ilvl w:val="1"/>
          <w:numId w:val="7"/>
        </w:numPr>
        <w:rPr>
          <w:rFonts w:ascii="Arial" w:hAnsi="Arial" w:cs="Arial"/>
          <w:sz w:val="22"/>
          <w:szCs w:val="22"/>
        </w:rPr>
      </w:pPr>
      <w:r w:rsidRPr="00E87849">
        <w:rPr>
          <w:rFonts w:ascii="Arial" w:hAnsi="Arial" w:cs="Arial"/>
          <w:sz w:val="22"/>
          <w:szCs w:val="22"/>
        </w:rPr>
        <w:t xml:space="preserve">What funded activities will your project include? Please list all required </w:t>
      </w:r>
      <w:r w:rsidR="00886B73" w:rsidRPr="00E87849">
        <w:rPr>
          <w:rFonts w:ascii="Arial" w:hAnsi="Arial" w:cs="Arial"/>
          <w:sz w:val="22"/>
          <w:szCs w:val="22"/>
        </w:rPr>
        <w:t xml:space="preserve">activities. </w:t>
      </w:r>
    </w:p>
    <w:p w14:paraId="4E36D8CE" w14:textId="77777777" w:rsidR="00CF51AE" w:rsidRPr="00E87849" w:rsidRDefault="00CF51AE" w:rsidP="00CF51AE">
      <w:pPr>
        <w:pStyle w:val="ListParagraph"/>
        <w:numPr>
          <w:ilvl w:val="1"/>
          <w:numId w:val="7"/>
        </w:numPr>
        <w:rPr>
          <w:rFonts w:ascii="Arial" w:hAnsi="Arial" w:cs="Arial"/>
          <w:sz w:val="22"/>
          <w:szCs w:val="22"/>
        </w:rPr>
      </w:pPr>
      <w:r w:rsidRPr="00E87849">
        <w:rPr>
          <w:rFonts w:ascii="Arial" w:hAnsi="Arial" w:cs="Arial"/>
          <w:sz w:val="22"/>
          <w:szCs w:val="22"/>
        </w:rPr>
        <w:t xml:space="preserve">How will your program appropriate collaborate with and provide service to the local high school site? </w:t>
      </w:r>
    </w:p>
    <w:p w14:paraId="29282763" w14:textId="77777777" w:rsidR="00CF51AE" w:rsidRPr="00E87849" w:rsidRDefault="00CF51AE" w:rsidP="00CF51AE">
      <w:pPr>
        <w:ind w:left="432" w:firstLine="432"/>
        <w:rPr>
          <w:rFonts w:ascii="Arial" w:hAnsi="Arial" w:cs="Arial"/>
          <w:b/>
          <w:sz w:val="22"/>
          <w:szCs w:val="22"/>
        </w:rPr>
      </w:pPr>
    </w:p>
    <w:p w14:paraId="047BBE8F" w14:textId="14EBC81F" w:rsidR="00CF51AE" w:rsidRDefault="00CF51AE" w:rsidP="00CF51AE">
      <w:pPr>
        <w:ind w:left="432" w:firstLine="432"/>
        <w:rPr>
          <w:rFonts w:ascii="Arial" w:hAnsi="Arial" w:cs="Arial"/>
          <w:b/>
          <w:sz w:val="22"/>
          <w:szCs w:val="22"/>
        </w:rPr>
      </w:pPr>
    </w:p>
    <w:p w14:paraId="34691904" w14:textId="3B3121C1" w:rsidR="00FB1ECD" w:rsidRDefault="00FB1ECD" w:rsidP="00CF51AE">
      <w:pPr>
        <w:ind w:left="432" w:firstLine="432"/>
        <w:rPr>
          <w:rFonts w:ascii="Arial" w:hAnsi="Arial" w:cs="Arial"/>
          <w:b/>
          <w:sz w:val="22"/>
          <w:szCs w:val="22"/>
        </w:rPr>
      </w:pPr>
    </w:p>
    <w:p w14:paraId="66E8BBCC" w14:textId="1A4028F3" w:rsidR="00FB1ECD" w:rsidRDefault="00FB1ECD" w:rsidP="00CF51AE">
      <w:pPr>
        <w:ind w:left="432" w:firstLine="432"/>
        <w:rPr>
          <w:rFonts w:ascii="Arial" w:hAnsi="Arial" w:cs="Arial"/>
          <w:b/>
          <w:sz w:val="22"/>
          <w:szCs w:val="22"/>
        </w:rPr>
      </w:pPr>
    </w:p>
    <w:p w14:paraId="2A6FAD3F" w14:textId="77777777" w:rsidR="00FB1ECD" w:rsidRPr="00E87849" w:rsidRDefault="00FB1ECD" w:rsidP="00CF51AE">
      <w:pPr>
        <w:ind w:left="432" w:firstLine="432"/>
        <w:rPr>
          <w:rFonts w:ascii="Arial" w:hAnsi="Arial" w:cs="Arial"/>
          <w:b/>
          <w:sz w:val="22"/>
          <w:szCs w:val="22"/>
        </w:rPr>
      </w:pPr>
    </w:p>
    <w:p w14:paraId="1A4A3344" w14:textId="21B307C6" w:rsidR="00CF51AE" w:rsidRPr="00E87849" w:rsidRDefault="00CF51AE" w:rsidP="003210F9">
      <w:pPr>
        <w:ind w:left="1224" w:firstLine="432"/>
        <w:rPr>
          <w:rFonts w:ascii="Arial" w:hAnsi="Arial" w:cs="Arial"/>
          <w:b/>
          <w:sz w:val="22"/>
          <w:szCs w:val="22"/>
        </w:rPr>
      </w:pPr>
      <w:r w:rsidRPr="00E87849">
        <w:rPr>
          <w:rFonts w:ascii="Arial" w:hAnsi="Arial" w:cs="Arial"/>
          <w:b/>
          <w:sz w:val="22"/>
          <w:szCs w:val="22"/>
        </w:rPr>
        <w:lastRenderedPageBreak/>
        <w:t>III. Management Plan</w:t>
      </w:r>
      <w:r w:rsidR="003210F9" w:rsidRPr="00E87849">
        <w:rPr>
          <w:rFonts w:ascii="Arial" w:hAnsi="Arial" w:cs="Arial"/>
          <w:b/>
          <w:sz w:val="22"/>
          <w:szCs w:val="22"/>
        </w:rPr>
        <w:tab/>
      </w:r>
      <w:r w:rsidR="003210F9" w:rsidRPr="00E87849">
        <w:rPr>
          <w:rFonts w:ascii="Arial" w:hAnsi="Arial" w:cs="Arial"/>
          <w:b/>
          <w:sz w:val="22"/>
          <w:szCs w:val="22"/>
        </w:rPr>
        <w:tab/>
      </w:r>
      <w:r w:rsidR="003210F9" w:rsidRPr="00E87849">
        <w:rPr>
          <w:rFonts w:ascii="Arial" w:hAnsi="Arial" w:cs="Arial"/>
          <w:b/>
          <w:sz w:val="22"/>
          <w:szCs w:val="22"/>
        </w:rPr>
        <w:tab/>
      </w:r>
      <w:r w:rsidR="003210F9" w:rsidRPr="00E87849">
        <w:rPr>
          <w:rFonts w:ascii="Arial" w:hAnsi="Arial" w:cs="Arial"/>
          <w:b/>
          <w:sz w:val="22"/>
          <w:szCs w:val="22"/>
        </w:rPr>
        <w:tab/>
      </w:r>
      <w:r w:rsidR="003210F9" w:rsidRPr="00E87849">
        <w:rPr>
          <w:rFonts w:ascii="Arial" w:hAnsi="Arial" w:cs="Arial"/>
          <w:b/>
          <w:sz w:val="22"/>
          <w:szCs w:val="22"/>
        </w:rPr>
        <w:tab/>
      </w:r>
      <w:r w:rsidRPr="00E87849">
        <w:rPr>
          <w:rFonts w:ascii="Arial" w:hAnsi="Arial" w:cs="Arial"/>
          <w:b/>
          <w:sz w:val="22"/>
          <w:szCs w:val="22"/>
        </w:rPr>
        <w:tab/>
      </w:r>
      <w:r w:rsidRPr="00E87849">
        <w:rPr>
          <w:rFonts w:ascii="Arial" w:hAnsi="Arial" w:cs="Arial"/>
          <w:b/>
          <w:sz w:val="22"/>
          <w:szCs w:val="22"/>
        </w:rPr>
        <w:tab/>
      </w:r>
      <w:r w:rsidRPr="00E87849">
        <w:rPr>
          <w:rFonts w:ascii="Arial" w:hAnsi="Arial" w:cs="Arial"/>
          <w:b/>
          <w:sz w:val="22"/>
          <w:szCs w:val="22"/>
        </w:rPr>
        <w:tab/>
        <w:t xml:space="preserve"> (15 points)</w:t>
      </w:r>
    </w:p>
    <w:p w14:paraId="2B9D7DD6" w14:textId="77777777" w:rsidR="00CF51AE" w:rsidRPr="00E87849" w:rsidRDefault="00CF51AE" w:rsidP="00CF51AE">
      <w:pPr>
        <w:pStyle w:val="ListParagraph"/>
        <w:ind w:left="1440"/>
        <w:rPr>
          <w:rFonts w:ascii="Arial" w:hAnsi="Arial" w:cs="Arial"/>
          <w:b/>
          <w:sz w:val="22"/>
          <w:szCs w:val="22"/>
        </w:rPr>
      </w:pPr>
    </w:p>
    <w:p w14:paraId="53F1552E" w14:textId="3D4D2B92" w:rsidR="00CF51AE" w:rsidRPr="00E87849" w:rsidRDefault="00CF51AE" w:rsidP="00931B93">
      <w:pPr>
        <w:numPr>
          <w:ilvl w:val="0"/>
          <w:numId w:val="38"/>
        </w:numPr>
        <w:rPr>
          <w:rFonts w:ascii="Arial" w:hAnsi="Arial" w:cs="Arial"/>
          <w:sz w:val="22"/>
          <w:szCs w:val="22"/>
        </w:rPr>
      </w:pPr>
      <w:r w:rsidRPr="00E87849">
        <w:rPr>
          <w:rFonts w:ascii="Arial" w:hAnsi="Arial" w:cs="Arial"/>
          <w:sz w:val="22"/>
          <w:szCs w:val="22"/>
        </w:rPr>
        <w:t>The management plan supports th</w:t>
      </w:r>
      <w:r w:rsidR="00094A7C" w:rsidRPr="00E87849">
        <w:rPr>
          <w:rFonts w:ascii="Arial" w:hAnsi="Arial" w:cs="Arial"/>
          <w:sz w:val="22"/>
          <w:szCs w:val="22"/>
        </w:rPr>
        <w:t>e implementation of the project</w:t>
      </w:r>
      <w:r w:rsidR="00931B93" w:rsidRPr="00E87849">
        <w:rPr>
          <w:rFonts w:ascii="Arial" w:hAnsi="Arial" w:cs="Arial"/>
          <w:sz w:val="22"/>
          <w:szCs w:val="22"/>
        </w:rPr>
        <w:t>. D</w:t>
      </w:r>
      <w:r w:rsidRPr="00E87849">
        <w:rPr>
          <w:rFonts w:ascii="Arial" w:hAnsi="Arial" w:cs="Arial"/>
          <w:sz w:val="22"/>
          <w:szCs w:val="22"/>
        </w:rPr>
        <w:t xml:space="preserve">irect service </w:t>
      </w:r>
      <w:r w:rsidR="00094A7C" w:rsidRPr="00E87849">
        <w:rPr>
          <w:rFonts w:ascii="Arial" w:hAnsi="Arial" w:cs="Arial"/>
          <w:sz w:val="22"/>
          <w:szCs w:val="22"/>
        </w:rPr>
        <w:t>activities are part of the plan</w:t>
      </w:r>
      <w:r w:rsidRPr="00E87849">
        <w:rPr>
          <w:rFonts w:ascii="Arial" w:hAnsi="Arial" w:cs="Arial"/>
          <w:sz w:val="22"/>
          <w:szCs w:val="22"/>
        </w:rPr>
        <w:t xml:space="preserve"> of op</w:t>
      </w:r>
      <w:r w:rsidR="00931B93" w:rsidRPr="00E87849">
        <w:rPr>
          <w:rFonts w:ascii="Arial" w:hAnsi="Arial" w:cs="Arial"/>
          <w:sz w:val="22"/>
          <w:szCs w:val="22"/>
        </w:rPr>
        <w:t>eration not the management plan</w:t>
      </w:r>
      <w:r w:rsidRPr="00E87849">
        <w:rPr>
          <w:rFonts w:ascii="Arial" w:hAnsi="Arial" w:cs="Arial"/>
          <w:sz w:val="22"/>
          <w:szCs w:val="22"/>
        </w:rPr>
        <w:t xml:space="preserve">.   </w:t>
      </w:r>
    </w:p>
    <w:p w14:paraId="6C5DA8C4" w14:textId="77777777" w:rsidR="00CF51AE" w:rsidRPr="00E87849" w:rsidRDefault="00CF51AE" w:rsidP="00CF51AE">
      <w:pPr>
        <w:numPr>
          <w:ilvl w:val="0"/>
          <w:numId w:val="38"/>
        </w:numPr>
        <w:rPr>
          <w:rFonts w:ascii="Arial" w:hAnsi="Arial" w:cs="Arial"/>
          <w:sz w:val="22"/>
          <w:szCs w:val="22"/>
        </w:rPr>
      </w:pPr>
      <w:r w:rsidRPr="00E87849">
        <w:rPr>
          <w:rFonts w:ascii="Arial" w:hAnsi="Arial" w:cs="Arial"/>
          <w:sz w:val="22"/>
          <w:szCs w:val="22"/>
        </w:rPr>
        <w:t xml:space="preserve">The management plan will: </w:t>
      </w:r>
    </w:p>
    <w:p w14:paraId="602045FC" w14:textId="77777777" w:rsidR="00CF51AE" w:rsidRPr="00E87849" w:rsidRDefault="00CF51AE" w:rsidP="00CF51AE">
      <w:pPr>
        <w:numPr>
          <w:ilvl w:val="1"/>
          <w:numId w:val="38"/>
        </w:numPr>
        <w:rPr>
          <w:rFonts w:ascii="Arial" w:hAnsi="Arial" w:cs="Arial"/>
          <w:sz w:val="22"/>
          <w:szCs w:val="22"/>
        </w:rPr>
      </w:pPr>
      <w:r w:rsidRPr="00E87849">
        <w:rPr>
          <w:rFonts w:ascii="Arial" w:hAnsi="Arial" w:cs="Arial"/>
          <w:sz w:val="22"/>
          <w:szCs w:val="22"/>
        </w:rPr>
        <w:t xml:space="preserve">Include a </w:t>
      </w:r>
      <w:r w:rsidRPr="00E87849">
        <w:rPr>
          <w:rFonts w:ascii="Arial" w:hAnsi="Arial" w:cs="Arial"/>
          <w:b/>
          <w:sz w:val="22"/>
          <w:szCs w:val="22"/>
        </w:rPr>
        <w:t>work plan</w:t>
      </w:r>
      <w:r w:rsidRPr="00E87849">
        <w:rPr>
          <w:rFonts w:ascii="Arial" w:hAnsi="Arial" w:cs="Arial"/>
          <w:sz w:val="22"/>
          <w:szCs w:val="22"/>
        </w:rPr>
        <w:t xml:space="preserve"> that lists major management actions for the project.  Project duties should link to the budget and plan of operation; </w:t>
      </w:r>
    </w:p>
    <w:p w14:paraId="5129CC35" w14:textId="77777777" w:rsidR="00CF51AE" w:rsidRPr="00E87849" w:rsidRDefault="00CF51AE" w:rsidP="00CF51AE">
      <w:pPr>
        <w:numPr>
          <w:ilvl w:val="1"/>
          <w:numId w:val="38"/>
        </w:numPr>
        <w:rPr>
          <w:rFonts w:ascii="Arial" w:hAnsi="Arial" w:cs="Arial"/>
          <w:sz w:val="22"/>
          <w:szCs w:val="22"/>
        </w:rPr>
      </w:pPr>
      <w:r w:rsidRPr="00E87849">
        <w:rPr>
          <w:rFonts w:ascii="Arial" w:hAnsi="Arial" w:cs="Arial"/>
          <w:sz w:val="22"/>
          <w:szCs w:val="22"/>
        </w:rPr>
        <w:t>Include, in chronological order, all major management activities;</w:t>
      </w:r>
    </w:p>
    <w:p w14:paraId="4B8BEA2A" w14:textId="77777777" w:rsidR="00CF51AE" w:rsidRPr="00E87849" w:rsidRDefault="00CF51AE" w:rsidP="00CF51AE">
      <w:pPr>
        <w:numPr>
          <w:ilvl w:val="1"/>
          <w:numId w:val="38"/>
        </w:numPr>
        <w:rPr>
          <w:rFonts w:ascii="Arial" w:hAnsi="Arial" w:cs="Arial"/>
          <w:sz w:val="22"/>
          <w:szCs w:val="22"/>
        </w:rPr>
      </w:pPr>
      <w:r w:rsidRPr="00E87849">
        <w:rPr>
          <w:rFonts w:ascii="Arial" w:hAnsi="Arial" w:cs="Arial"/>
          <w:sz w:val="22"/>
          <w:szCs w:val="22"/>
        </w:rPr>
        <w:t xml:space="preserve">Indicate what each key staff member’s responsibilities are on the </w:t>
      </w:r>
      <w:r w:rsidRPr="00E87849">
        <w:rPr>
          <w:rFonts w:ascii="Arial" w:hAnsi="Arial" w:cs="Arial"/>
          <w:b/>
          <w:sz w:val="22"/>
          <w:szCs w:val="22"/>
        </w:rPr>
        <w:t>Key Personnel &amp; Advisory Committee Forms (Appendix A)</w:t>
      </w:r>
      <w:r w:rsidRPr="00E87849">
        <w:rPr>
          <w:rFonts w:ascii="Arial" w:hAnsi="Arial" w:cs="Arial"/>
          <w:sz w:val="22"/>
          <w:szCs w:val="22"/>
        </w:rPr>
        <w:t xml:space="preserve">; assign responsibilities for major management actions to key personnel (attach résumés in an appendix); </w:t>
      </w:r>
    </w:p>
    <w:p w14:paraId="51A33016" w14:textId="77777777" w:rsidR="00CF51AE" w:rsidRPr="00E87849" w:rsidRDefault="00CF51AE" w:rsidP="00CF51AE">
      <w:pPr>
        <w:numPr>
          <w:ilvl w:val="1"/>
          <w:numId w:val="38"/>
        </w:numPr>
        <w:rPr>
          <w:rFonts w:ascii="Arial" w:hAnsi="Arial" w:cs="Arial"/>
          <w:sz w:val="22"/>
          <w:szCs w:val="22"/>
        </w:rPr>
      </w:pPr>
      <w:r w:rsidRPr="00E87849">
        <w:rPr>
          <w:rFonts w:ascii="Arial" w:hAnsi="Arial" w:cs="Arial"/>
          <w:sz w:val="22"/>
          <w:szCs w:val="22"/>
        </w:rPr>
        <w:t>Provide a clear organizational structure, a timeline, and milestones for accomplishing the management actions;</w:t>
      </w:r>
    </w:p>
    <w:p w14:paraId="7C78AC3B" w14:textId="77777777" w:rsidR="00CF51AE" w:rsidRPr="00E87849" w:rsidRDefault="00CF51AE" w:rsidP="00CF51AE">
      <w:pPr>
        <w:numPr>
          <w:ilvl w:val="1"/>
          <w:numId w:val="38"/>
        </w:numPr>
        <w:rPr>
          <w:rFonts w:ascii="Arial" w:hAnsi="Arial" w:cs="Arial"/>
          <w:sz w:val="22"/>
          <w:szCs w:val="22"/>
        </w:rPr>
      </w:pPr>
      <w:r w:rsidRPr="00E87849">
        <w:rPr>
          <w:rFonts w:ascii="Arial" w:hAnsi="Arial" w:cs="Arial"/>
          <w:sz w:val="22"/>
          <w:szCs w:val="22"/>
        </w:rPr>
        <w:t xml:space="preserve">Demonstrate that the project director and other key staff have sufficient time to conduct the grant project; </w:t>
      </w:r>
    </w:p>
    <w:p w14:paraId="3C745762" w14:textId="77777777" w:rsidR="00CF51AE" w:rsidRPr="00E87849" w:rsidRDefault="00CF51AE" w:rsidP="00CF51AE">
      <w:pPr>
        <w:numPr>
          <w:ilvl w:val="1"/>
          <w:numId w:val="38"/>
        </w:numPr>
        <w:rPr>
          <w:rFonts w:ascii="Arial" w:hAnsi="Arial" w:cs="Arial"/>
          <w:sz w:val="22"/>
          <w:szCs w:val="22"/>
        </w:rPr>
      </w:pPr>
      <w:r w:rsidRPr="00E87849">
        <w:rPr>
          <w:rFonts w:ascii="Arial" w:hAnsi="Arial" w:cs="Arial"/>
          <w:sz w:val="22"/>
          <w:szCs w:val="22"/>
        </w:rPr>
        <w:t>Demonstrate the adequacy of the project team to achieve the objectives of the proposed project on time and within budget; and</w:t>
      </w:r>
    </w:p>
    <w:p w14:paraId="56491F7F" w14:textId="77777777" w:rsidR="00CF51AE" w:rsidRPr="00E87849" w:rsidRDefault="00CF51AE" w:rsidP="00CF51AE">
      <w:pPr>
        <w:numPr>
          <w:ilvl w:val="1"/>
          <w:numId w:val="38"/>
        </w:numPr>
        <w:rPr>
          <w:rFonts w:ascii="Arial" w:hAnsi="Arial" w:cs="Arial"/>
          <w:sz w:val="22"/>
          <w:szCs w:val="22"/>
        </w:rPr>
      </w:pPr>
      <w:r w:rsidRPr="00E87849">
        <w:rPr>
          <w:rFonts w:ascii="Arial" w:hAnsi="Arial" w:cs="Arial"/>
          <w:sz w:val="22"/>
          <w:szCs w:val="22"/>
        </w:rPr>
        <w:t xml:space="preserve">Describe each partner’s role in the project.  </w:t>
      </w:r>
    </w:p>
    <w:p w14:paraId="4E4A1D42" w14:textId="77777777" w:rsidR="00CF51AE" w:rsidRPr="00E87849" w:rsidRDefault="00CF51AE" w:rsidP="00CF51AE">
      <w:pPr>
        <w:pStyle w:val="ListParagraph"/>
        <w:ind w:left="2520"/>
        <w:rPr>
          <w:rFonts w:ascii="Arial" w:hAnsi="Arial" w:cs="Arial"/>
          <w:sz w:val="22"/>
          <w:szCs w:val="22"/>
        </w:rPr>
      </w:pPr>
    </w:p>
    <w:p w14:paraId="0C5149D1" w14:textId="77777777" w:rsidR="00CF51AE" w:rsidRPr="00E87849" w:rsidRDefault="00CF51AE" w:rsidP="00CF51AE">
      <w:pPr>
        <w:pStyle w:val="ListParagraph"/>
        <w:ind w:left="2520"/>
        <w:rPr>
          <w:rFonts w:ascii="Arial" w:hAnsi="Arial" w:cs="Arial"/>
          <w:b/>
          <w:sz w:val="22"/>
          <w:szCs w:val="22"/>
        </w:rPr>
      </w:pPr>
    </w:p>
    <w:p w14:paraId="25898C6D" w14:textId="1E172C4D" w:rsidR="00CF51AE" w:rsidRPr="00E87849" w:rsidRDefault="003210F9" w:rsidP="003210F9">
      <w:pPr>
        <w:ind w:left="1296" w:firstLine="432"/>
        <w:rPr>
          <w:rFonts w:ascii="Arial" w:hAnsi="Arial" w:cs="Arial"/>
          <w:sz w:val="22"/>
          <w:szCs w:val="22"/>
        </w:rPr>
      </w:pPr>
      <w:r w:rsidRPr="00E87849">
        <w:rPr>
          <w:rFonts w:ascii="Arial" w:hAnsi="Arial" w:cs="Arial"/>
          <w:b/>
          <w:sz w:val="22"/>
          <w:szCs w:val="22"/>
        </w:rPr>
        <w:t>IV. Plan of Operation</w:t>
      </w:r>
      <w:r w:rsidRPr="00E87849">
        <w:rPr>
          <w:rFonts w:ascii="Arial" w:hAnsi="Arial" w:cs="Arial"/>
          <w:b/>
          <w:sz w:val="22"/>
          <w:szCs w:val="22"/>
        </w:rPr>
        <w:tab/>
      </w:r>
      <w:r w:rsidRPr="00E87849">
        <w:rPr>
          <w:rFonts w:ascii="Arial" w:hAnsi="Arial" w:cs="Arial"/>
          <w:b/>
          <w:sz w:val="22"/>
          <w:szCs w:val="22"/>
        </w:rPr>
        <w:tab/>
      </w:r>
      <w:r w:rsidRPr="00E87849">
        <w:rPr>
          <w:rFonts w:ascii="Arial" w:hAnsi="Arial" w:cs="Arial"/>
          <w:b/>
          <w:sz w:val="22"/>
          <w:szCs w:val="22"/>
        </w:rPr>
        <w:tab/>
      </w:r>
      <w:r w:rsidRPr="00E87849">
        <w:rPr>
          <w:rFonts w:ascii="Arial" w:hAnsi="Arial" w:cs="Arial"/>
          <w:b/>
          <w:sz w:val="22"/>
          <w:szCs w:val="22"/>
        </w:rPr>
        <w:tab/>
      </w:r>
      <w:r w:rsidRPr="00E87849">
        <w:rPr>
          <w:rFonts w:ascii="Arial" w:hAnsi="Arial" w:cs="Arial"/>
          <w:b/>
          <w:sz w:val="22"/>
          <w:szCs w:val="22"/>
        </w:rPr>
        <w:tab/>
      </w:r>
      <w:r w:rsidRPr="00E87849">
        <w:rPr>
          <w:rFonts w:ascii="Arial" w:hAnsi="Arial" w:cs="Arial"/>
          <w:b/>
          <w:sz w:val="22"/>
          <w:szCs w:val="22"/>
        </w:rPr>
        <w:tab/>
      </w:r>
      <w:r w:rsidRPr="00E87849">
        <w:rPr>
          <w:rFonts w:ascii="Arial" w:hAnsi="Arial" w:cs="Arial"/>
          <w:b/>
          <w:sz w:val="22"/>
          <w:szCs w:val="22"/>
        </w:rPr>
        <w:tab/>
      </w:r>
      <w:r w:rsidRPr="00E87849">
        <w:rPr>
          <w:rFonts w:ascii="Arial" w:hAnsi="Arial" w:cs="Arial"/>
          <w:b/>
          <w:sz w:val="22"/>
          <w:szCs w:val="22"/>
        </w:rPr>
        <w:tab/>
      </w:r>
      <w:r w:rsidR="00CF51AE" w:rsidRPr="00E87849">
        <w:rPr>
          <w:rFonts w:ascii="Arial" w:hAnsi="Arial" w:cs="Arial"/>
          <w:b/>
          <w:sz w:val="22"/>
          <w:szCs w:val="22"/>
        </w:rPr>
        <w:t>(25 points)</w:t>
      </w:r>
    </w:p>
    <w:p w14:paraId="28DCFF9A" w14:textId="77777777" w:rsidR="00CF51AE" w:rsidRPr="00E87849" w:rsidRDefault="00CF51AE" w:rsidP="00CF51AE">
      <w:pPr>
        <w:pStyle w:val="Footer"/>
        <w:numPr>
          <w:ilvl w:val="0"/>
          <w:numId w:val="37"/>
        </w:numPr>
        <w:tabs>
          <w:tab w:val="clear" w:pos="4320"/>
          <w:tab w:val="clear" w:pos="8640"/>
        </w:tabs>
        <w:rPr>
          <w:rFonts w:ascii="Arial" w:hAnsi="Arial" w:cs="Arial"/>
          <w:sz w:val="22"/>
          <w:szCs w:val="22"/>
        </w:rPr>
      </w:pPr>
      <w:r w:rsidRPr="00E87849">
        <w:rPr>
          <w:rFonts w:ascii="Arial" w:hAnsi="Arial" w:cs="Arial"/>
          <w:sz w:val="22"/>
          <w:szCs w:val="22"/>
        </w:rPr>
        <w:t xml:space="preserve">This section must describe the activities that will achieve the project objectives and outcomes. </w:t>
      </w:r>
    </w:p>
    <w:p w14:paraId="41466DCB" w14:textId="77777777" w:rsidR="00CF51AE" w:rsidRPr="00E87849" w:rsidRDefault="00CF51AE" w:rsidP="00CF51AE">
      <w:pPr>
        <w:pStyle w:val="Footer"/>
        <w:numPr>
          <w:ilvl w:val="0"/>
          <w:numId w:val="36"/>
        </w:numPr>
        <w:tabs>
          <w:tab w:val="clear" w:pos="4320"/>
          <w:tab w:val="clear" w:pos="8640"/>
        </w:tabs>
        <w:rPr>
          <w:rFonts w:ascii="Arial" w:hAnsi="Arial" w:cs="Arial"/>
          <w:sz w:val="22"/>
          <w:szCs w:val="22"/>
        </w:rPr>
      </w:pPr>
      <w:r w:rsidRPr="00E87849">
        <w:rPr>
          <w:rFonts w:ascii="Arial" w:hAnsi="Arial" w:cs="Arial"/>
          <w:sz w:val="22"/>
          <w:szCs w:val="22"/>
        </w:rPr>
        <w:t>The plan of operation will:</w:t>
      </w:r>
    </w:p>
    <w:p w14:paraId="45EEDD16" w14:textId="77777777" w:rsidR="00CF51AE" w:rsidRPr="00E87849" w:rsidRDefault="00CF51AE" w:rsidP="00CF51AE">
      <w:pPr>
        <w:pStyle w:val="Title"/>
        <w:numPr>
          <w:ilvl w:val="1"/>
          <w:numId w:val="36"/>
        </w:numPr>
        <w:jc w:val="left"/>
        <w:rPr>
          <w:rFonts w:ascii="Arial" w:hAnsi="Arial" w:cs="Arial"/>
          <w:b w:val="0"/>
          <w:bCs w:val="0"/>
          <w:sz w:val="22"/>
          <w:szCs w:val="22"/>
        </w:rPr>
      </w:pPr>
      <w:r w:rsidRPr="00E87849">
        <w:rPr>
          <w:rFonts w:ascii="Arial" w:hAnsi="Arial" w:cs="Arial"/>
          <w:b w:val="0"/>
          <w:bCs w:val="0"/>
          <w:sz w:val="22"/>
          <w:szCs w:val="22"/>
        </w:rPr>
        <w:t xml:space="preserve">Be a detailed plan that </w:t>
      </w:r>
      <w:r w:rsidRPr="00E87849">
        <w:rPr>
          <w:rFonts w:ascii="Arial" w:hAnsi="Arial" w:cs="Arial"/>
          <w:sz w:val="22"/>
          <w:szCs w:val="22"/>
        </w:rPr>
        <w:t>describes where and how each activity will be implemented,</w:t>
      </w:r>
      <w:r w:rsidRPr="00E87849">
        <w:rPr>
          <w:rFonts w:ascii="Arial" w:hAnsi="Arial" w:cs="Arial"/>
          <w:b w:val="0"/>
          <w:bCs w:val="0"/>
          <w:sz w:val="22"/>
          <w:szCs w:val="22"/>
        </w:rPr>
        <w:t xml:space="preserve"> and </w:t>
      </w:r>
      <w:r w:rsidRPr="00E87849">
        <w:rPr>
          <w:rFonts w:ascii="Arial" w:hAnsi="Arial" w:cs="Arial"/>
          <w:bCs w:val="0"/>
          <w:sz w:val="22"/>
          <w:szCs w:val="22"/>
        </w:rPr>
        <w:t>key personnel responsible for each activity</w:t>
      </w:r>
      <w:r w:rsidRPr="00E87849">
        <w:rPr>
          <w:rFonts w:ascii="Arial" w:hAnsi="Arial" w:cs="Arial"/>
          <w:b w:val="0"/>
          <w:bCs w:val="0"/>
          <w:sz w:val="22"/>
          <w:szCs w:val="22"/>
        </w:rPr>
        <w:t xml:space="preserve">; </w:t>
      </w:r>
    </w:p>
    <w:p w14:paraId="77A474BF" w14:textId="77777777" w:rsidR="00CF51AE" w:rsidRPr="00E87849" w:rsidRDefault="00CF51AE" w:rsidP="00CF51AE">
      <w:pPr>
        <w:pStyle w:val="Title"/>
        <w:numPr>
          <w:ilvl w:val="1"/>
          <w:numId w:val="36"/>
        </w:numPr>
        <w:jc w:val="left"/>
        <w:rPr>
          <w:rFonts w:ascii="Arial" w:hAnsi="Arial" w:cs="Arial"/>
          <w:b w:val="0"/>
          <w:bCs w:val="0"/>
          <w:sz w:val="22"/>
          <w:szCs w:val="22"/>
        </w:rPr>
      </w:pPr>
      <w:r w:rsidRPr="00E87849">
        <w:rPr>
          <w:rFonts w:ascii="Arial" w:hAnsi="Arial" w:cs="Arial"/>
          <w:b w:val="0"/>
          <w:sz w:val="22"/>
          <w:szCs w:val="22"/>
        </w:rPr>
        <w:t xml:space="preserve">Explain how the services to be provided are appropriate to the needs of the intended recipients of the services and the project objectives’; </w:t>
      </w:r>
    </w:p>
    <w:p w14:paraId="7B1FC8D5" w14:textId="77777777" w:rsidR="00CF51AE" w:rsidRPr="00E87849" w:rsidRDefault="00CF51AE" w:rsidP="00CF51AE">
      <w:pPr>
        <w:pStyle w:val="Title"/>
        <w:numPr>
          <w:ilvl w:val="1"/>
          <w:numId w:val="36"/>
        </w:numPr>
        <w:jc w:val="left"/>
        <w:rPr>
          <w:rFonts w:ascii="Arial" w:hAnsi="Arial" w:cs="Arial"/>
          <w:b w:val="0"/>
          <w:bCs w:val="0"/>
          <w:sz w:val="22"/>
          <w:szCs w:val="22"/>
        </w:rPr>
      </w:pPr>
      <w:r w:rsidRPr="00E87849">
        <w:rPr>
          <w:rFonts w:ascii="Arial" w:hAnsi="Arial" w:cs="Arial"/>
          <w:b w:val="0"/>
          <w:sz w:val="22"/>
          <w:szCs w:val="22"/>
        </w:rPr>
        <w:t>Include specific information on how, when, where, and by whom the students, teachers, or parents will be recruited for each activity.  Recruitment and retention are essential elements of project success and must be planned carefully and implemented rigorously. Brochures and fliers alone have not proven to be an effective recruitment method;</w:t>
      </w:r>
    </w:p>
    <w:p w14:paraId="0D68808E" w14:textId="77777777" w:rsidR="00CF51AE" w:rsidRPr="00E87849" w:rsidRDefault="00CF51AE" w:rsidP="00CF51AE">
      <w:pPr>
        <w:pStyle w:val="Title"/>
        <w:numPr>
          <w:ilvl w:val="1"/>
          <w:numId w:val="36"/>
        </w:numPr>
        <w:jc w:val="left"/>
        <w:rPr>
          <w:rFonts w:ascii="Arial" w:hAnsi="Arial" w:cs="Arial"/>
          <w:b w:val="0"/>
          <w:bCs w:val="0"/>
          <w:sz w:val="22"/>
          <w:szCs w:val="22"/>
        </w:rPr>
      </w:pPr>
      <w:r w:rsidRPr="00E87849">
        <w:rPr>
          <w:rFonts w:ascii="Arial" w:hAnsi="Arial" w:cs="Arial"/>
          <w:b w:val="0"/>
          <w:sz w:val="22"/>
          <w:szCs w:val="22"/>
        </w:rPr>
        <w:t>Provide detailed information about what students or parents will be required to do during each activity (e.g., When will it take place? How long will it last? Etc.);</w:t>
      </w:r>
    </w:p>
    <w:p w14:paraId="7D186DB9" w14:textId="77777777" w:rsidR="00CF51AE" w:rsidRPr="00E87849" w:rsidRDefault="00CF51AE" w:rsidP="00CF51AE">
      <w:pPr>
        <w:pStyle w:val="Title"/>
        <w:numPr>
          <w:ilvl w:val="1"/>
          <w:numId w:val="36"/>
        </w:numPr>
        <w:jc w:val="left"/>
        <w:rPr>
          <w:rFonts w:ascii="Arial" w:hAnsi="Arial" w:cs="Arial"/>
          <w:b w:val="0"/>
          <w:bCs w:val="0"/>
          <w:sz w:val="22"/>
          <w:szCs w:val="22"/>
        </w:rPr>
      </w:pPr>
      <w:r w:rsidRPr="00E87849">
        <w:rPr>
          <w:rFonts w:ascii="Arial" w:hAnsi="Arial" w:cs="Arial"/>
          <w:sz w:val="22"/>
          <w:szCs w:val="22"/>
        </w:rPr>
        <w:t xml:space="preserve">Estimate the number of participants for each activity and the number of participants served; </w:t>
      </w:r>
    </w:p>
    <w:p w14:paraId="2D363D81" w14:textId="77777777" w:rsidR="00CF51AE" w:rsidRPr="00E87849" w:rsidRDefault="00CF51AE" w:rsidP="00CF51AE">
      <w:pPr>
        <w:pStyle w:val="Title"/>
        <w:numPr>
          <w:ilvl w:val="1"/>
          <w:numId w:val="36"/>
        </w:numPr>
        <w:jc w:val="left"/>
        <w:rPr>
          <w:rFonts w:ascii="Arial" w:hAnsi="Arial" w:cs="Arial"/>
          <w:b w:val="0"/>
          <w:bCs w:val="0"/>
          <w:sz w:val="22"/>
          <w:szCs w:val="22"/>
        </w:rPr>
      </w:pPr>
      <w:r w:rsidRPr="00E87849">
        <w:rPr>
          <w:rFonts w:ascii="Arial" w:hAnsi="Arial" w:cs="Arial"/>
          <w:sz w:val="22"/>
          <w:szCs w:val="22"/>
        </w:rPr>
        <w:t>Indicate the number of contact hours per participant; and</w:t>
      </w:r>
    </w:p>
    <w:p w14:paraId="4CF0D124" w14:textId="77777777" w:rsidR="00931B93" w:rsidRPr="00E87849" w:rsidRDefault="00CF51AE" w:rsidP="00CF51AE">
      <w:pPr>
        <w:pStyle w:val="Title"/>
        <w:numPr>
          <w:ilvl w:val="1"/>
          <w:numId w:val="36"/>
        </w:numPr>
        <w:jc w:val="left"/>
        <w:rPr>
          <w:rFonts w:ascii="Arial" w:hAnsi="Arial" w:cs="Arial"/>
          <w:b w:val="0"/>
          <w:bCs w:val="0"/>
          <w:sz w:val="22"/>
          <w:szCs w:val="22"/>
        </w:rPr>
      </w:pPr>
      <w:r w:rsidRPr="00E87849">
        <w:rPr>
          <w:rFonts w:ascii="Arial" w:hAnsi="Arial" w:cs="Arial"/>
          <w:b w:val="0"/>
          <w:bCs w:val="0"/>
          <w:sz w:val="22"/>
          <w:szCs w:val="22"/>
        </w:rPr>
        <w:t>Include a timeline for the implementation of all activities.</w:t>
      </w:r>
      <w:r w:rsidR="00931B93" w:rsidRPr="00E87849">
        <w:rPr>
          <w:rFonts w:ascii="Arial" w:hAnsi="Arial" w:cs="Arial"/>
          <w:b w:val="0"/>
          <w:bCs w:val="0"/>
          <w:sz w:val="22"/>
          <w:szCs w:val="22"/>
        </w:rPr>
        <w:t xml:space="preserve"> </w:t>
      </w:r>
    </w:p>
    <w:p w14:paraId="14E25BE7" w14:textId="199BA282" w:rsidR="00CF51AE" w:rsidRPr="00E87849" w:rsidRDefault="00931B93" w:rsidP="00931B93">
      <w:pPr>
        <w:pStyle w:val="Title"/>
        <w:numPr>
          <w:ilvl w:val="2"/>
          <w:numId w:val="36"/>
        </w:numPr>
        <w:jc w:val="left"/>
        <w:rPr>
          <w:rFonts w:ascii="Arial" w:hAnsi="Arial" w:cs="Arial"/>
          <w:b w:val="0"/>
          <w:bCs w:val="0"/>
          <w:sz w:val="22"/>
          <w:szCs w:val="22"/>
        </w:rPr>
      </w:pPr>
      <w:r w:rsidRPr="00E87849">
        <w:rPr>
          <w:rFonts w:ascii="Arial" w:hAnsi="Arial" w:cs="Arial"/>
          <w:bCs w:val="0"/>
          <w:color w:val="FF0000"/>
          <w:sz w:val="22"/>
          <w:szCs w:val="22"/>
        </w:rPr>
        <w:t>NOTE:</w:t>
      </w:r>
      <w:r w:rsidRPr="00E87849">
        <w:rPr>
          <w:rFonts w:ascii="Arial" w:hAnsi="Arial" w:cs="Arial"/>
          <w:b w:val="0"/>
          <w:bCs w:val="0"/>
          <w:color w:val="FF0000"/>
          <w:sz w:val="22"/>
          <w:szCs w:val="22"/>
        </w:rPr>
        <w:t xml:space="preserve"> </w:t>
      </w:r>
      <w:r w:rsidRPr="00E87849">
        <w:rPr>
          <w:rFonts w:ascii="Arial" w:hAnsi="Arial" w:cs="Arial"/>
          <w:b w:val="0"/>
          <w:bCs w:val="0"/>
          <w:sz w:val="22"/>
          <w:szCs w:val="22"/>
        </w:rPr>
        <w:t>Use Plan of Operation sample table.</w:t>
      </w:r>
    </w:p>
    <w:p w14:paraId="4AEC5ED2" w14:textId="77777777" w:rsidR="00CF51AE" w:rsidRPr="00E87849" w:rsidRDefault="00CF51AE" w:rsidP="00CF51AE">
      <w:pPr>
        <w:rPr>
          <w:rFonts w:ascii="Arial" w:hAnsi="Arial" w:cs="Arial"/>
          <w:bCs/>
          <w:iCs/>
          <w:sz w:val="22"/>
          <w:szCs w:val="22"/>
        </w:rPr>
      </w:pPr>
    </w:p>
    <w:p w14:paraId="4789653A" w14:textId="57A92289" w:rsidR="00FE1955" w:rsidRDefault="00FE1955" w:rsidP="00091168">
      <w:pPr>
        <w:rPr>
          <w:rFonts w:ascii="Arial" w:hAnsi="Arial" w:cs="Arial"/>
          <w:b/>
          <w:sz w:val="22"/>
          <w:szCs w:val="22"/>
        </w:rPr>
      </w:pPr>
    </w:p>
    <w:p w14:paraId="40C239DE" w14:textId="2E0A093F" w:rsidR="00FB1ECD" w:rsidRDefault="00FB1ECD" w:rsidP="00091168">
      <w:pPr>
        <w:rPr>
          <w:rFonts w:ascii="Arial" w:hAnsi="Arial" w:cs="Arial"/>
          <w:b/>
          <w:sz w:val="22"/>
          <w:szCs w:val="22"/>
        </w:rPr>
      </w:pPr>
    </w:p>
    <w:p w14:paraId="52118C47" w14:textId="3245BAD5" w:rsidR="00FB1ECD" w:rsidRDefault="00FB1ECD" w:rsidP="00091168">
      <w:pPr>
        <w:rPr>
          <w:rFonts w:ascii="Arial" w:hAnsi="Arial" w:cs="Arial"/>
          <w:b/>
          <w:sz w:val="22"/>
          <w:szCs w:val="22"/>
        </w:rPr>
      </w:pPr>
    </w:p>
    <w:p w14:paraId="381D5D83" w14:textId="77777777" w:rsidR="00FB1ECD" w:rsidRPr="00E87849" w:rsidRDefault="00FB1ECD" w:rsidP="00091168">
      <w:pPr>
        <w:rPr>
          <w:rFonts w:ascii="Arial" w:hAnsi="Arial" w:cs="Arial"/>
          <w:b/>
          <w:sz w:val="22"/>
          <w:szCs w:val="22"/>
        </w:rPr>
      </w:pPr>
    </w:p>
    <w:p w14:paraId="052B1D79" w14:textId="7F993C08" w:rsidR="00CF51AE" w:rsidRPr="00E87849" w:rsidRDefault="00CF51AE" w:rsidP="003210F9">
      <w:pPr>
        <w:ind w:left="1296" w:firstLine="432"/>
        <w:rPr>
          <w:rFonts w:ascii="Arial" w:hAnsi="Arial" w:cs="Arial"/>
          <w:b/>
          <w:bCs/>
          <w:sz w:val="22"/>
          <w:szCs w:val="22"/>
        </w:rPr>
      </w:pPr>
      <w:r w:rsidRPr="00E87849">
        <w:rPr>
          <w:rFonts w:ascii="Arial" w:hAnsi="Arial" w:cs="Arial"/>
          <w:b/>
          <w:sz w:val="22"/>
          <w:szCs w:val="22"/>
        </w:rPr>
        <w:t xml:space="preserve">V.  Project Evaluation </w:t>
      </w:r>
      <w:r w:rsidRPr="00E87849">
        <w:rPr>
          <w:rFonts w:ascii="Arial" w:hAnsi="Arial" w:cs="Arial"/>
          <w:b/>
          <w:sz w:val="22"/>
          <w:szCs w:val="22"/>
        </w:rPr>
        <w:tab/>
      </w:r>
      <w:r w:rsidRPr="00E87849">
        <w:rPr>
          <w:rFonts w:ascii="Arial" w:hAnsi="Arial" w:cs="Arial"/>
          <w:b/>
          <w:sz w:val="22"/>
          <w:szCs w:val="22"/>
        </w:rPr>
        <w:tab/>
      </w:r>
      <w:r w:rsidRPr="00E87849">
        <w:rPr>
          <w:rFonts w:ascii="Arial" w:hAnsi="Arial" w:cs="Arial"/>
          <w:b/>
          <w:sz w:val="22"/>
          <w:szCs w:val="22"/>
        </w:rPr>
        <w:tab/>
      </w:r>
      <w:r w:rsidRPr="00E87849">
        <w:rPr>
          <w:rFonts w:ascii="Arial" w:hAnsi="Arial" w:cs="Arial"/>
          <w:b/>
          <w:sz w:val="22"/>
          <w:szCs w:val="22"/>
        </w:rPr>
        <w:tab/>
      </w:r>
      <w:r w:rsidRPr="00E87849">
        <w:rPr>
          <w:rFonts w:ascii="Arial" w:hAnsi="Arial" w:cs="Arial"/>
          <w:b/>
          <w:sz w:val="22"/>
          <w:szCs w:val="22"/>
        </w:rPr>
        <w:tab/>
      </w:r>
      <w:r w:rsidRPr="00E87849">
        <w:rPr>
          <w:rFonts w:ascii="Arial" w:hAnsi="Arial" w:cs="Arial"/>
          <w:b/>
          <w:sz w:val="22"/>
          <w:szCs w:val="22"/>
        </w:rPr>
        <w:tab/>
      </w:r>
      <w:r w:rsidRPr="00E87849">
        <w:rPr>
          <w:rFonts w:ascii="Arial" w:hAnsi="Arial" w:cs="Arial"/>
          <w:b/>
          <w:sz w:val="22"/>
          <w:szCs w:val="22"/>
        </w:rPr>
        <w:tab/>
      </w:r>
      <w:r w:rsidRPr="00E87849">
        <w:rPr>
          <w:rFonts w:ascii="Arial" w:hAnsi="Arial" w:cs="Arial"/>
          <w:b/>
          <w:sz w:val="22"/>
          <w:szCs w:val="22"/>
        </w:rPr>
        <w:tab/>
        <w:t>(20 points)</w:t>
      </w:r>
    </w:p>
    <w:p w14:paraId="62167150" w14:textId="77777777" w:rsidR="00CF51AE" w:rsidRPr="00E87849" w:rsidRDefault="00CF51AE" w:rsidP="00CF51AE">
      <w:pPr>
        <w:pStyle w:val="ListParagraph"/>
        <w:ind w:left="1440"/>
        <w:rPr>
          <w:rFonts w:ascii="Arial" w:hAnsi="Arial" w:cs="Arial"/>
          <w:sz w:val="22"/>
          <w:szCs w:val="22"/>
        </w:rPr>
      </w:pPr>
    </w:p>
    <w:p w14:paraId="1205F969" w14:textId="77777777" w:rsidR="00CF51AE" w:rsidRPr="00E87849" w:rsidRDefault="00CF51AE" w:rsidP="00CF51AE">
      <w:pPr>
        <w:pStyle w:val="ListParagraph"/>
        <w:numPr>
          <w:ilvl w:val="0"/>
          <w:numId w:val="7"/>
        </w:numPr>
        <w:rPr>
          <w:rFonts w:ascii="Arial" w:hAnsi="Arial" w:cs="Arial"/>
          <w:sz w:val="22"/>
          <w:szCs w:val="22"/>
        </w:rPr>
      </w:pPr>
      <w:r w:rsidRPr="00E87849">
        <w:rPr>
          <w:rFonts w:ascii="Arial" w:hAnsi="Arial" w:cs="Arial"/>
          <w:sz w:val="22"/>
          <w:szCs w:val="22"/>
        </w:rPr>
        <w:t xml:space="preserve">The project evaluation is an integral part of the project’s design and implementation and must be established and administered on a planned schedule. The evaluation should be based on the project objectives and outcomes, and indicate project success by quantitative or qualitative data as recorded by pre- and post- assessments. </w:t>
      </w:r>
    </w:p>
    <w:p w14:paraId="0A3DE17A" w14:textId="77777777" w:rsidR="00CF51AE" w:rsidRPr="00E87849" w:rsidRDefault="00CF51AE" w:rsidP="00CF51AE">
      <w:pPr>
        <w:pStyle w:val="ListParagraph"/>
        <w:numPr>
          <w:ilvl w:val="0"/>
          <w:numId w:val="7"/>
        </w:numPr>
        <w:spacing w:after="120"/>
        <w:rPr>
          <w:rFonts w:ascii="Arial" w:hAnsi="Arial" w:cs="Arial"/>
          <w:sz w:val="22"/>
          <w:szCs w:val="22"/>
        </w:rPr>
      </w:pPr>
      <w:r w:rsidRPr="00E87849">
        <w:rPr>
          <w:rFonts w:ascii="Arial" w:hAnsi="Arial" w:cs="Arial"/>
          <w:sz w:val="22"/>
          <w:szCs w:val="22"/>
        </w:rPr>
        <w:t>The evaluation plan should be aligned and based on the project objectives and outcomes.</w:t>
      </w:r>
    </w:p>
    <w:p w14:paraId="02FFBEDF" w14:textId="77777777" w:rsidR="00CF51AE" w:rsidRPr="00E87849" w:rsidRDefault="00CF51AE" w:rsidP="00CF51AE">
      <w:pPr>
        <w:pStyle w:val="ListParagraph"/>
        <w:numPr>
          <w:ilvl w:val="0"/>
          <w:numId w:val="7"/>
        </w:numPr>
        <w:spacing w:after="120"/>
        <w:rPr>
          <w:rFonts w:ascii="Arial" w:hAnsi="Arial" w:cs="Arial"/>
          <w:sz w:val="22"/>
          <w:szCs w:val="22"/>
        </w:rPr>
      </w:pPr>
      <w:r w:rsidRPr="00E87849">
        <w:rPr>
          <w:rFonts w:ascii="Arial" w:hAnsi="Arial" w:cs="Arial"/>
          <w:sz w:val="22"/>
          <w:szCs w:val="22"/>
        </w:rPr>
        <w:t>The evaluation plan should be a systematic means for monitoring (formative) and evaluating (summative) the program objectives and outcomes throughout the grant period.</w:t>
      </w:r>
    </w:p>
    <w:p w14:paraId="284A114F" w14:textId="77777777" w:rsidR="00CF51AE" w:rsidRPr="00E87849" w:rsidRDefault="00CF51AE" w:rsidP="00CF51AE">
      <w:pPr>
        <w:pStyle w:val="ListParagraph"/>
        <w:numPr>
          <w:ilvl w:val="0"/>
          <w:numId w:val="7"/>
        </w:numPr>
        <w:spacing w:after="120"/>
        <w:rPr>
          <w:rFonts w:ascii="Arial" w:hAnsi="Arial" w:cs="Arial"/>
          <w:sz w:val="22"/>
          <w:szCs w:val="22"/>
        </w:rPr>
      </w:pPr>
      <w:r w:rsidRPr="00E87849">
        <w:rPr>
          <w:rFonts w:ascii="Arial" w:hAnsi="Arial" w:cs="Arial"/>
          <w:sz w:val="22"/>
          <w:szCs w:val="22"/>
        </w:rPr>
        <w:t>The evaluation should be a tool for making mid-grant programmatic changes.  The proposal should describe a plan for collecting data throughout the project to be used for project improvement.  Include formative assessments of project outcomes to determine if the project is moving toward success.</w:t>
      </w:r>
    </w:p>
    <w:p w14:paraId="3C86C231" w14:textId="77777777" w:rsidR="00CF51AE" w:rsidRPr="00E87849" w:rsidRDefault="00CF51AE" w:rsidP="00CF51AE">
      <w:pPr>
        <w:pStyle w:val="ListParagraph"/>
        <w:numPr>
          <w:ilvl w:val="0"/>
          <w:numId w:val="7"/>
        </w:numPr>
        <w:spacing w:after="120"/>
        <w:rPr>
          <w:rFonts w:ascii="Arial" w:hAnsi="Arial" w:cs="Arial"/>
          <w:sz w:val="22"/>
          <w:szCs w:val="22"/>
        </w:rPr>
      </w:pPr>
      <w:r w:rsidRPr="00E87849">
        <w:rPr>
          <w:rFonts w:ascii="Arial" w:hAnsi="Arial" w:cs="Arial"/>
          <w:sz w:val="22"/>
          <w:szCs w:val="22"/>
        </w:rPr>
        <w:t>The evaluation plan should describe what data will be collected, how frequently, by whom, and whether a quantitative and/or qualitative method of analysis will be employed to review project objectives and outcomes.</w:t>
      </w:r>
    </w:p>
    <w:p w14:paraId="18D4AF04" w14:textId="77777777" w:rsidR="00CF51AE" w:rsidRPr="00E87849" w:rsidRDefault="00CF51AE" w:rsidP="00CF51AE">
      <w:pPr>
        <w:pStyle w:val="Footer"/>
        <w:numPr>
          <w:ilvl w:val="0"/>
          <w:numId w:val="7"/>
        </w:numPr>
        <w:tabs>
          <w:tab w:val="clear" w:pos="4320"/>
          <w:tab w:val="clear" w:pos="8640"/>
        </w:tabs>
        <w:spacing w:line="360" w:lineRule="auto"/>
        <w:rPr>
          <w:rFonts w:ascii="Arial" w:hAnsi="Arial" w:cs="Arial"/>
          <w:b/>
          <w:sz w:val="22"/>
          <w:szCs w:val="22"/>
        </w:rPr>
      </w:pPr>
      <w:r w:rsidRPr="00E87849">
        <w:rPr>
          <w:rFonts w:ascii="Arial" w:hAnsi="Arial" w:cs="Arial"/>
          <w:b/>
          <w:bCs/>
          <w:sz w:val="22"/>
          <w:szCs w:val="22"/>
        </w:rPr>
        <w:t>Evaluation results aligned to objectives and outcomes must be included with the interim and final reports.</w:t>
      </w:r>
      <w:r w:rsidRPr="00E87849">
        <w:rPr>
          <w:rFonts w:ascii="Arial" w:hAnsi="Arial" w:cs="Arial"/>
          <w:sz w:val="22"/>
          <w:szCs w:val="22"/>
        </w:rPr>
        <w:t xml:space="preserve">  </w:t>
      </w:r>
    </w:p>
    <w:p w14:paraId="324ADE6E" w14:textId="77777777" w:rsidR="00CF51AE" w:rsidRPr="00E87849" w:rsidRDefault="00CF51AE" w:rsidP="00CF51AE">
      <w:pPr>
        <w:pStyle w:val="Footer"/>
        <w:numPr>
          <w:ilvl w:val="1"/>
          <w:numId w:val="7"/>
        </w:numPr>
        <w:tabs>
          <w:tab w:val="clear" w:pos="4320"/>
          <w:tab w:val="clear" w:pos="8640"/>
        </w:tabs>
        <w:rPr>
          <w:rFonts w:ascii="Arial" w:hAnsi="Arial" w:cs="Arial"/>
          <w:sz w:val="22"/>
          <w:szCs w:val="22"/>
        </w:rPr>
      </w:pPr>
      <w:r w:rsidRPr="00E87849">
        <w:rPr>
          <w:rFonts w:ascii="Arial" w:hAnsi="Arial" w:cs="Arial"/>
          <w:b/>
          <w:sz w:val="22"/>
          <w:szCs w:val="22"/>
        </w:rPr>
        <w:t>Phase one</w:t>
      </w:r>
      <w:r w:rsidRPr="00E87849">
        <w:rPr>
          <w:rFonts w:ascii="Arial" w:hAnsi="Arial" w:cs="Arial"/>
          <w:sz w:val="22"/>
          <w:szCs w:val="22"/>
        </w:rPr>
        <w:t xml:space="preserve"> of the evaluation plan must be submitted with the interim report and include the activities that occurred during the reporting period, the intended objectives and outcomes for these activities as originally identified in the proposal, and if they were met.  If the objectives and outcomes were not met, the evaluation report should discuss why and what modifications to the program will be made.  </w:t>
      </w:r>
      <w:r w:rsidRPr="00E87849">
        <w:rPr>
          <w:rFonts w:ascii="Arial" w:hAnsi="Arial" w:cs="Arial"/>
          <w:sz w:val="22"/>
          <w:szCs w:val="22"/>
        </w:rPr>
        <w:br/>
      </w:r>
    </w:p>
    <w:p w14:paraId="7D4401B7" w14:textId="77777777" w:rsidR="00CF51AE" w:rsidRPr="00E87849" w:rsidRDefault="00CF51AE" w:rsidP="00CF51AE">
      <w:pPr>
        <w:pStyle w:val="Footer"/>
        <w:numPr>
          <w:ilvl w:val="1"/>
          <w:numId w:val="7"/>
        </w:numPr>
        <w:tabs>
          <w:tab w:val="clear" w:pos="4320"/>
          <w:tab w:val="clear" w:pos="8640"/>
        </w:tabs>
        <w:rPr>
          <w:rFonts w:ascii="Arial" w:hAnsi="Arial" w:cs="Arial"/>
          <w:sz w:val="22"/>
          <w:szCs w:val="22"/>
        </w:rPr>
      </w:pPr>
      <w:r w:rsidRPr="00E87849">
        <w:rPr>
          <w:rFonts w:ascii="Arial" w:hAnsi="Arial" w:cs="Arial"/>
          <w:b/>
          <w:sz w:val="22"/>
          <w:szCs w:val="22"/>
        </w:rPr>
        <w:t>Phase two</w:t>
      </w:r>
      <w:r w:rsidRPr="00E87849">
        <w:rPr>
          <w:rFonts w:ascii="Arial" w:hAnsi="Arial" w:cs="Arial"/>
          <w:sz w:val="22"/>
          <w:szCs w:val="22"/>
        </w:rPr>
        <w:t xml:space="preserve"> of the evaluation plan must be submitted with the final report and should include a comprehensive evaluation of the entire project.  It should include the activities conducted, the corresponding objectives and outcomes, and discuss how they measured against the proposed objectives and outcomes.  Provide information pertaining to the sustainability of this project in the future without grant funds. </w:t>
      </w:r>
    </w:p>
    <w:p w14:paraId="3502CEEE" w14:textId="77777777" w:rsidR="00CF51AE" w:rsidRPr="00E87849" w:rsidRDefault="00CF51AE" w:rsidP="00CF51AE">
      <w:pPr>
        <w:rPr>
          <w:rFonts w:ascii="Arial" w:hAnsi="Arial" w:cs="Arial"/>
          <w:sz w:val="22"/>
          <w:szCs w:val="22"/>
        </w:rPr>
      </w:pPr>
    </w:p>
    <w:p w14:paraId="47C94745" w14:textId="68B5594F" w:rsidR="00CF51AE" w:rsidRPr="00E87849" w:rsidRDefault="00CF51AE" w:rsidP="003210F9">
      <w:pPr>
        <w:ind w:left="1296" w:firstLine="432"/>
        <w:rPr>
          <w:rFonts w:ascii="Arial" w:hAnsi="Arial" w:cs="Arial"/>
          <w:sz w:val="22"/>
          <w:szCs w:val="22"/>
        </w:rPr>
      </w:pPr>
      <w:r w:rsidRPr="00E87849">
        <w:rPr>
          <w:rFonts w:ascii="Arial" w:hAnsi="Arial" w:cs="Arial"/>
          <w:b/>
          <w:sz w:val="22"/>
          <w:szCs w:val="22"/>
        </w:rPr>
        <w:t>VI. Bu</w:t>
      </w:r>
      <w:r w:rsidR="003210F9" w:rsidRPr="00E87849">
        <w:rPr>
          <w:rFonts w:ascii="Arial" w:hAnsi="Arial" w:cs="Arial"/>
          <w:b/>
          <w:sz w:val="22"/>
          <w:szCs w:val="22"/>
        </w:rPr>
        <w:t>dget and Cost Effectiveness</w:t>
      </w:r>
      <w:r w:rsidR="003210F9" w:rsidRPr="00E87849">
        <w:rPr>
          <w:rFonts w:ascii="Arial" w:hAnsi="Arial" w:cs="Arial"/>
          <w:b/>
          <w:sz w:val="22"/>
          <w:szCs w:val="22"/>
        </w:rPr>
        <w:tab/>
      </w:r>
      <w:r w:rsidR="003210F9" w:rsidRPr="00E87849">
        <w:rPr>
          <w:rFonts w:ascii="Arial" w:hAnsi="Arial" w:cs="Arial"/>
          <w:b/>
          <w:sz w:val="22"/>
          <w:szCs w:val="22"/>
        </w:rPr>
        <w:tab/>
      </w:r>
      <w:r w:rsidR="003210F9" w:rsidRPr="00E87849">
        <w:rPr>
          <w:rFonts w:ascii="Arial" w:hAnsi="Arial" w:cs="Arial"/>
          <w:b/>
          <w:sz w:val="22"/>
          <w:szCs w:val="22"/>
        </w:rPr>
        <w:tab/>
      </w:r>
      <w:r w:rsidR="003210F9" w:rsidRPr="00E87849">
        <w:rPr>
          <w:rFonts w:ascii="Arial" w:hAnsi="Arial" w:cs="Arial"/>
          <w:b/>
          <w:sz w:val="22"/>
          <w:szCs w:val="22"/>
        </w:rPr>
        <w:tab/>
      </w:r>
      <w:r w:rsidRPr="00E87849">
        <w:rPr>
          <w:rFonts w:ascii="Arial" w:hAnsi="Arial" w:cs="Arial"/>
          <w:b/>
          <w:sz w:val="22"/>
          <w:szCs w:val="22"/>
        </w:rPr>
        <w:tab/>
        <w:t>(15 points)</w:t>
      </w:r>
    </w:p>
    <w:p w14:paraId="0FBFEE7F" w14:textId="77777777" w:rsidR="00CF51AE" w:rsidRPr="00E87849" w:rsidRDefault="00CF51AE" w:rsidP="00CF51AE">
      <w:pPr>
        <w:pStyle w:val="ListParagraph"/>
        <w:ind w:left="1440"/>
        <w:rPr>
          <w:rFonts w:ascii="Arial" w:hAnsi="Arial" w:cs="Arial"/>
          <w:sz w:val="22"/>
          <w:szCs w:val="22"/>
        </w:rPr>
      </w:pPr>
    </w:p>
    <w:p w14:paraId="512D3C1A" w14:textId="77777777" w:rsidR="00CF51AE" w:rsidRPr="00E87849" w:rsidRDefault="00CF51AE" w:rsidP="00CF51AE">
      <w:pPr>
        <w:numPr>
          <w:ilvl w:val="0"/>
          <w:numId w:val="7"/>
        </w:numPr>
        <w:rPr>
          <w:rFonts w:ascii="Arial" w:hAnsi="Arial" w:cs="Arial"/>
          <w:sz w:val="22"/>
          <w:szCs w:val="22"/>
        </w:rPr>
      </w:pPr>
      <w:r w:rsidRPr="00E87849">
        <w:rPr>
          <w:rFonts w:ascii="Arial" w:hAnsi="Arial" w:cs="Arial"/>
          <w:b/>
          <w:sz w:val="22"/>
          <w:szCs w:val="22"/>
        </w:rPr>
        <w:t xml:space="preserve">Grantees are required to provide a 25% in-kind match for funds requested.  The required match must be included with the budget summary. </w:t>
      </w:r>
    </w:p>
    <w:p w14:paraId="4F67939A" w14:textId="77777777" w:rsidR="00CF51AE" w:rsidRPr="00E87849" w:rsidRDefault="00CF51AE" w:rsidP="00CF51AE">
      <w:pPr>
        <w:numPr>
          <w:ilvl w:val="0"/>
          <w:numId w:val="26"/>
        </w:numPr>
        <w:rPr>
          <w:rFonts w:ascii="Arial" w:hAnsi="Arial" w:cs="Arial"/>
          <w:sz w:val="22"/>
          <w:szCs w:val="22"/>
        </w:rPr>
      </w:pPr>
      <w:r w:rsidRPr="00E87849">
        <w:rPr>
          <w:rFonts w:ascii="Arial" w:hAnsi="Arial" w:cs="Arial"/>
          <w:sz w:val="22"/>
          <w:szCs w:val="22"/>
        </w:rPr>
        <w:t xml:space="preserve">The budget summary must be completed on the Excel chart provided. There should be a clear link of all costs to the project activities detailed in the Plan of Operation section.  </w:t>
      </w:r>
    </w:p>
    <w:p w14:paraId="539652D6" w14:textId="77777777" w:rsidR="00CF51AE" w:rsidRPr="00E87849" w:rsidRDefault="00CF51AE" w:rsidP="00CF51AE">
      <w:pPr>
        <w:pStyle w:val="ListParagraph"/>
        <w:numPr>
          <w:ilvl w:val="0"/>
          <w:numId w:val="7"/>
        </w:numPr>
        <w:rPr>
          <w:rFonts w:ascii="Arial" w:hAnsi="Arial" w:cs="Arial"/>
          <w:sz w:val="22"/>
          <w:szCs w:val="22"/>
        </w:rPr>
      </w:pPr>
      <w:r w:rsidRPr="00E87849">
        <w:rPr>
          <w:rFonts w:ascii="Arial" w:hAnsi="Arial" w:cs="Arial"/>
          <w:sz w:val="22"/>
          <w:szCs w:val="22"/>
        </w:rPr>
        <w:lastRenderedPageBreak/>
        <w:t xml:space="preserve">The budget narrative should explain the rationale for each line of the budget summary for all planned grant expenditures. </w:t>
      </w:r>
      <w:r w:rsidRPr="00E87849">
        <w:rPr>
          <w:rFonts w:ascii="Arial" w:hAnsi="Arial" w:cs="Arial"/>
          <w:i/>
          <w:sz w:val="22"/>
          <w:szCs w:val="22"/>
        </w:rPr>
        <w:t>This narrative must show how the amounts indicated were determined.</w:t>
      </w:r>
      <w:r w:rsidRPr="00E87849">
        <w:rPr>
          <w:rFonts w:ascii="Arial" w:hAnsi="Arial" w:cs="Arial"/>
          <w:sz w:val="22"/>
          <w:szCs w:val="22"/>
        </w:rPr>
        <w:t xml:space="preserve">  Label the budget narrative line items as the budget summary has been labeled.</w:t>
      </w:r>
    </w:p>
    <w:p w14:paraId="48F4B80E" w14:textId="77777777" w:rsidR="00CF51AE" w:rsidRPr="00E87849" w:rsidRDefault="00CF51AE" w:rsidP="00CF51AE">
      <w:pPr>
        <w:pStyle w:val="ListParagraph"/>
        <w:numPr>
          <w:ilvl w:val="0"/>
          <w:numId w:val="7"/>
        </w:numPr>
        <w:rPr>
          <w:rFonts w:ascii="Arial" w:hAnsi="Arial" w:cs="Arial"/>
          <w:sz w:val="22"/>
          <w:szCs w:val="22"/>
        </w:rPr>
      </w:pPr>
      <w:r w:rsidRPr="00E87849">
        <w:rPr>
          <w:rFonts w:ascii="Arial" w:hAnsi="Arial" w:cs="Arial"/>
          <w:sz w:val="22"/>
          <w:szCs w:val="22"/>
        </w:rPr>
        <w:t>The proposal’s budget and cost-effectiveness will be evaluated on the extent to which:</w:t>
      </w:r>
    </w:p>
    <w:p w14:paraId="6F45C288" w14:textId="77777777" w:rsidR="00CF51AE" w:rsidRPr="00E87849" w:rsidRDefault="00CF51AE" w:rsidP="00CF51AE">
      <w:pPr>
        <w:pStyle w:val="ListParagraph"/>
        <w:rPr>
          <w:rFonts w:ascii="Arial" w:hAnsi="Arial" w:cs="Arial"/>
          <w:sz w:val="22"/>
          <w:szCs w:val="22"/>
        </w:rPr>
      </w:pPr>
    </w:p>
    <w:p w14:paraId="6244C641" w14:textId="77777777" w:rsidR="00CF51AE" w:rsidRPr="00E87849" w:rsidRDefault="00CF51AE" w:rsidP="00CF51AE">
      <w:pPr>
        <w:pStyle w:val="ListParagraph"/>
        <w:numPr>
          <w:ilvl w:val="1"/>
          <w:numId w:val="7"/>
        </w:numPr>
        <w:rPr>
          <w:rFonts w:ascii="Arial" w:hAnsi="Arial" w:cs="Arial"/>
          <w:sz w:val="22"/>
          <w:szCs w:val="22"/>
        </w:rPr>
      </w:pPr>
      <w:r w:rsidRPr="00E87849">
        <w:rPr>
          <w:rFonts w:ascii="Arial" w:hAnsi="Arial" w:cs="Arial"/>
          <w:sz w:val="22"/>
          <w:szCs w:val="22"/>
        </w:rPr>
        <w:t>The budget is adequate to support the project; it should be clear that all activities are accounted for in the budget;</w:t>
      </w:r>
    </w:p>
    <w:p w14:paraId="0376865B" w14:textId="77777777" w:rsidR="00CF51AE" w:rsidRPr="00E87849" w:rsidRDefault="00CF51AE" w:rsidP="00CF51AE">
      <w:pPr>
        <w:pStyle w:val="ListParagraph"/>
        <w:numPr>
          <w:ilvl w:val="1"/>
          <w:numId w:val="7"/>
        </w:numPr>
        <w:rPr>
          <w:rFonts w:ascii="Arial" w:hAnsi="Arial" w:cs="Arial"/>
          <w:sz w:val="22"/>
          <w:szCs w:val="22"/>
        </w:rPr>
      </w:pPr>
      <w:r w:rsidRPr="00E87849">
        <w:rPr>
          <w:rFonts w:ascii="Arial" w:hAnsi="Arial" w:cs="Arial"/>
          <w:b/>
          <w:sz w:val="22"/>
          <w:szCs w:val="22"/>
        </w:rPr>
        <w:t xml:space="preserve">The costs are reasonable </w:t>
      </w:r>
      <w:r w:rsidRPr="00E87849">
        <w:rPr>
          <w:rFonts w:ascii="Arial" w:hAnsi="Arial" w:cs="Arial"/>
          <w:sz w:val="22"/>
          <w:szCs w:val="22"/>
        </w:rPr>
        <w:t>in relation to the objectives, outcomes, and design;</w:t>
      </w:r>
    </w:p>
    <w:p w14:paraId="750D0342" w14:textId="77777777" w:rsidR="00CF51AE" w:rsidRPr="00E87849" w:rsidRDefault="00CF51AE" w:rsidP="00CF51AE">
      <w:pPr>
        <w:pStyle w:val="ListParagraph"/>
        <w:numPr>
          <w:ilvl w:val="1"/>
          <w:numId w:val="7"/>
        </w:numPr>
        <w:rPr>
          <w:rFonts w:ascii="Arial" w:hAnsi="Arial" w:cs="Arial"/>
          <w:sz w:val="22"/>
          <w:szCs w:val="22"/>
        </w:rPr>
      </w:pPr>
      <w:r w:rsidRPr="00E87849">
        <w:rPr>
          <w:rFonts w:ascii="Arial" w:hAnsi="Arial" w:cs="Arial"/>
          <w:b/>
          <w:sz w:val="22"/>
          <w:szCs w:val="22"/>
        </w:rPr>
        <w:t>The costs are reasonable</w:t>
      </w:r>
      <w:r w:rsidRPr="00E87849">
        <w:rPr>
          <w:rFonts w:ascii="Arial" w:hAnsi="Arial" w:cs="Arial"/>
          <w:sz w:val="22"/>
          <w:szCs w:val="22"/>
        </w:rPr>
        <w:t xml:space="preserve"> in relation to the number of students to be served; </w:t>
      </w:r>
    </w:p>
    <w:p w14:paraId="0F42EFA5" w14:textId="77777777" w:rsidR="00CF51AE" w:rsidRPr="00E87849" w:rsidRDefault="00CF51AE" w:rsidP="00CF51AE">
      <w:pPr>
        <w:pStyle w:val="ListParagraph"/>
        <w:numPr>
          <w:ilvl w:val="1"/>
          <w:numId w:val="7"/>
        </w:numPr>
        <w:rPr>
          <w:rFonts w:ascii="Arial" w:hAnsi="Arial" w:cs="Arial"/>
          <w:sz w:val="22"/>
          <w:szCs w:val="22"/>
        </w:rPr>
      </w:pPr>
      <w:r w:rsidRPr="00E87849">
        <w:rPr>
          <w:rFonts w:ascii="Arial" w:hAnsi="Arial" w:cs="Arial"/>
          <w:sz w:val="22"/>
          <w:szCs w:val="22"/>
        </w:rPr>
        <w:t>The budget complies with the guidelines laid out in this RFP;</w:t>
      </w:r>
    </w:p>
    <w:p w14:paraId="15F03960" w14:textId="77777777" w:rsidR="00CF51AE" w:rsidRPr="00E87849" w:rsidRDefault="00CF51AE" w:rsidP="00CF51AE">
      <w:pPr>
        <w:numPr>
          <w:ilvl w:val="1"/>
          <w:numId w:val="7"/>
        </w:numPr>
        <w:spacing w:line="360" w:lineRule="auto"/>
        <w:rPr>
          <w:rFonts w:ascii="Arial" w:hAnsi="Arial" w:cs="Arial"/>
          <w:sz w:val="22"/>
          <w:szCs w:val="22"/>
        </w:rPr>
      </w:pPr>
      <w:r w:rsidRPr="00E87849">
        <w:rPr>
          <w:rFonts w:ascii="Arial" w:hAnsi="Arial" w:cs="Arial"/>
          <w:sz w:val="22"/>
          <w:szCs w:val="22"/>
        </w:rPr>
        <w:t xml:space="preserve">In-kind contributions of 25% are identified and included;  </w:t>
      </w:r>
    </w:p>
    <w:p w14:paraId="3BD5E6B3" w14:textId="77777777" w:rsidR="00CF51AE" w:rsidRPr="00E87849" w:rsidRDefault="00CF51AE" w:rsidP="00CF51AE">
      <w:pPr>
        <w:numPr>
          <w:ilvl w:val="1"/>
          <w:numId w:val="7"/>
        </w:numPr>
        <w:rPr>
          <w:rFonts w:ascii="Arial" w:hAnsi="Arial" w:cs="Arial"/>
          <w:sz w:val="22"/>
          <w:szCs w:val="22"/>
        </w:rPr>
      </w:pPr>
      <w:r w:rsidRPr="00E87849">
        <w:rPr>
          <w:rFonts w:ascii="Arial" w:hAnsi="Arial" w:cs="Arial"/>
          <w:sz w:val="22"/>
          <w:szCs w:val="22"/>
        </w:rPr>
        <w:t>There is adequacy of support—including facilities, equipment, supplies, and other resources—from the lead institution and the other partners identified; and</w:t>
      </w:r>
    </w:p>
    <w:p w14:paraId="18003E2A" w14:textId="77777777" w:rsidR="00CF51AE" w:rsidRPr="00E87849" w:rsidRDefault="00CF51AE" w:rsidP="00CF51AE">
      <w:pPr>
        <w:numPr>
          <w:ilvl w:val="1"/>
          <w:numId w:val="7"/>
        </w:numPr>
        <w:rPr>
          <w:rFonts w:ascii="Arial" w:hAnsi="Arial" w:cs="Arial"/>
          <w:sz w:val="22"/>
          <w:szCs w:val="22"/>
        </w:rPr>
      </w:pPr>
      <w:r w:rsidRPr="00E87849">
        <w:rPr>
          <w:rFonts w:ascii="Arial" w:hAnsi="Arial" w:cs="Arial"/>
          <w:sz w:val="22"/>
          <w:szCs w:val="22"/>
        </w:rPr>
        <w:t xml:space="preserve">Administrative costs are kept to a minimum. </w:t>
      </w:r>
    </w:p>
    <w:p w14:paraId="5C5DA2A1" w14:textId="77777777" w:rsidR="00CF51AE" w:rsidRPr="00E87849" w:rsidRDefault="00CF51AE" w:rsidP="00CF51AE">
      <w:pPr>
        <w:ind w:left="3168"/>
        <w:rPr>
          <w:rFonts w:ascii="Arial" w:hAnsi="Arial" w:cs="Arial"/>
          <w:sz w:val="22"/>
          <w:szCs w:val="22"/>
        </w:rPr>
      </w:pPr>
    </w:p>
    <w:p w14:paraId="0F34DE5F" w14:textId="77777777" w:rsidR="00CF51AE" w:rsidRPr="00E87849" w:rsidRDefault="00CF51AE" w:rsidP="00CF51AE">
      <w:pPr>
        <w:numPr>
          <w:ilvl w:val="0"/>
          <w:numId w:val="7"/>
        </w:numPr>
        <w:rPr>
          <w:rFonts w:ascii="Arial" w:hAnsi="Arial" w:cs="Arial"/>
          <w:sz w:val="22"/>
          <w:szCs w:val="22"/>
        </w:rPr>
      </w:pPr>
      <w:r w:rsidRPr="00E87849">
        <w:rPr>
          <w:rFonts w:ascii="Arial" w:hAnsi="Arial" w:cs="Arial"/>
          <w:b/>
          <w:bCs/>
          <w:sz w:val="22"/>
          <w:szCs w:val="22"/>
        </w:rPr>
        <w:t xml:space="preserve">Indirect costs charged to the grant cannot exceed 8%.  </w:t>
      </w:r>
    </w:p>
    <w:p w14:paraId="7A439ADB" w14:textId="77777777" w:rsidR="00CF51AE" w:rsidRPr="00E87849" w:rsidRDefault="00CF51AE" w:rsidP="00CF51AE">
      <w:pPr>
        <w:numPr>
          <w:ilvl w:val="0"/>
          <w:numId w:val="7"/>
        </w:numPr>
        <w:rPr>
          <w:rFonts w:ascii="Arial" w:hAnsi="Arial" w:cs="Arial"/>
          <w:sz w:val="22"/>
          <w:szCs w:val="22"/>
        </w:rPr>
      </w:pPr>
      <w:r w:rsidRPr="00E87849">
        <w:rPr>
          <w:rFonts w:ascii="Arial" w:hAnsi="Arial" w:cs="Arial"/>
          <w:b/>
          <w:bCs/>
          <w:sz w:val="22"/>
          <w:szCs w:val="22"/>
        </w:rPr>
        <w:t>THE BUDGET SUMMARY</w:t>
      </w:r>
      <w:r w:rsidRPr="00E87849">
        <w:rPr>
          <w:rFonts w:ascii="Arial" w:hAnsi="Arial" w:cs="Arial"/>
          <w:bCs/>
          <w:sz w:val="22"/>
          <w:szCs w:val="22"/>
        </w:rPr>
        <w:t xml:space="preserve"> form should show all planned expenditures for the project (see Budget Summary form in Appendix A):</w:t>
      </w:r>
    </w:p>
    <w:p w14:paraId="0E98B42E" w14:textId="77777777" w:rsidR="00CF51AE" w:rsidRPr="00E87849" w:rsidRDefault="00CF51AE" w:rsidP="00CF51AE">
      <w:pPr>
        <w:ind w:left="2448"/>
        <w:rPr>
          <w:rFonts w:ascii="Arial" w:hAnsi="Arial" w:cs="Arial"/>
          <w:sz w:val="22"/>
          <w:szCs w:val="22"/>
        </w:rPr>
      </w:pPr>
    </w:p>
    <w:p w14:paraId="1344FC7D" w14:textId="75154604" w:rsidR="00CF51AE" w:rsidRPr="00E87849" w:rsidRDefault="00CF51AE" w:rsidP="00CF51AE">
      <w:pPr>
        <w:numPr>
          <w:ilvl w:val="1"/>
          <w:numId w:val="7"/>
        </w:numPr>
        <w:rPr>
          <w:rFonts w:ascii="Arial" w:hAnsi="Arial" w:cs="Arial"/>
          <w:sz w:val="22"/>
          <w:szCs w:val="22"/>
        </w:rPr>
      </w:pPr>
      <w:r w:rsidRPr="00E87849">
        <w:rPr>
          <w:rFonts w:ascii="Arial" w:hAnsi="Arial" w:cs="Arial"/>
          <w:bCs/>
          <w:sz w:val="22"/>
          <w:szCs w:val="22"/>
        </w:rPr>
        <w:t>Column 1, “WE</w:t>
      </w:r>
      <w:r w:rsidR="002F557D" w:rsidRPr="00E87849">
        <w:rPr>
          <w:rFonts w:ascii="Arial" w:hAnsi="Arial" w:cs="Arial"/>
          <w:bCs/>
          <w:sz w:val="22"/>
          <w:szCs w:val="22"/>
        </w:rPr>
        <w:t>L</w:t>
      </w:r>
      <w:r w:rsidRPr="00E87849">
        <w:rPr>
          <w:rFonts w:ascii="Arial" w:hAnsi="Arial" w:cs="Arial"/>
          <w:bCs/>
          <w:sz w:val="22"/>
          <w:szCs w:val="22"/>
        </w:rPr>
        <w:t xml:space="preserve">SP Funds Requested,” is the amount of the grant being applied for.  </w:t>
      </w:r>
    </w:p>
    <w:p w14:paraId="58970E97" w14:textId="77777777" w:rsidR="00CF51AE" w:rsidRPr="00E87849" w:rsidRDefault="00CF51AE" w:rsidP="00CF51AE">
      <w:pPr>
        <w:numPr>
          <w:ilvl w:val="1"/>
          <w:numId w:val="7"/>
        </w:numPr>
        <w:rPr>
          <w:rFonts w:ascii="Arial" w:hAnsi="Arial" w:cs="Arial"/>
          <w:sz w:val="22"/>
          <w:szCs w:val="22"/>
        </w:rPr>
      </w:pPr>
      <w:r w:rsidRPr="00E87849">
        <w:rPr>
          <w:rFonts w:ascii="Arial" w:hAnsi="Arial" w:cs="Arial"/>
          <w:bCs/>
          <w:sz w:val="22"/>
          <w:szCs w:val="22"/>
        </w:rPr>
        <w:t>Column 2, “Matching Funds,” will include both cash and in-kind contributions from the applicant who will serve as the fiscal agent if the grant is awarded. Projects are required to contribute matching funds that equal 25% of the project total, contributions that are provided should be documented. (See also “Grants Management-Records.”) In-kind contributions will assist the State in meeting the required match of federal GEAR UP funds.</w:t>
      </w:r>
    </w:p>
    <w:p w14:paraId="3617A620" w14:textId="77777777" w:rsidR="00CF51AE" w:rsidRPr="00E87849" w:rsidRDefault="00CF51AE" w:rsidP="00CF51AE">
      <w:pPr>
        <w:numPr>
          <w:ilvl w:val="1"/>
          <w:numId w:val="7"/>
        </w:numPr>
        <w:rPr>
          <w:rFonts w:ascii="Arial" w:hAnsi="Arial" w:cs="Arial"/>
          <w:sz w:val="22"/>
          <w:szCs w:val="22"/>
        </w:rPr>
      </w:pPr>
      <w:r w:rsidRPr="00E87849">
        <w:rPr>
          <w:rFonts w:ascii="Arial" w:hAnsi="Arial" w:cs="Arial"/>
          <w:bCs/>
          <w:sz w:val="22"/>
          <w:szCs w:val="22"/>
        </w:rPr>
        <w:t xml:space="preserve">Column 3, “Other Funds,” shows funds or in-kind contributions committed by cooperating organizations, agencies, institutions, local education agencies (LEAs), or others for this project. If more than one entity is committing funds for this project, indicate the specific breakdown of such funds on a separate page.  </w:t>
      </w:r>
    </w:p>
    <w:p w14:paraId="444CE959" w14:textId="77777777" w:rsidR="00CF51AE" w:rsidRPr="00E87849" w:rsidRDefault="00CF51AE" w:rsidP="00CF51AE">
      <w:pPr>
        <w:numPr>
          <w:ilvl w:val="1"/>
          <w:numId w:val="7"/>
        </w:numPr>
        <w:rPr>
          <w:rFonts w:ascii="Arial" w:hAnsi="Arial" w:cs="Arial"/>
          <w:sz w:val="22"/>
          <w:szCs w:val="22"/>
        </w:rPr>
      </w:pPr>
      <w:r w:rsidRPr="00E87849">
        <w:rPr>
          <w:rFonts w:ascii="Arial" w:hAnsi="Arial" w:cs="Arial"/>
          <w:bCs/>
          <w:sz w:val="22"/>
          <w:szCs w:val="22"/>
        </w:rPr>
        <w:t>Column 4, “Totals,” shows the line-by-line sum of columns 1, 2, and 3.</w:t>
      </w:r>
    </w:p>
    <w:p w14:paraId="55A0DF5C" w14:textId="77777777" w:rsidR="00CF51AE" w:rsidRPr="00E87849" w:rsidRDefault="00CF51AE" w:rsidP="00CF51AE">
      <w:pPr>
        <w:rPr>
          <w:rFonts w:ascii="Arial" w:hAnsi="Arial" w:cs="Arial"/>
          <w:b/>
          <w:bCs/>
          <w:sz w:val="22"/>
          <w:szCs w:val="22"/>
        </w:rPr>
      </w:pPr>
    </w:p>
    <w:p w14:paraId="17A5B912" w14:textId="77777777" w:rsidR="00CF51AE" w:rsidRPr="00E87849" w:rsidRDefault="00CF51AE" w:rsidP="00CF51AE">
      <w:pPr>
        <w:numPr>
          <w:ilvl w:val="1"/>
          <w:numId w:val="28"/>
        </w:numPr>
        <w:ind w:left="720"/>
        <w:rPr>
          <w:rFonts w:ascii="Arial" w:hAnsi="Arial" w:cs="Arial"/>
          <w:bCs/>
          <w:sz w:val="22"/>
          <w:szCs w:val="22"/>
        </w:rPr>
      </w:pPr>
      <w:r w:rsidRPr="00E87849">
        <w:rPr>
          <w:rFonts w:ascii="Arial" w:hAnsi="Arial" w:cs="Arial"/>
          <w:b/>
          <w:bCs/>
          <w:sz w:val="22"/>
          <w:szCs w:val="22"/>
        </w:rPr>
        <w:t>THE BUDGET NARRATIVE</w:t>
      </w:r>
      <w:r w:rsidRPr="00E87849">
        <w:rPr>
          <w:rFonts w:ascii="Arial" w:hAnsi="Arial" w:cs="Arial"/>
          <w:bCs/>
          <w:sz w:val="22"/>
          <w:szCs w:val="22"/>
        </w:rPr>
        <w:t xml:space="preserve"> must </w:t>
      </w:r>
      <w:r w:rsidRPr="00E87849">
        <w:rPr>
          <w:rFonts w:ascii="Arial" w:hAnsi="Arial" w:cs="Arial"/>
          <w:b/>
          <w:bCs/>
          <w:sz w:val="22"/>
          <w:szCs w:val="22"/>
        </w:rPr>
        <w:t>explain the rationale for each line of the budget</w:t>
      </w:r>
      <w:r w:rsidRPr="00E87849">
        <w:rPr>
          <w:rFonts w:ascii="Arial" w:hAnsi="Arial" w:cs="Arial"/>
          <w:bCs/>
          <w:sz w:val="22"/>
          <w:szCs w:val="22"/>
        </w:rPr>
        <w:t xml:space="preserve"> summary</w:t>
      </w:r>
      <w:r w:rsidRPr="00E87849">
        <w:rPr>
          <w:rFonts w:ascii="Arial" w:hAnsi="Arial" w:cs="Arial"/>
          <w:bCs/>
          <w:i/>
          <w:sz w:val="22"/>
          <w:szCs w:val="22"/>
        </w:rPr>
        <w:t xml:space="preserve"> for grant expenditures and matching funds</w:t>
      </w:r>
      <w:r w:rsidRPr="00E87849">
        <w:rPr>
          <w:rFonts w:ascii="Arial" w:hAnsi="Arial" w:cs="Arial"/>
          <w:bCs/>
          <w:sz w:val="22"/>
          <w:szCs w:val="22"/>
        </w:rPr>
        <w:t>.  This narrative must show how the amounts indicated were determined.  Label the budget narrative line items as the budget summary has been labeled.</w:t>
      </w:r>
    </w:p>
    <w:p w14:paraId="4BB9A98D" w14:textId="77777777" w:rsidR="00CF51AE" w:rsidRPr="00E87849" w:rsidRDefault="00CF51AE" w:rsidP="00CF51AE">
      <w:pPr>
        <w:rPr>
          <w:rFonts w:ascii="Arial" w:hAnsi="Arial" w:cs="Arial"/>
          <w:bCs/>
          <w:sz w:val="22"/>
          <w:szCs w:val="22"/>
        </w:rPr>
      </w:pPr>
    </w:p>
    <w:p w14:paraId="2CAA610A" w14:textId="126263B5" w:rsidR="00CF51AE" w:rsidRPr="00E87849" w:rsidRDefault="00CF51AE" w:rsidP="00CF51AE">
      <w:pPr>
        <w:rPr>
          <w:rFonts w:ascii="Arial" w:hAnsi="Arial" w:cs="Arial"/>
          <w:bCs/>
          <w:sz w:val="22"/>
          <w:szCs w:val="22"/>
        </w:rPr>
      </w:pPr>
      <w:r w:rsidRPr="00E87849">
        <w:rPr>
          <w:rFonts w:ascii="Arial" w:hAnsi="Arial" w:cs="Arial"/>
          <w:b/>
          <w:sz w:val="22"/>
          <w:szCs w:val="22"/>
        </w:rPr>
        <w:t>These budget guidelines apply (arranged by line item corresponding to the budget</w:t>
      </w:r>
      <w:r w:rsidR="006F5AF6" w:rsidRPr="00E87849">
        <w:rPr>
          <w:rFonts w:ascii="Arial" w:hAnsi="Arial" w:cs="Arial"/>
          <w:b/>
          <w:sz w:val="22"/>
          <w:szCs w:val="22"/>
        </w:rPr>
        <w:t xml:space="preserve"> </w:t>
      </w:r>
      <w:r w:rsidRPr="00E87849">
        <w:rPr>
          <w:rFonts w:ascii="Arial" w:hAnsi="Arial" w:cs="Arial"/>
          <w:b/>
          <w:sz w:val="22"/>
          <w:szCs w:val="22"/>
        </w:rPr>
        <w:t>summary)</w:t>
      </w:r>
      <w:r w:rsidRPr="00E87849">
        <w:rPr>
          <w:rFonts w:ascii="Arial" w:hAnsi="Arial" w:cs="Arial"/>
          <w:bCs/>
          <w:sz w:val="22"/>
          <w:szCs w:val="22"/>
        </w:rPr>
        <w:t>:</w:t>
      </w:r>
    </w:p>
    <w:p w14:paraId="1F5975CE" w14:textId="77777777" w:rsidR="00CF51AE" w:rsidRPr="00E87849" w:rsidRDefault="00CF51AE" w:rsidP="00CF51AE">
      <w:pPr>
        <w:rPr>
          <w:rFonts w:ascii="Arial" w:hAnsi="Arial" w:cs="Arial"/>
          <w:bCs/>
          <w:sz w:val="22"/>
          <w:szCs w:val="22"/>
        </w:rPr>
      </w:pPr>
    </w:p>
    <w:p w14:paraId="46092A04" w14:textId="77777777" w:rsidR="00CF51AE" w:rsidRPr="00E87849" w:rsidRDefault="00CF51AE" w:rsidP="00CF51AE">
      <w:pPr>
        <w:pStyle w:val="Heading6"/>
        <w:ind w:left="360"/>
        <w:rPr>
          <w:rFonts w:ascii="Arial" w:hAnsi="Arial" w:cs="Arial"/>
          <w:sz w:val="22"/>
          <w:szCs w:val="22"/>
        </w:rPr>
      </w:pPr>
      <w:r w:rsidRPr="00E87849">
        <w:rPr>
          <w:rFonts w:ascii="Arial" w:hAnsi="Arial" w:cs="Arial"/>
          <w:sz w:val="22"/>
          <w:szCs w:val="22"/>
        </w:rPr>
        <w:t>A.  Salaries and Wages</w:t>
      </w:r>
    </w:p>
    <w:p w14:paraId="689DAE8C" w14:textId="77777777" w:rsidR="00CF51AE" w:rsidRPr="00E87849" w:rsidRDefault="00CF51AE" w:rsidP="00CF51AE">
      <w:pPr>
        <w:pStyle w:val="BlockText"/>
        <w:ind w:left="702" w:firstLine="0"/>
        <w:jc w:val="left"/>
        <w:rPr>
          <w:rFonts w:ascii="Arial" w:hAnsi="Arial" w:cs="Arial"/>
          <w:bCs/>
          <w:i/>
          <w:iCs/>
          <w:sz w:val="22"/>
          <w:szCs w:val="22"/>
        </w:rPr>
      </w:pPr>
      <w:r w:rsidRPr="00E87849">
        <w:rPr>
          <w:rFonts w:ascii="Arial" w:hAnsi="Arial" w:cs="Arial"/>
          <w:bCs/>
          <w:i/>
          <w:iCs/>
          <w:sz w:val="22"/>
          <w:szCs w:val="22"/>
        </w:rPr>
        <w:t>Note on Personnel:</w:t>
      </w:r>
    </w:p>
    <w:p w14:paraId="043E1B90" w14:textId="77777777" w:rsidR="00CF51AE" w:rsidRPr="00E87849" w:rsidRDefault="00CF51AE" w:rsidP="00CF51AE">
      <w:pPr>
        <w:pStyle w:val="BlockText"/>
        <w:ind w:left="360" w:right="42" w:firstLine="0"/>
        <w:jc w:val="left"/>
        <w:rPr>
          <w:rFonts w:ascii="Arial" w:hAnsi="Arial" w:cs="Arial"/>
          <w:b/>
          <w:sz w:val="22"/>
          <w:szCs w:val="22"/>
        </w:rPr>
      </w:pPr>
      <w:r w:rsidRPr="00E87849">
        <w:rPr>
          <w:rFonts w:ascii="Arial" w:hAnsi="Arial" w:cs="Arial"/>
          <w:bCs/>
          <w:sz w:val="22"/>
          <w:szCs w:val="22"/>
        </w:rPr>
        <w:t xml:space="preserve">Estimates of personnel time should be justified in terms of the tasks to be performed and the instructional contact hours.  </w:t>
      </w:r>
      <w:r w:rsidRPr="00E87849">
        <w:rPr>
          <w:rFonts w:ascii="Arial" w:hAnsi="Arial" w:cs="Arial"/>
          <w:b/>
          <w:sz w:val="22"/>
          <w:szCs w:val="22"/>
        </w:rPr>
        <w:t>Salaries are to be a function of regular appointment (% time commitment) for the academic year or the summer session, if applicable.  Salaries cannot be drawn at a higher pay rate than that which the individual normally receives.</w:t>
      </w:r>
    </w:p>
    <w:p w14:paraId="5DB40999" w14:textId="77777777" w:rsidR="00CF51AE" w:rsidRPr="00E87849" w:rsidRDefault="00CF51AE" w:rsidP="00CF51AE">
      <w:pPr>
        <w:spacing w:line="360" w:lineRule="auto"/>
        <w:ind w:left="360" w:firstLine="720"/>
        <w:rPr>
          <w:rFonts w:ascii="Arial" w:hAnsi="Arial" w:cs="Arial"/>
          <w:sz w:val="22"/>
          <w:szCs w:val="22"/>
        </w:rPr>
      </w:pPr>
      <w:r w:rsidRPr="00E87849">
        <w:rPr>
          <w:rFonts w:ascii="Arial" w:hAnsi="Arial" w:cs="Arial"/>
          <w:sz w:val="22"/>
          <w:szCs w:val="22"/>
        </w:rPr>
        <w:t>1.   Professional Personnel</w:t>
      </w:r>
    </w:p>
    <w:p w14:paraId="5EE12BD0" w14:textId="77777777" w:rsidR="00CF51AE" w:rsidRPr="00E87849" w:rsidRDefault="00CF51AE" w:rsidP="00CF51AE">
      <w:pPr>
        <w:pStyle w:val="BlockText"/>
        <w:tabs>
          <w:tab w:val="left" w:pos="1083"/>
        </w:tabs>
        <w:ind w:left="1443" w:right="0" w:firstLine="0"/>
        <w:jc w:val="left"/>
        <w:rPr>
          <w:rFonts w:ascii="Arial" w:hAnsi="Arial" w:cs="Arial"/>
          <w:sz w:val="22"/>
          <w:szCs w:val="22"/>
        </w:rPr>
      </w:pPr>
      <w:r w:rsidRPr="00E87849">
        <w:rPr>
          <w:rFonts w:ascii="Arial" w:hAnsi="Arial" w:cs="Arial"/>
          <w:sz w:val="22"/>
          <w:szCs w:val="22"/>
        </w:rPr>
        <w:t xml:space="preserve">List individually all key personnel and the requested salary amounts to be funded during the summer and/or academic year by indicating what percent of the individual’s annual time will be committed to the project.  Actual instructional compensation, if requested, is restricted to one course load equivalent for academic semester courses and/or one summer course equivalent.  If effort is committed as an in-kind institutional contribution, the value should be noted in column 2 or column 3. For example, Jill Smith [Co-Project Director] –annual salary is $45,000 and she will spend 10% of her time on project activities during the program period.  Salary in the amount of </w:t>
      </w:r>
      <w:r w:rsidRPr="00E87849">
        <w:rPr>
          <w:rFonts w:ascii="Arial" w:hAnsi="Arial" w:cs="Arial"/>
          <w:b/>
          <w:sz w:val="22"/>
          <w:szCs w:val="22"/>
        </w:rPr>
        <w:t xml:space="preserve">$4,500 </w:t>
      </w:r>
      <w:r w:rsidRPr="00E87849">
        <w:rPr>
          <w:rFonts w:ascii="Arial" w:hAnsi="Arial" w:cs="Arial"/>
          <w:sz w:val="22"/>
          <w:szCs w:val="22"/>
        </w:rPr>
        <w:t xml:space="preserve">will be an </w:t>
      </w:r>
      <w:r w:rsidRPr="00E87849">
        <w:rPr>
          <w:rFonts w:ascii="Arial" w:hAnsi="Arial" w:cs="Arial"/>
          <w:b/>
          <w:sz w:val="22"/>
          <w:szCs w:val="22"/>
        </w:rPr>
        <w:t>in kind/MATCH contribution</w:t>
      </w:r>
      <w:r w:rsidRPr="00E87849">
        <w:rPr>
          <w:rFonts w:ascii="Arial" w:hAnsi="Arial" w:cs="Arial"/>
          <w:sz w:val="22"/>
          <w:szCs w:val="22"/>
        </w:rPr>
        <w:t xml:space="preserve">. ($45,000/annual salary x .10/percent = $4,500) </w:t>
      </w:r>
    </w:p>
    <w:p w14:paraId="7F5AC6B7" w14:textId="77777777" w:rsidR="00CF51AE" w:rsidRPr="00E87849" w:rsidRDefault="00CF51AE" w:rsidP="00CF51AE">
      <w:pPr>
        <w:spacing w:line="360" w:lineRule="auto"/>
        <w:ind w:left="360" w:firstLine="720"/>
        <w:rPr>
          <w:rFonts w:ascii="Arial" w:hAnsi="Arial" w:cs="Arial"/>
          <w:sz w:val="22"/>
          <w:szCs w:val="22"/>
        </w:rPr>
      </w:pPr>
      <w:r w:rsidRPr="00E87849">
        <w:rPr>
          <w:rFonts w:ascii="Arial" w:hAnsi="Arial" w:cs="Arial"/>
          <w:sz w:val="22"/>
          <w:szCs w:val="22"/>
        </w:rPr>
        <w:t>2.   Other Personnel</w:t>
      </w:r>
    </w:p>
    <w:p w14:paraId="588659DB" w14:textId="77777777" w:rsidR="00CF51AE" w:rsidRPr="00E87849" w:rsidRDefault="00CF51AE" w:rsidP="00CF51AE">
      <w:pPr>
        <w:pStyle w:val="BlockText"/>
        <w:ind w:left="1443" w:right="0" w:firstLine="0"/>
        <w:jc w:val="left"/>
        <w:rPr>
          <w:rFonts w:ascii="Arial" w:hAnsi="Arial" w:cs="Arial"/>
          <w:sz w:val="22"/>
          <w:szCs w:val="22"/>
        </w:rPr>
      </w:pPr>
      <w:r w:rsidRPr="00E87849">
        <w:rPr>
          <w:rFonts w:ascii="Arial" w:hAnsi="Arial" w:cs="Arial"/>
          <w:sz w:val="22"/>
          <w:szCs w:val="22"/>
        </w:rPr>
        <w:t>List individually all support personnel by support category and the requested rate of pay.  Support personnel must be clearly justified and may include clerical and graduate or undergraduate assistants.  If effort is committed as an in-kind institutional contribution, that should be noted in column 2 or column 3.</w:t>
      </w:r>
    </w:p>
    <w:p w14:paraId="35321EAB" w14:textId="77777777" w:rsidR="00CF51AE" w:rsidRPr="00E87849" w:rsidRDefault="00CF51AE" w:rsidP="00CF51AE">
      <w:pPr>
        <w:pStyle w:val="Heading6"/>
        <w:ind w:left="360"/>
        <w:rPr>
          <w:rFonts w:ascii="Arial" w:hAnsi="Arial" w:cs="Arial"/>
          <w:sz w:val="22"/>
          <w:szCs w:val="22"/>
        </w:rPr>
      </w:pPr>
      <w:r w:rsidRPr="00E87849">
        <w:rPr>
          <w:rFonts w:ascii="Arial" w:hAnsi="Arial" w:cs="Arial"/>
          <w:sz w:val="22"/>
          <w:szCs w:val="22"/>
        </w:rPr>
        <w:t>B.  Fringe Benefits</w:t>
      </w:r>
    </w:p>
    <w:p w14:paraId="5ECF667A" w14:textId="77777777" w:rsidR="00CF51AE" w:rsidRPr="00E87849" w:rsidRDefault="00CF51AE" w:rsidP="00CF51AE">
      <w:pPr>
        <w:ind w:left="360"/>
        <w:rPr>
          <w:rFonts w:ascii="Arial" w:hAnsi="Arial" w:cs="Arial"/>
          <w:sz w:val="22"/>
          <w:szCs w:val="22"/>
        </w:rPr>
      </w:pPr>
      <w:r w:rsidRPr="00E87849">
        <w:rPr>
          <w:rFonts w:ascii="Arial" w:hAnsi="Arial" w:cs="Arial"/>
          <w:sz w:val="22"/>
          <w:szCs w:val="22"/>
        </w:rPr>
        <w:t>These are calculated at the costs normally paid by the institution for the salaried members of its faculty and staff who will be involved in the project (according to the percentage of effort in the project).  Fringe benefits can be a MATCH.  For example, fringe benefits for Jill Smith and Jonathan Daniel will be match and calculated at (18% x $4,500) + ($10,800 x .18) = MATCH $2,754</w:t>
      </w:r>
    </w:p>
    <w:p w14:paraId="559B46C9" w14:textId="77777777" w:rsidR="00CF51AE" w:rsidRPr="00E87849" w:rsidRDefault="00CF51AE" w:rsidP="00CF51AE">
      <w:pPr>
        <w:pStyle w:val="Heading6"/>
        <w:spacing w:line="240" w:lineRule="auto"/>
        <w:ind w:left="360"/>
        <w:rPr>
          <w:rFonts w:ascii="Arial" w:hAnsi="Arial" w:cs="Arial"/>
          <w:sz w:val="22"/>
          <w:szCs w:val="22"/>
        </w:rPr>
      </w:pPr>
    </w:p>
    <w:p w14:paraId="40F77F83" w14:textId="77777777" w:rsidR="00CF51AE" w:rsidRPr="00E87849" w:rsidRDefault="00CF51AE" w:rsidP="00CF51AE">
      <w:pPr>
        <w:pStyle w:val="Heading6"/>
        <w:ind w:left="360"/>
        <w:rPr>
          <w:rFonts w:ascii="Arial" w:hAnsi="Arial" w:cs="Arial"/>
          <w:sz w:val="22"/>
          <w:szCs w:val="22"/>
        </w:rPr>
      </w:pPr>
      <w:r w:rsidRPr="00E87849">
        <w:rPr>
          <w:rFonts w:ascii="Arial" w:hAnsi="Arial" w:cs="Arial"/>
          <w:sz w:val="22"/>
          <w:szCs w:val="22"/>
        </w:rPr>
        <w:t>C.  Travel</w:t>
      </w:r>
    </w:p>
    <w:p w14:paraId="71E38D0B" w14:textId="77777777" w:rsidR="00CF51AE" w:rsidRPr="00E87849" w:rsidRDefault="00CF51AE" w:rsidP="00CF51AE">
      <w:pPr>
        <w:ind w:left="360"/>
        <w:rPr>
          <w:rFonts w:ascii="Arial" w:hAnsi="Arial" w:cs="Arial"/>
          <w:sz w:val="22"/>
          <w:szCs w:val="22"/>
        </w:rPr>
      </w:pPr>
      <w:r w:rsidRPr="00E87849">
        <w:rPr>
          <w:rFonts w:ascii="Arial" w:hAnsi="Arial" w:cs="Arial"/>
          <w:sz w:val="22"/>
          <w:szCs w:val="22"/>
        </w:rPr>
        <w:t xml:space="preserve">Enter travel costs if necessary for key personnel to conduct off-campus activities.  Mileage allowances may not </w:t>
      </w:r>
      <w:r w:rsidRPr="00E87849">
        <w:rPr>
          <w:rFonts w:ascii="Arial" w:hAnsi="Arial" w:cs="Arial"/>
          <w:bCs/>
          <w:sz w:val="22"/>
          <w:szCs w:val="22"/>
        </w:rPr>
        <w:t>exceed the State’s approved rate for mileage reimbursement at the time of travel.  Currently this rate is 54.5 cents per mile.</w:t>
      </w:r>
      <w:r w:rsidRPr="00E87849">
        <w:rPr>
          <w:rFonts w:ascii="Arial" w:hAnsi="Arial" w:cs="Arial"/>
          <w:sz w:val="22"/>
          <w:szCs w:val="22"/>
        </w:rPr>
        <w:t xml:space="preserve">  All travel funding must be specifically designated by place and position, approximate date, distance, and method of travel and be approved in the project budget.  </w:t>
      </w:r>
      <w:r w:rsidRPr="00E87849">
        <w:rPr>
          <w:rFonts w:ascii="Arial" w:hAnsi="Arial" w:cs="Arial"/>
          <w:b/>
          <w:sz w:val="22"/>
          <w:szCs w:val="22"/>
        </w:rPr>
        <w:t>No out-of-state travel for conferences is allowed</w:t>
      </w:r>
      <w:r w:rsidRPr="00E87849">
        <w:rPr>
          <w:rFonts w:ascii="Arial" w:hAnsi="Arial" w:cs="Arial"/>
          <w:sz w:val="22"/>
          <w:szCs w:val="22"/>
        </w:rPr>
        <w:t xml:space="preserve">, excluding travel throughout Maryland and the District of Columbia metro area. </w:t>
      </w:r>
    </w:p>
    <w:p w14:paraId="41A6D1A3" w14:textId="77777777" w:rsidR="00CF51AE" w:rsidRPr="00E87849" w:rsidRDefault="00CF51AE" w:rsidP="00CF51AE">
      <w:pPr>
        <w:ind w:left="360"/>
        <w:rPr>
          <w:rFonts w:ascii="Arial" w:hAnsi="Arial" w:cs="Arial"/>
          <w:sz w:val="22"/>
          <w:szCs w:val="22"/>
        </w:rPr>
      </w:pPr>
    </w:p>
    <w:p w14:paraId="37C530C2" w14:textId="77777777" w:rsidR="00CF51AE" w:rsidRPr="00E87849" w:rsidRDefault="00CF51AE" w:rsidP="00CF51AE">
      <w:pPr>
        <w:pStyle w:val="Heading6"/>
        <w:ind w:left="360"/>
        <w:rPr>
          <w:rFonts w:ascii="Arial" w:hAnsi="Arial" w:cs="Arial"/>
          <w:sz w:val="22"/>
          <w:szCs w:val="22"/>
        </w:rPr>
      </w:pPr>
      <w:r w:rsidRPr="00E87849">
        <w:rPr>
          <w:rFonts w:ascii="Arial" w:hAnsi="Arial" w:cs="Arial"/>
          <w:sz w:val="22"/>
          <w:szCs w:val="22"/>
        </w:rPr>
        <w:t>D.  Equipment</w:t>
      </w:r>
    </w:p>
    <w:p w14:paraId="22EC5473" w14:textId="77777777" w:rsidR="00CF51AE" w:rsidRPr="00E87849" w:rsidRDefault="00CF51AE" w:rsidP="00CF51AE">
      <w:pPr>
        <w:pStyle w:val="BlockText"/>
        <w:ind w:left="360" w:right="0" w:firstLine="0"/>
        <w:jc w:val="left"/>
        <w:rPr>
          <w:rFonts w:ascii="Arial" w:hAnsi="Arial" w:cs="Arial"/>
          <w:sz w:val="22"/>
          <w:szCs w:val="22"/>
        </w:rPr>
      </w:pPr>
      <w:r w:rsidRPr="00E87849">
        <w:rPr>
          <w:rFonts w:ascii="Arial" w:hAnsi="Arial" w:cs="Arial"/>
          <w:sz w:val="22"/>
          <w:szCs w:val="22"/>
        </w:rPr>
        <w:t xml:space="preserve">Purchasing non-instructional equipment is not permitted.  Equipment means an article of non-expendable tangible personal property having a useful life of more than 1 (one) year and an acquisition cost per unit that is consistent with institutional policy.  </w:t>
      </w:r>
    </w:p>
    <w:p w14:paraId="5F708EAD" w14:textId="77777777" w:rsidR="00CF51AE" w:rsidRPr="00E87849" w:rsidRDefault="00CF51AE" w:rsidP="00CF51AE">
      <w:pPr>
        <w:ind w:left="360"/>
        <w:rPr>
          <w:rFonts w:ascii="Arial" w:hAnsi="Arial" w:cs="Arial"/>
          <w:sz w:val="22"/>
          <w:szCs w:val="22"/>
        </w:rPr>
      </w:pPr>
      <w:r w:rsidRPr="00E87849">
        <w:rPr>
          <w:rFonts w:ascii="Arial" w:hAnsi="Arial" w:cs="Arial"/>
          <w:sz w:val="22"/>
          <w:szCs w:val="22"/>
        </w:rPr>
        <w:t xml:space="preserve">Equipment that is necessary to perform project activities should be leased or rented unless the cost to purchase is less.  Leasing costs should be limited to the period of use.  </w:t>
      </w:r>
    </w:p>
    <w:p w14:paraId="7C1E66F3" w14:textId="77777777" w:rsidR="00CF51AE" w:rsidRPr="00E87849" w:rsidRDefault="00CF51AE" w:rsidP="00CF51AE">
      <w:pPr>
        <w:ind w:left="360"/>
        <w:rPr>
          <w:rFonts w:ascii="Arial" w:hAnsi="Arial" w:cs="Arial"/>
          <w:b/>
          <w:bCs/>
          <w:sz w:val="22"/>
          <w:szCs w:val="22"/>
        </w:rPr>
      </w:pPr>
    </w:p>
    <w:p w14:paraId="35606BE5" w14:textId="77777777" w:rsidR="00CF51AE" w:rsidRPr="00E87849" w:rsidRDefault="00CF51AE" w:rsidP="00CF51AE">
      <w:pPr>
        <w:pStyle w:val="Heading6"/>
        <w:ind w:left="360"/>
        <w:rPr>
          <w:rFonts w:ascii="Arial" w:hAnsi="Arial" w:cs="Arial"/>
          <w:sz w:val="22"/>
          <w:szCs w:val="22"/>
        </w:rPr>
      </w:pPr>
      <w:r w:rsidRPr="00E87849">
        <w:rPr>
          <w:rFonts w:ascii="Arial" w:hAnsi="Arial" w:cs="Arial"/>
          <w:sz w:val="22"/>
          <w:szCs w:val="22"/>
        </w:rPr>
        <w:t>E.  Materials and Supplies</w:t>
      </w:r>
    </w:p>
    <w:p w14:paraId="4F17EE28" w14:textId="77777777" w:rsidR="00CF51AE" w:rsidRPr="00E87849" w:rsidRDefault="00CF51AE" w:rsidP="00CF51AE">
      <w:pPr>
        <w:ind w:left="360"/>
        <w:rPr>
          <w:rFonts w:ascii="Arial" w:hAnsi="Arial" w:cs="Arial"/>
          <w:sz w:val="22"/>
          <w:szCs w:val="22"/>
        </w:rPr>
      </w:pPr>
      <w:r w:rsidRPr="00E87849">
        <w:rPr>
          <w:rFonts w:ascii="Arial" w:hAnsi="Arial" w:cs="Arial"/>
          <w:sz w:val="22"/>
          <w:szCs w:val="22"/>
        </w:rPr>
        <w:t>Non-expendable supplies, including but not limited to books and materials and computer software necessary for the effective implementation of the funded activity, may be purchased only if they are necessary and appropriate to the project activities.  Items purchased are considered property of the School or WESP students, and must remain at the school upon completion of grant activities.</w:t>
      </w:r>
    </w:p>
    <w:p w14:paraId="641856AF" w14:textId="77777777" w:rsidR="00CF51AE" w:rsidRPr="00E87849" w:rsidRDefault="00CF51AE" w:rsidP="00CF51AE">
      <w:pPr>
        <w:ind w:left="360"/>
        <w:rPr>
          <w:rFonts w:ascii="Arial" w:hAnsi="Arial" w:cs="Arial"/>
          <w:sz w:val="22"/>
          <w:szCs w:val="22"/>
        </w:rPr>
      </w:pPr>
    </w:p>
    <w:p w14:paraId="14C275D5" w14:textId="77777777" w:rsidR="00CF51AE" w:rsidRPr="00E87849" w:rsidRDefault="00CF51AE" w:rsidP="00CF51AE">
      <w:pPr>
        <w:pStyle w:val="Heading6"/>
        <w:ind w:left="360"/>
        <w:rPr>
          <w:rFonts w:ascii="Arial" w:hAnsi="Arial" w:cs="Arial"/>
          <w:sz w:val="22"/>
          <w:szCs w:val="22"/>
        </w:rPr>
      </w:pPr>
      <w:r w:rsidRPr="00E87849">
        <w:rPr>
          <w:rFonts w:ascii="Arial" w:hAnsi="Arial" w:cs="Arial"/>
          <w:sz w:val="22"/>
          <w:szCs w:val="22"/>
        </w:rPr>
        <w:t>F.  Consultant and Contractual Services</w:t>
      </w:r>
    </w:p>
    <w:p w14:paraId="032F2255" w14:textId="77777777" w:rsidR="00CF51AE" w:rsidRPr="00E87849" w:rsidRDefault="00CF51AE" w:rsidP="00CF51AE">
      <w:pPr>
        <w:ind w:left="360"/>
        <w:rPr>
          <w:rFonts w:ascii="Arial" w:hAnsi="Arial" w:cs="Arial"/>
          <w:sz w:val="22"/>
          <w:szCs w:val="22"/>
        </w:rPr>
      </w:pPr>
      <w:r w:rsidRPr="00E87849">
        <w:rPr>
          <w:rFonts w:ascii="Arial" w:hAnsi="Arial" w:cs="Arial"/>
          <w:sz w:val="22"/>
          <w:szCs w:val="22"/>
        </w:rPr>
        <w:t>Use of program consultants must</w:t>
      </w:r>
      <w:r w:rsidRPr="00E87849">
        <w:rPr>
          <w:rFonts w:ascii="Arial" w:hAnsi="Arial" w:cs="Arial"/>
          <w:bCs/>
          <w:sz w:val="22"/>
          <w:szCs w:val="22"/>
        </w:rPr>
        <w:t xml:space="preserve"> be justified and reasonable, and their fee should be a reflection of instructional time or time spent delivering other direct services (e.g., presenting at a parent workshop).  Travel and per diem expenses for consultants should not exceed the institutional or State rate, or that allowed by federal OMB circulars, whichever is least.  </w:t>
      </w:r>
      <w:r w:rsidRPr="00E87849">
        <w:rPr>
          <w:rFonts w:ascii="Arial" w:hAnsi="Arial" w:cs="Arial"/>
          <w:b/>
          <w:sz w:val="22"/>
          <w:szCs w:val="22"/>
        </w:rPr>
        <w:t>Preparation time for consultants will not be paid by the grant</w:t>
      </w:r>
      <w:r w:rsidRPr="00E87849">
        <w:rPr>
          <w:rFonts w:ascii="Arial" w:hAnsi="Arial" w:cs="Arial"/>
          <w:sz w:val="22"/>
          <w:szCs w:val="22"/>
        </w:rPr>
        <w:t>.  Properly documented contractual agreements for expenditures to consultants or outside agencies for fees, travel, and routine supplies must be filed per institutional policy; and contractual payments cannot exceed institutional salary levels for similar work.  Documentation for consultant services performed should be filed showing:</w:t>
      </w:r>
    </w:p>
    <w:p w14:paraId="4244C1F6" w14:textId="77777777" w:rsidR="00CF51AE" w:rsidRPr="00E87849" w:rsidRDefault="00CF51AE" w:rsidP="00CF51AE">
      <w:pPr>
        <w:ind w:left="360"/>
        <w:rPr>
          <w:rFonts w:ascii="Arial" w:hAnsi="Arial" w:cs="Arial"/>
          <w:sz w:val="22"/>
          <w:szCs w:val="22"/>
        </w:rPr>
      </w:pPr>
    </w:p>
    <w:p w14:paraId="62D1E537" w14:textId="77777777" w:rsidR="00CF51AE" w:rsidRPr="00E87849" w:rsidRDefault="00CF51AE" w:rsidP="00CF51AE">
      <w:pPr>
        <w:pStyle w:val="BlockText"/>
        <w:ind w:right="0" w:hanging="360"/>
        <w:rPr>
          <w:rFonts w:ascii="Arial" w:hAnsi="Arial" w:cs="Arial"/>
          <w:sz w:val="22"/>
          <w:szCs w:val="22"/>
        </w:rPr>
      </w:pPr>
      <w:r w:rsidRPr="00E87849">
        <w:rPr>
          <w:rFonts w:ascii="Arial" w:hAnsi="Arial" w:cs="Arial"/>
          <w:sz w:val="22"/>
          <w:szCs w:val="22"/>
        </w:rPr>
        <w:t>a.</w:t>
      </w:r>
      <w:r w:rsidRPr="00E87849">
        <w:rPr>
          <w:rFonts w:ascii="Arial" w:hAnsi="Arial" w:cs="Arial"/>
          <w:sz w:val="22"/>
          <w:szCs w:val="22"/>
        </w:rPr>
        <w:tab/>
        <w:t>Consultant’s name, dates, hours, and amount charged to grant;</w:t>
      </w:r>
    </w:p>
    <w:p w14:paraId="29536093" w14:textId="77777777" w:rsidR="00CF51AE" w:rsidRPr="00E87849" w:rsidRDefault="00CF51AE" w:rsidP="00CF51AE">
      <w:pPr>
        <w:pStyle w:val="BlockText"/>
        <w:ind w:right="0" w:hanging="360"/>
        <w:rPr>
          <w:rFonts w:ascii="Arial" w:hAnsi="Arial" w:cs="Arial"/>
          <w:sz w:val="22"/>
          <w:szCs w:val="22"/>
        </w:rPr>
      </w:pPr>
      <w:r w:rsidRPr="00E87849">
        <w:rPr>
          <w:rFonts w:ascii="Arial" w:hAnsi="Arial" w:cs="Arial"/>
          <w:sz w:val="22"/>
          <w:szCs w:val="22"/>
        </w:rPr>
        <w:t>b.</w:t>
      </w:r>
      <w:r w:rsidRPr="00E87849">
        <w:rPr>
          <w:rFonts w:ascii="Arial" w:hAnsi="Arial" w:cs="Arial"/>
          <w:sz w:val="22"/>
          <w:szCs w:val="22"/>
        </w:rPr>
        <w:tab/>
        <w:t>Names of grant participants to whom services were provided; and</w:t>
      </w:r>
    </w:p>
    <w:p w14:paraId="7EACA8F6" w14:textId="77777777" w:rsidR="00CF51AE" w:rsidRPr="00E87849" w:rsidRDefault="00CF51AE" w:rsidP="00CF51AE">
      <w:pPr>
        <w:pStyle w:val="BlockText"/>
        <w:numPr>
          <w:ilvl w:val="0"/>
          <w:numId w:val="27"/>
        </w:numPr>
        <w:tabs>
          <w:tab w:val="clear" w:pos="2275"/>
          <w:tab w:val="num" w:pos="1440"/>
        </w:tabs>
        <w:spacing w:line="360" w:lineRule="auto"/>
        <w:ind w:left="1440" w:right="0"/>
        <w:rPr>
          <w:rFonts w:ascii="Arial" w:hAnsi="Arial" w:cs="Arial"/>
          <w:sz w:val="22"/>
          <w:szCs w:val="22"/>
        </w:rPr>
      </w:pPr>
      <w:r w:rsidRPr="00E87849">
        <w:rPr>
          <w:rFonts w:ascii="Arial" w:hAnsi="Arial" w:cs="Arial"/>
          <w:sz w:val="22"/>
          <w:szCs w:val="22"/>
        </w:rPr>
        <w:t>Results or subject matter of the consultation.</w:t>
      </w:r>
    </w:p>
    <w:p w14:paraId="40DAE319" w14:textId="77777777" w:rsidR="00CF51AE" w:rsidRPr="00E87849" w:rsidRDefault="00CF51AE" w:rsidP="00CF51AE">
      <w:pPr>
        <w:pStyle w:val="Heading6"/>
        <w:ind w:left="360"/>
        <w:rPr>
          <w:rFonts w:ascii="Arial" w:hAnsi="Arial" w:cs="Arial"/>
          <w:sz w:val="22"/>
          <w:szCs w:val="22"/>
        </w:rPr>
      </w:pPr>
      <w:r w:rsidRPr="00E87849">
        <w:rPr>
          <w:rFonts w:ascii="Arial" w:hAnsi="Arial" w:cs="Arial"/>
          <w:sz w:val="22"/>
          <w:szCs w:val="22"/>
        </w:rPr>
        <w:t>G. Other (specify)</w:t>
      </w:r>
    </w:p>
    <w:p w14:paraId="28470821" w14:textId="77777777" w:rsidR="00CF51AE" w:rsidRPr="00E87849" w:rsidRDefault="00CF51AE" w:rsidP="00CF51AE">
      <w:pPr>
        <w:pStyle w:val="Heading7"/>
        <w:numPr>
          <w:ilvl w:val="0"/>
          <w:numId w:val="29"/>
        </w:numPr>
        <w:spacing w:after="120"/>
        <w:ind w:left="1440"/>
        <w:rPr>
          <w:rFonts w:ascii="Arial" w:hAnsi="Arial" w:cs="Arial"/>
          <w:b w:val="0"/>
          <w:bCs w:val="0"/>
          <w:sz w:val="22"/>
          <w:szCs w:val="22"/>
        </w:rPr>
      </w:pPr>
      <w:r w:rsidRPr="00E87849">
        <w:rPr>
          <w:rFonts w:ascii="Arial" w:hAnsi="Arial" w:cs="Arial"/>
          <w:b w:val="0"/>
          <w:bCs w:val="0"/>
          <w:sz w:val="22"/>
          <w:szCs w:val="22"/>
        </w:rPr>
        <w:t>Subsistence is prohibited by federal standards.  Since the students qualify for FARMS, ask districts if food programs can be extended to afterschool programs (if meals provided: State regulations apply and require that an agenda and an attendance list be supplied);</w:t>
      </w:r>
    </w:p>
    <w:p w14:paraId="480FAFDB" w14:textId="77777777" w:rsidR="00CF51AE" w:rsidRPr="00E87849" w:rsidRDefault="00CF51AE" w:rsidP="00CF51AE">
      <w:pPr>
        <w:pStyle w:val="Heading7"/>
        <w:numPr>
          <w:ilvl w:val="0"/>
          <w:numId w:val="29"/>
        </w:numPr>
        <w:spacing w:after="120"/>
        <w:ind w:left="1440"/>
        <w:rPr>
          <w:rFonts w:ascii="Arial" w:hAnsi="Arial" w:cs="Arial"/>
          <w:b w:val="0"/>
          <w:bCs w:val="0"/>
          <w:sz w:val="22"/>
          <w:szCs w:val="22"/>
        </w:rPr>
      </w:pPr>
      <w:r w:rsidRPr="00E87849">
        <w:rPr>
          <w:rFonts w:ascii="Arial" w:hAnsi="Arial" w:cs="Arial"/>
          <w:b w:val="0"/>
          <w:bCs w:val="0"/>
          <w:sz w:val="22"/>
          <w:szCs w:val="22"/>
        </w:rPr>
        <w:t>Rental of space, if necessary; and</w:t>
      </w:r>
    </w:p>
    <w:p w14:paraId="1CDA448B" w14:textId="77777777" w:rsidR="00CF51AE" w:rsidRPr="00E87849" w:rsidRDefault="00CF51AE" w:rsidP="00CF51AE">
      <w:pPr>
        <w:pStyle w:val="Heading7"/>
        <w:numPr>
          <w:ilvl w:val="0"/>
          <w:numId w:val="29"/>
        </w:numPr>
        <w:spacing w:after="120"/>
        <w:ind w:left="1440"/>
        <w:rPr>
          <w:rFonts w:ascii="Arial" w:hAnsi="Arial" w:cs="Arial"/>
          <w:b w:val="0"/>
          <w:bCs w:val="0"/>
          <w:sz w:val="22"/>
          <w:szCs w:val="22"/>
        </w:rPr>
      </w:pPr>
      <w:r w:rsidRPr="00E87849">
        <w:rPr>
          <w:rFonts w:ascii="Arial" w:hAnsi="Arial" w:cs="Arial"/>
          <w:b w:val="0"/>
          <w:bCs w:val="0"/>
          <w:sz w:val="22"/>
          <w:szCs w:val="22"/>
        </w:rPr>
        <w:t>Any other costs not included above that are necessary to implement the                     project.  Note that expenses for souvenir items are not allowed.</w:t>
      </w:r>
    </w:p>
    <w:p w14:paraId="7C84561E" w14:textId="77777777" w:rsidR="00CF51AE" w:rsidRPr="00E87849" w:rsidRDefault="00CF51AE" w:rsidP="00CF51AE">
      <w:pPr>
        <w:pStyle w:val="Heading6"/>
        <w:ind w:left="360"/>
        <w:rPr>
          <w:rFonts w:ascii="Arial" w:hAnsi="Arial" w:cs="Arial"/>
          <w:sz w:val="22"/>
          <w:szCs w:val="22"/>
        </w:rPr>
      </w:pPr>
      <w:r w:rsidRPr="00E87849">
        <w:rPr>
          <w:rFonts w:ascii="Arial" w:hAnsi="Arial" w:cs="Arial"/>
          <w:sz w:val="22"/>
          <w:szCs w:val="22"/>
        </w:rPr>
        <w:t xml:space="preserve">H. Total Direct Costs </w:t>
      </w:r>
    </w:p>
    <w:p w14:paraId="7BE8C3FE" w14:textId="77777777" w:rsidR="00CF51AE" w:rsidRPr="00E87849" w:rsidRDefault="00CF51AE" w:rsidP="00CF51AE">
      <w:pPr>
        <w:pStyle w:val="Heading7"/>
        <w:spacing w:line="360" w:lineRule="auto"/>
        <w:ind w:left="1080"/>
        <w:rPr>
          <w:rFonts w:ascii="Arial" w:hAnsi="Arial" w:cs="Arial"/>
          <w:b w:val="0"/>
          <w:bCs w:val="0"/>
          <w:sz w:val="22"/>
          <w:szCs w:val="22"/>
        </w:rPr>
      </w:pPr>
      <w:r w:rsidRPr="00E87849">
        <w:rPr>
          <w:rFonts w:ascii="Arial" w:hAnsi="Arial" w:cs="Arial"/>
          <w:sz w:val="22"/>
          <w:szCs w:val="22"/>
        </w:rPr>
        <w:t xml:space="preserve"> </w:t>
      </w:r>
      <w:r w:rsidRPr="00E87849">
        <w:rPr>
          <w:rFonts w:ascii="Arial" w:hAnsi="Arial" w:cs="Arial"/>
          <w:b w:val="0"/>
          <w:bCs w:val="0"/>
          <w:sz w:val="22"/>
          <w:szCs w:val="22"/>
        </w:rPr>
        <w:t>Enter sum of Items A, B, C, D, E, F, and G.</w:t>
      </w:r>
    </w:p>
    <w:p w14:paraId="2BB3D44C" w14:textId="77777777" w:rsidR="00CF51AE" w:rsidRPr="00E87849" w:rsidRDefault="00CF51AE" w:rsidP="00CF51AE">
      <w:pPr>
        <w:pStyle w:val="Heading6"/>
        <w:ind w:left="360"/>
        <w:rPr>
          <w:rFonts w:ascii="Arial" w:hAnsi="Arial" w:cs="Arial"/>
          <w:sz w:val="22"/>
          <w:szCs w:val="22"/>
        </w:rPr>
      </w:pPr>
      <w:r w:rsidRPr="00E87849">
        <w:rPr>
          <w:rFonts w:ascii="Arial" w:hAnsi="Arial" w:cs="Arial"/>
          <w:sz w:val="22"/>
          <w:szCs w:val="22"/>
        </w:rPr>
        <w:t>I.  Indirect Costs</w:t>
      </w:r>
    </w:p>
    <w:p w14:paraId="2CE4262D" w14:textId="04E344D5" w:rsidR="00CF51AE" w:rsidRPr="00E87849" w:rsidRDefault="00CF51AE" w:rsidP="00CF51AE">
      <w:pPr>
        <w:tabs>
          <w:tab w:val="left" w:pos="0"/>
        </w:tabs>
        <w:ind w:left="360"/>
        <w:rPr>
          <w:rFonts w:ascii="Arial" w:hAnsi="Arial" w:cs="Arial"/>
          <w:sz w:val="22"/>
          <w:szCs w:val="22"/>
        </w:rPr>
      </w:pPr>
      <w:r w:rsidRPr="00E87849">
        <w:rPr>
          <w:rFonts w:ascii="Arial" w:hAnsi="Arial" w:cs="Arial"/>
          <w:sz w:val="22"/>
          <w:szCs w:val="22"/>
        </w:rPr>
        <w:t>Up to eight (8%) percent of funds requested  (Column 1, Item H, total direct costs) from the grant program monies</w:t>
      </w:r>
      <w:r w:rsidRPr="00E87849">
        <w:rPr>
          <w:rFonts w:ascii="Arial" w:hAnsi="Arial" w:cs="Arial"/>
          <w:i/>
          <w:iCs/>
          <w:sz w:val="22"/>
          <w:szCs w:val="22"/>
        </w:rPr>
        <w:t xml:space="preserve"> </w:t>
      </w:r>
      <w:r w:rsidRPr="00E87849">
        <w:rPr>
          <w:rFonts w:ascii="Arial" w:hAnsi="Arial" w:cs="Arial"/>
          <w:sz w:val="22"/>
          <w:szCs w:val="22"/>
        </w:rPr>
        <w:t xml:space="preserve">to cover the direct cost of the project may be claimed for indirect costs recovery. The rate requested must be the percentage permitted by its restricted indirect cost rate agreement, or 8%, whichever is less.  </w:t>
      </w:r>
    </w:p>
    <w:p w14:paraId="47995986" w14:textId="77777777" w:rsidR="00CF51AE" w:rsidRPr="00E87849" w:rsidRDefault="00CF51AE" w:rsidP="00CF51AE">
      <w:pPr>
        <w:tabs>
          <w:tab w:val="left" w:pos="0"/>
        </w:tabs>
        <w:ind w:left="360"/>
        <w:rPr>
          <w:rFonts w:ascii="Arial" w:hAnsi="Arial" w:cs="Arial"/>
          <w:sz w:val="22"/>
          <w:szCs w:val="22"/>
        </w:rPr>
      </w:pPr>
    </w:p>
    <w:p w14:paraId="610C46F7" w14:textId="77777777" w:rsidR="00CF51AE" w:rsidRPr="00E87849" w:rsidRDefault="00CF51AE" w:rsidP="00CF51AE">
      <w:pPr>
        <w:pStyle w:val="Heading6"/>
        <w:ind w:left="360"/>
        <w:rPr>
          <w:rFonts w:ascii="Arial" w:hAnsi="Arial" w:cs="Arial"/>
          <w:sz w:val="22"/>
          <w:szCs w:val="22"/>
        </w:rPr>
      </w:pPr>
      <w:r w:rsidRPr="00E87849">
        <w:rPr>
          <w:rFonts w:ascii="Arial" w:hAnsi="Arial" w:cs="Arial"/>
          <w:sz w:val="22"/>
          <w:szCs w:val="22"/>
        </w:rPr>
        <w:t>J.  Total</w:t>
      </w:r>
    </w:p>
    <w:p w14:paraId="2F0B510A" w14:textId="4C2BFB38" w:rsidR="00CF51AE" w:rsidRPr="00E87849" w:rsidRDefault="00CF51AE" w:rsidP="00CF51AE">
      <w:pPr>
        <w:tabs>
          <w:tab w:val="left" w:pos="0"/>
        </w:tabs>
        <w:ind w:left="360"/>
        <w:rPr>
          <w:rFonts w:ascii="Arial" w:hAnsi="Arial" w:cs="Arial"/>
          <w:sz w:val="22"/>
          <w:szCs w:val="22"/>
        </w:rPr>
      </w:pPr>
      <w:r w:rsidRPr="00E87849">
        <w:rPr>
          <w:rFonts w:ascii="Arial" w:hAnsi="Arial" w:cs="Arial"/>
          <w:sz w:val="22"/>
          <w:szCs w:val="22"/>
        </w:rPr>
        <w:t>Enter sum of Item H and I.  Observe that the Total (Item J) in Column 1 for “WE</w:t>
      </w:r>
      <w:r w:rsidR="002F557D" w:rsidRPr="00E87849">
        <w:rPr>
          <w:rFonts w:ascii="Arial" w:hAnsi="Arial" w:cs="Arial"/>
          <w:sz w:val="22"/>
          <w:szCs w:val="22"/>
        </w:rPr>
        <w:t>L</w:t>
      </w:r>
      <w:r w:rsidRPr="00E87849">
        <w:rPr>
          <w:rFonts w:ascii="Arial" w:hAnsi="Arial" w:cs="Arial"/>
          <w:sz w:val="22"/>
          <w:szCs w:val="22"/>
        </w:rPr>
        <w:t>SP Funds Requested” is the amount of the grant being applied for.  Be sure to reconcile the total in each line and each column.</w:t>
      </w:r>
    </w:p>
    <w:p w14:paraId="6030C845" w14:textId="037AF4A0" w:rsidR="00CF51AE" w:rsidRDefault="00CF51AE" w:rsidP="00CF51AE">
      <w:pPr>
        <w:tabs>
          <w:tab w:val="left" w:pos="0"/>
        </w:tabs>
        <w:ind w:left="360"/>
        <w:rPr>
          <w:rFonts w:ascii="Arial" w:hAnsi="Arial" w:cs="Arial"/>
          <w:sz w:val="22"/>
          <w:szCs w:val="22"/>
        </w:rPr>
      </w:pPr>
    </w:p>
    <w:p w14:paraId="1F074517" w14:textId="77777777" w:rsidR="00FB1ECD" w:rsidRPr="00E87849" w:rsidRDefault="00FB1ECD" w:rsidP="00CF51AE">
      <w:pPr>
        <w:tabs>
          <w:tab w:val="left" w:pos="0"/>
        </w:tabs>
        <w:ind w:left="360"/>
        <w:rPr>
          <w:rFonts w:ascii="Arial" w:hAnsi="Arial" w:cs="Arial"/>
          <w:sz w:val="22"/>
          <w:szCs w:val="22"/>
        </w:rPr>
      </w:pPr>
    </w:p>
    <w:p w14:paraId="4A7FDE86" w14:textId="77777777" w:rsidR="00CF51AE" w:rsidRPr="00E87849" w:rsidRDefault="00CF51AE" w:rsidP="00CF51AE">
      <w:pPr>
        <w:tabs>
          <w:tab w:val="left" w:pos="0"/>
        </w:tabs>
        <w:ind w:left="360"/>
        <w:rPr>
          <w:rFonts w:ascii="Arial" w:hAnsi="Arial" w:cs="Arial"/>
          <w:sz w:val="22"/>
          <w:szCs w:val="22"/>
        </w:rPr>
      </w:pPr>
      <w:r w:rsidRPr="00E87849">
        <w:rPr>
          <w:rFonts w:ascii="Arial" w:hAnsi="Arial" w:cs="Arial"/>
          <w:b/>
          <w:sz w:val="22"/>
          <w:szCs w:val="22"/>
        </w:rPr>
        <w:lastRenderedPageBreak/>
        <w:t>K.  Project Match Requirement</w:t>
      </w:r>
    </w:p>
    <w:p w14:paraId="2688A441" w14:textId="77777777" w:rsidR="00CF51AE" w:rsidRPr="00E87849" w:rsidRDefault="00CF51AE" w:rsidP="00CF51AE">
      <w:pPr>
        <w:tabs>
          <w:tab w:val="left" w:pos="0"/>
        </w:tabs>
        <w:ind w:left="360"/>
        <w:rPr>
          <w:rFonts w:ascii="Arial" w:hAnsi="Arial" w:cs="Arial"/>
          <w:sz w:val="22"/>
          <w:szCs w:val="22"/>
        </w:rPr>
      </w:pPr>
    </w:p>
    <w:p w14:paraId="757FC5F3" w14:textId="4E515F3F" w:rsidR="00F67E31" w:rsidRPr="00E87849" w:rsidRDefault="00CF51AE" w:rsidP="00FE1955">
      <w:pPr>
        <w:tabs>
          <w:tab w:val="left" w:pos="0"/>
        </w:tabs>
        <w:ind w:left="360"/>
        <w:rPr>
          <w:rFonts w:ascii="Arial" w:hAnsi="Arial" w:cs="Arial"/>
          <w:sz w:val="22"/>
          <w:szCs w:val="22"/>
        </w:rPr>
      </w:pPr>
      <w:r w:rsidRPr="00E87849">
        <w:rPr>
          <w:rFonts w:ascii="Arial" w:hAnsi="Arial" w:cs="Arial"/>
          <w:sz w:val="22"/>
          <w:szCs w:val="22"/>
        </w:rPr>
        <w:t>Grantees are required to provide matching contribution equal to at least 1/4 or 25% of the total direct funds requested from MHEC to support the WE</w:t>
      </w:r>
      <w:r w:rsidR="002F557D" w:rsidRPr="00E87849">
        <w:rPr>
          <w:rFonts w:ascii="Arial" w:hAnsi="Arial" w:cs="Arial"/>
          <w:sz w:val="22"/>
          <w:szCs w:val="22"/>
        </w:rPr>
        <w:t>L</w:t>
      </w:r>
      <w:r w:rsidRPr="00E87849">
        <w:rPr>
          <w:rFonts w:ascii="Arial" w:hAnsi="Arial" w:cs="Arial"/>
          <w:sz w:val="22"/>
          <w:szCs w:val="22"/>
        </w:rPr>
        <w:t>SP. For example, a request for $100,000 should be supported by $25,000 in-kind or matching funds bringing the total investment in the project to $125,000. This non-federal match may be met with cash and/or in-kind contributions. Documentation of matching contributions must contain adequate source documentation for the claimed cost share, provide clear valuation of in-kind matching, and provide support of cost sharing. In-kind contributions must be valued in accordance with relevant Office of Management and Budget (OMB) circulars and the Education Department of General Administrative Regulations (EDGAR). In-kind valuation of contributions of facilities and equipment must be done using depreciation rather than fair market value.</w:t>
      </w:r>
    </w:p>
    <w:p w14:paraId="7D0EB88E" w14:textId="77777777" w:rsidR="00091168" w:rsidRDefault="00091168" w:rsidP="002E78E5">
      <w:pPr>
        <w:rPr>
          <w:rFonts w:ascii="Arial" w:eastAsia="Calibri" w:hAnsi="Arial" w:cs="Arial"/>
          <w:b/>
          <w:sz w:val="28"/>
          <w:szCs w:val="28"/>
        </w:rPr>
      </w:pPr>
    </w:p>
    <w:p w14:paraId="5084426C" w14:textId="77777777" w:rsidR="009D180A" w:rsidRDefault="009D180A" w:rsidP="002E78E5">
      <w:pPr>
        <w:rPr>
          <w:rFonts w:ascii="Arial" w:eastAsia="Calibri" w:hAnsi="Arial" w:cs="Arial"/>
          <w:b/>
          <w:sz w:val="28"/>
          <w:szCs w:val="28"/>
        </w:rPr>
      </w:pPr>
    </w:p>
    <w:p w14:paraId="7CF4FA3A" w14:textId="77777777" w:rsidR="009D180A" w:rsidRDefault="009D180A" w:rsidP="002E78E5">
      <w:pPr>
        <w:rPr>
          <w:rFonts w:ascii="Arial" w:eastAsia="Calibri" w:hAnsi="Arial" w:cs="Arial"/>
          <w:b/>
          <w:sz w:val="28"/>
          <w:szCs w:val="28"/>
        </w:rPr>
      </w:pPr>
    </w:p>
    <w:p w14:paraId="33CAEC3F" w14:textId="77777777" w:rsidR="001E012A" w:rsidRDefault="001E012A" w:rsidP="002E78E5">
      <w:pPr>
        <w:rPr>
          <w:rFonts w:ascii="Arial" w:eastAsia="Calibri" w:hAnsi="Arial" w:cs="Arial"/>
          <w:b/>
          <w:sz w:val="28"/>
          <w:szCs w:val="28"/>
        </w:rPr>
      </w:pPr>
    </w:p>
    <w:p w14:paraId="4FF9C8CE" w14:textId="77777777" w:rsidR="001E012A" w:rsidRDefault="001E012A" w:rsidP="002E78E5">
      <w:pPr>
        <w:rPr>
          <w:rFonts w:ascii="Arial" w:eastAsia="Calibri" w:hAnsi="Arial" w:cs="Arial"/>
          <w:b/>
          <w:sz w:val="28"/>
          <w:szCs w:val="28"/>
        </w:rPr>
      </w:pPr>
    </w:p>
    <w:p w14:paraId="50079941" w14:textId="77777777" w:rsidR="001E012A" w:rsidRDefault="001E012A" w:rsidP="002E78E5">
      <w:pPr>
        <w:rPr>
          <w:rFonts w:ascii="Arial" w:eastAsia="Calibri" w:hAnsi="Arial" w:cs="Arial"/>
          <w:b/>
          <w:sz w:val="28"/>
          <w:szCs w:val="28"/>
        </w:rPr>
      </w:pPr>
    </w:p>
    <w:p w14:paraId="4405B80B" w14:textId="77777777" w:rsidR="001E012A" w:rsidRDefault="001E012A" w:rsidP="002E78E5">
      <w:pPr>
        <w:rPr>
          <w:rFonts w:ascii="Arial" w:eastAsia="Calibri" w:hAnsi="Arial" w:cs="Arial"/>
          <w:b/>
          <w:sz w:val="28"/>
          <w:szCs w:val="28"/>
        </w:rPr>
      </w:pPr>
    </w:p>
    <w:p w14:paraId="713C25FB" w14:textId="77777777" w:rsidR="001E012A" w:rsidRDefault="001E012A" w:rsidP="002E78E5">
      <w:pPr>
        <w:rPr>
          <w:rFonts w:ascii="Arial" w:eastAsia="Calibri" w:hAnsi="Arial" w:cs="Arial"/>
          <w:b/>
          <w:sz w:val="28"/>
          <w:szCs w:val="28"/>
        </w:rPr>
      </w:pPr>
    </w:p>
    <w:p w14:paraId="0974CDB8" w14:textId="77777777" w:rsidR="001E012A" w:rsidRDefault="001E012A" w:rsidP="002E78E5">
      <w:pPr>
        <w:rPr>
          <w:rFonts w:ascii="Arial" w:eastAsia="Calibri" w:hAnsi="Arial" w:cs="Arial"/>
          <w:b/>
          <w:sz w:val="28"/>
          <w:szCs w:val="28"/>
        </w:rPr>
      </w:pPr>
    </w:p>
    <w:p w14:paraId="16F57171" w14:textId="77777777" w:rsidR="001E012A" w:rsidRDefault="001E012A" w:rsidP="002E78E5">
      <w:pPr>
        <w:rPr>
          <w:rFonts w:ascii="Arial" w:eastAsia="Calibri" w:hAnsi="Arial" w:cs="Arial"/>
          <w:b/>
          <w:sz w:val="28"/>
          <w:szCs w:val="28"/>
        </w:rPr>
      </w:pPr>
    </w:p>
    <w:p w14:paraId="73903EA1" w14:textId="77777777" w:rsidR="001E012A" w:rsidRDefault="001E012A" w:rsidP="002E78E5">
      <w:pPr>
        <w:rPr>
          <w:rFonts w:ascii="Arial" w:eastAsia="Calibri" w:hAnsi="Arial" w:cs="Arial"/>
          <w:b/>
          <w:sz w:val="28"/>
          <w:szCs w:val="28"/>
        </w:rPr>
      </w:pPr>
    </w:p>
    <w:p w14:paraId="5212848A" w14:textId="77777777" w:rsidR="001E012A" w:rsidRDefault="001E012A" w:rsidP="002E78E5">
      <w:pPr>
        <w:rPr>
          <w:rFonts w:ascii="Arial" w:eastAsia="Calibri" w:hAnsi="Arial" w:cs="Arial"/>
          <w:b/>
          <w:sz w:val="28"/>
          <w:szCs w:val="28"/>
        </w:rPr>
      </w:pPr>
    </w:p>
    <w:p w14:paraId="0D8195ED" w14:textId="77777777" w:rsidR="001E012A" w:rsidRDefault="001E012A" w:rsidP="002E78E5">
      <w:pPr>
        <w:rPr>
          <w:rFonts w:ascii="Arial" w:eastAsia="Calibri" w:hAnsi="Arial" w:cs="Arial"/>
          <w:b/>
          <w:sz w:val="28"/>
          <w:szCs w:val="28"/>
        </w:rPr>
      </w:pPr>
    </w:p>
    <w:p w14:paraId="4D72E760" w14:textId="77777777" w:rsidR="001E012A" w:rsidRDefault="001E012A" w:rsidP="002E78E5">
      <w:pPr>
        <w:rPr>
          <w:rFonts w:ascii="Arial" w:eastAsia="Calibri" w:hAnsi="Arial" w:cs="Arial"/>
          <w:b/>
          <w:sz w:val="28"/>
          <w:szCs w:val="28"/>
        </w:rPr>
      </w:pPr>
    </w:p>
    <w:p w14:paraId="47886ADD" w14:textId="77777777" w:rsidR="001E012A" w:rsidRDefault="001E012A" w:rsidP="002E78E5">
      <w:pPr>
        <w:rPr>
          <w:rFonts w:ascii="Arial" w:eastAsia="Calibri" w:hAnsi="Arial" w:cs="Arial"/>
          <w:b/>
          <w:sz w:val="28"/>
          <w:szCs w:val="28"/>
        </w:rPr>
      </w:pPr>
    </w:p>
    <w:p w14:paraId="7198EE14" w14:textId="77777777" w:rsidR="001E012A" w:rsidRDefault="001E012A" w:rsidP="002E78E5">
      <w:pPr>
        <w:rPr>
          <w:rFonts w:ascii="Arial" w:eastAsia="Calibri" w:hAnsi="Arial" w:cs="Arial"/>
          <w:b/>
          <w:sz w:val="28"/>
          <w:szCs w:val="28"/>
        </w:rPr>
      </w:pPr>
    </w:p>
    <w:p w14:paraId="1BDC465A" w14:textId="77777777" w:rsidR="001E012A" w:rsidRDefault="001E012A" w:rsidP="002E78E5">
      <w:pPr>
        <w:rPr>
          <w:rFonts w:ascii="Arial" w:eastAsia="Calibri" w:hAnsi="Arial" w:cs="Arial"/>
          <w:b/>
          <w:sz w:val="28"/>
          <w:szCs w:val="28"/>
        </w:rPr>
      </w:pPr>
    </w:p>
    <w:p w14:paraId="49F5CE1E" w14:textId="77777777" w:rsidR="001E012A" w:rsidRDefault="001E012A" w:rsidP="002E78E5">
      <w:pPr>
        <w:rPr>
          <w:rFonts w:ascii="Arial" w:eastAsia="Calibri" w:hAnsi="Arial" w:cs="Arial"/>
          <w:b/>
          <w:sz w:val="28"/>
          <w:szCs w:val="28"/>
        </w:rPr>
      </w:pPr>
    </w:p>
    <w:p w14:paraId="5436DCCE" w14:textId="77777777" w:rsidR="001E012A" w:rsidRDefault="001E012A" w:rsidP="002E78E5">
      <w:pPr>
        <w:rPr>
          <w:rFonts w:ascii="Arial" w:eastAsia="Calibri" w:hAnsi="Arial" w:cs="Arial"/>
          <w:b/>
          <w:sz w:val="28"/>
          <w:szCs w:val="28"/>
        </w:rPr>
      </w:pPr>
    </w:p>
    <w:p w14:paraId="71FF1487" w14:textId="77777777" w:rsidR="001E012A" w:rsidRDefault="001E012A" w:rsidP="002E78E5">
      <w:pPr>
        <w:rPr>
          <w:rFonts w:ascii="Arial" w:eastAsia="Calibri" w:hAnsi="Arial" w:cs="Arial"/>
          <w:b/>
          <w:sz w:val="28"/>
          <w:szCs w:val="28"/>
        </w:rPr>
      </w:pPr>
    </w:p>
    <w:p w14:paraId="40AA8C0D" w14:textId="77777777" w:rsidR="001E012A" w:rsidRDefault="001E012A" w:rsidP="002E78E5">
      <w:pPr>
        <w:rPr>
          <w:rFonts w:ascii="Arial" w:eastAsia="Calibri" w:hAnsi="Arial" w:cs="Arial"/>
          <w:b/>
          <w:sz w:val="28"/>
          <w:szCs w:val="28"/>
        </w:rPr>
      </w:pPr>
    </w:p>
    <w:p w14:paraId="0AF9F72B" w14:textId="77777777" w:rsidR="001E012A" w:rsidRDefault="001E012A" w:rsidP="002E78E5">
      <w:pPr>
        <w:rPr>
          <w:rFonts w:ascii="Arial" w:eastAsia="Calibri" w:hAnsi="Arial" w:cs="Arial"/>
          <w:b/>
          <w:sz w:val="28"/>
          <w:szCs w:val="28"/>
        </w:rPr>
      </w:pPr>
    </w:p>
    <w:p w14:paraId="5BBF3105" w14:textId="77777777" w:rsidR="001E012A" w:rsidRDefault="001E012A" w:rsidP="002E78E5">
      <w:pPr>
        <w:rPr>
          <w:rFonts w:ascii="Arial" w:eastAsia="Calibri" w:hAnsi="Arial" w:cs="Arial"/>
          <w:b/>
          <w:sz w:val="28"/>
          <w:szCs w:val="28"/>
        </w:rPr>
      </w:pPr>
    </w:p>
    <w:p w14:paraId="5313803B" w14:textId="77777777" w:rsidR="001E012A" w:rsidRDefault="001E012A" w:rsidP="002E78E5">
      <w:pPr>
        <w:rPr>
          <w:rFonts w:ascii="Arial" w:eastAsia="Calibri" w:hAnsi="Arial" w:cs="Arial"/>
          <w:b/>
          <w:sz w:val="28"/>
          <w:szCs w:val="28"/>
        </w:rPr>
      </w:pPr>
    </w:p>
    <w:p w14:paraId="71E5DF14" w14:textId="77777777" w:rsidR="001E012A" w:rsidRDefault="001E012A" w:rsidP="002E78E5">
      <w:pPr>
        <w:rPr>
          <w:rFonts w:ascii="Arial" w:eastAsia="Calibri" w:hAnsi="Arial" w:cs="Arial"/>
          <w:b/>
          <w:sz w:val="28"/>
          <w:szCs w:val="28"/>
        </w:rPr>
      </w:pPr>
    </w:p>
    <w:p w14:paraId="7AF2E539" w14:textId="77777777" w:rsidR="001E012A" w:rsidRDefault="001E012A" w:rsidP="002E78E5">
      <w:pPr>
        <w:rPr>
          <w:rFonts w:ascii="Arial" w:eastAsia="Calibri" w:hAnsi="Arial" w:cs="Arial"/>
          <w:b/>
          <w:sz w:val="28"/>
          <w:szCs w:val="28"/>
        </w:rPr>
      </w:pPr>
    </w:p>
    <w:p w14:paraId="7C2CE1FF" w14:textId="77777777" w:rsidR="001E012A" w:rsidRDefault="001E012A" w:rsidP="002E78E5">
      <w:pPr>
        <w:rPr>
          <w:rFonts w:ascii="Arial" w:eastAsia="Calibri" w:hAnsi="Arial" w:cs="Arial"/>
          <w:b/>
          <w:sz w:val="28"/>
          <w:szCs w:val="28"/>
        </w:rPr>
      </w:pPr>
    </w:p>
    <w:p w14:paraId="0C3DF7AB" w14:textId="77777777" w:rsidR="001E012A" w:rsidRDefault="001E012A" w:rsidP="002E78E5">
      <w:pPr>
        <w:rPr>
          <w:rFonts w:ascii="Arial" w:eastAsia="Calibri" w:hAnsi="Arial" w:cs="Arial"/>
          <w:b/>
          <w:sz w:val="28"/>
          <w:szCs w:val="28"/>
        </w:rPr>
      </w:pPr>
    </w:p>
    <w:p w14:paraId="63C1C87C" w14:textId="77777777" w:rsidR="001E012A" w:rsidRDefault="001E012A" w:rsidP="002E78E5">
      <w:pPr>
        <w:rPr>
          <w:rFonts w:ascii="Arial" w:eastAsia="Calibri" w:hAnsi="Arial" w:cs="Arial"/>
          <w:b/>
          <w:sz w:val="28"/>
          <w:szCs w:val="28"/>
        </w:rPr>
      </w:pPr>
    </w:p>
    <w:p w14:paraId="51388C1F" w14:textId="38087072" w:rsidR="00E87849" w:rsidRDefault="00E87849" w:rsidP="002E78E5">
      <w:pPr>
        <w:rPr>
          <w:rFonts w:ascii="Arial" w:eastAsia="Calibri" w:hAnsi="Arial" w:cs="Arial"/>
          <w:b/>
          <w:sz w:val="28"/>
          <w:szCs w:val="28"/>
        </w:rPr>
      </w:pPr>
    </w:p>
    <w:p w14:paraId="5A74E9E9" w14:textId="55A6ABD8" w:rsidR="00156009" w:rsidRPr="002E78E5" w:rsidRDefault="00E23476" w:rsidP="002E78E5">
      <w:pPr>
        <w:rPr>
          <w:rFonts w:ascii="Arial" w:eastAsia="Calibri" w:hAnsi="Arial" w:cs="Arial"/>
          <w:b/>
          <w:sz w:val="28"/>
          <w:szCs w:val="28"/>
        </w:rPr>
      </w:pPr>
      <w:r>
        <w:rPr>
          <w:rFonts w:ascii="Arial" w:eastAsia="Calibri" w:hAnsi="Arial" w:cs="Arial"/>
          <w:b/>
          <w:sz w:val="28"/>
          <w:szCs w:val="28"/>
        </w:rPr>
        <w:lastRenderedPageBreak/>
        <w:t xml:space="preserve">FUNDED </w:t>
      </w:r>
      <w:r w:rsidR="005C34B6">
        <w:rPr>
          <w:rFonts w:ascii="Arial" w:eastAsia="Calibri" w:hAnsi="Arial" w:cs="Arial"/>
          <w:b/>
          <w:sz w:val="28"/>
          <w:szCs w:val="28"/>
        </w:rPr>
        <w:t xml:space="preserve">GRANT </w:t>
      </w:r>
      <w:r>
        <w:rPr>
          <w:rFonts w:ascii="Arial" w:eastAsia="Calibri" w:hAnsi="Arial" w:cs="Arial"/>
          <w:b/>
          <w:sz w:val="28"/>
          <w:szCs w:val="28"/>
        </w:rPr>
        <w:t>POLICIES</w:t>
      </w:r>
    </w:p>
    <w:p w14:paraId="523E7E50" w14:textId="77777777" w:rsidR="002E78E5" w:rsidRPr="002E78E5" w:rsidRDefault="002E78E5" w:rsidP="002E78E5">
      <w:pPr>
        <w:rPr>
          <w:rFonts w:ascii="Arial" w:hAnsi="Arial" w:cs="Arial"/>
        </w:rPr>
      </w:pPr>
    </w:p>
    <w:p w14:paraId="4280A7C4" w14:textId="77777777" w:rsidR="00156009" w:rsidRPr="002F0AFF" w:rsidRDefault="00156009" w:rsidP="003226FB">
      <w:pPr>
        <w:pStyle w:val="ListParagraph"/>
        <w:numPr>
          <w:ilvl w:val="0"/>
          <w:numId w:val="12"/>
        </w:numPr>
        <w:rPr>
          <w:rFonts w:ascii="Arial" w:hAnsi="Arial" w:cs="Arial"/>
          <w:b/>
        </w:rPr>
      </w:pPr>
      <w:r w:rsidRPr="002F0AFF">
        <w:rPr>
          <w:rFonts w:ascii="Arial" w:hAnsi="Arial" w:cs="Arial"/>
          <w:b/>
        </w:rPr>
        <w:t xml:space="preserve">FISCAL PROCEDURES </w:t>
      </w:r>
    </w:p>
    <w:p w14:paraId="5CB0E8D6" w14:textId="77777777" w:rsidR="00156009" w:rsidRPr="002F0AFF" w:rsidRDefault="00156009" w:rsidP="00156009">
      <w:pPr>
        <w:rPr>
          <w:rFonts w:ascii="Arial" w:hAnsi="Arial" w:cs="Arial"/>
          <w:b/>
        </w:rPr>
      </w:pPr>
    </w:p>
    <w:p w14:paraId="09E14365" w14:textId="682A0009" w:rsidR="00E23476" w:rsidRPr="002F0AFF" w:rsidRDefault="00156009" w:rsidP="00156009">
      <w:pPr>
        <w:rPr>
          <w:rFonts w:ascii="Arial" w:hAnsi="Arial" w:cs="Arial"/>
        </w:rPr>
      </w:pPr>
      <w:r w:rsidRPr="002F0AFF">
        <w:rPr>
          <w:rFonts w:ascii="Arial" w:hAnsi="Arial" w:cs="Arial"/>
        </w:rPr>
        <w:t>All funds under this program must be assigned to a specific account. For this grant cycle, grant awards wi</w:t>
      </w:r>
      <w:r w:rsidR="00E23476" w:rsidRPr="002F0AFF">
        <w:rPr>
          <w:rFonts w:ascii="Arial" w:hAnsi="Arial" w:cs="Arial"/>
        </w:rPr>
        <w:t>ll be disbursed in two payment</w:t>
      </w:r>
      <w:r w:rsidR="00CC1403" w:rsidRPr="002F0AFF">
        <w:rPr>
          <w:rFonts w:ascii="Arial" w:hAnsi="Arial" w:cs="Arial"/>
        </w:rPr>
        <w:t>s</w:t>
      </w:r>
      <w:r w:rsidR="00E23476" w:rsidRPr="002F0AFF">
        <w:rPr>
          <w:rFonts w:ascii="Arial" w:hAnsi="Arial" w:cs="Arial"/>
        </w:rPr>
        <w:t>:</w:t>
      </w:r>
    </w:p>
    <w:p w14:paraId="21E33184" w14:textId="1D2ADF63" w:rsidR="00E23476" w:rsidRPr="00133FB7" w:rsidRDefault="00156009" w:rsidP="003226FB">
      <w:pPr>
        <w:pStyle w:val="ListParagraph"/>
        <w:numPr>
          <w:ilvl w:val="0"/>
          <w:numId w:val="20"/>
        </w:numPr>
        <w:rPr>
          <w:rFonts w:ascii="Arial" w:hAnsi="Arial" w:cs="Arial"/>
        </w:rPr>
      </w:pPr>
      <w:r w:rsidRPr="00133FB7">
        <w:rPr>
          <w:rFonts w:ascii="Arial" w:hAnsi="Arial" w:cs="Arial"/>
        </w:rPr>
        <w:t xml:space="preserve">The first payment will be 50% of the total grant award. This payment will be made shortly </w:t>
      </w:r>
      <w:r w:rsidR="00582228" w:rsidRPr="00133FB7">
        <w:rPr>
          <w:rFonts w:ascii="Arial" w:hAnsi="Arial" w:cs="Arial"/>
        </w:rPr>
        <w:t>after the award notification</w:t>
      </w:r>
      <w:r w:rsidR="00E23476" w:rsidRPr="00133FB7">
        <w:rPr>
          <w:rFonts w:ascii="Arial" w:hAnsi="Arial" w:cs="Arial"/>
        </w:rPr>
        <w:t>.</w:t>
      </w:r>
    </w:p>
    <w:p w14:paraId="23EF54CB" w14:textId="77777777" w:rsidR="00E23476" w:rsidRPr="00133FB7" w:rsidRDefault="00156009" w:rsidP="003226FB">
      <w:pPr>
        <w:pStyle w:val="ListParagraph"/>
        <w:numPr>
          <w:ilvl w:val="0"/>
          <w:numId w:val="20"/>
        </w:numPr>
        <w:rPr>
          <w:rFonts w:ascii="Arial" w:hAnsi="Arial" w:cs="Arial"/>
        </w:rPr>
      </w:pPr>
      <w:r w:rsidRPr="00133FB7">
        <w:rPr>
          <w:rFonts w:ascii="Arial" w:hAnsi="Arial" w:cs="Arial"/>
        </w:rPr>
        <w:t xml:space="preserve">The second payment will be the remaining 50% of the total grant award. This payment will be made after the project’s interim report has been received and approved. </w:t>
      </w:r>
    </w:p>
    <w:p w14:paraId="2F94C04C" w14:textId="77777777" w:rsidR="00E23476" w:rsidRPr="002F0AFF" w:rsidRDefault="00E23476" w:rsidP="00E23476">
      <w:pPr>
        <w:ind w:left="423"/>
        <w:rPr>
          <w:rFonts w:ascii="Arial" w:hAnsi="Arial" w:cs="Arial"/>
        </w:rPr>
      </w:pPr>
    </w:p>
    <w:p w14:paraId="78A1E133" w14:textId="405F0EF0" w:rsidR="00156009" w:rsidRPr="002F0AFF" w:rsidRDefault="002F0AFF" w:rsidP="00E23476">
      <w:pPr>
        <w:ind w:left="423"/>
        <w:rPr>
          <w:rFonts w:ascii="Arial" w:hAnsi="Arial" w:cs="Arial"/>
        </w:rPr>
      </w:pPr>
      <w:r>
        <w:rPr>
          <w:rFonts w:ascii="Arial" w:hAnsi="Arial" w:cs="Arial"/>
          <w:b/>
          <w:color w:val="FF0000"/>
        </w:rPr>
        <w:t>NOTE</w:t>
      </w:r>
      <w:r w:rsidR="00E23476" w:rsidRPr="002F0AFF">
        <w:rPr>
          <w:rFonts w:ascii="Arial" w:hAnsi="Arial" w:cs="Arial"/>
          <w:b/>
          <w:color w:val="FF0000"/>
        </w:rPr>
        <w:t xml:space="preserve">: </w:t>
      </w:r>
      <w:r w:rsidR="00156009" w:rsidRPr="002F0AFF">
        <w:rPr>
          <w:rFonts w:ascii="Arial" w:hAnsi="Arial" w:cs="Arial"/>
          <w:b/>
        </w:rPr>
        <w:t>Expenditure in excess of approved budget amounts will be the responsibility of the recipient institution.</w:t>
      </w:r>
      <w:r w:rsidR="00156009" w:rsidRPr="002F0AFF">
        <w:rPr>
          <w:rFonts w:ascii="Arial" w:hAnsi="Arial" w:cs="Arial"/>
        </w:rPr>
        <w:t xml:space="preserve"> </w:t>
      </w:r>
    </w:p>
    <w:p w14:paraId="75494734" w14:textId="77777777" w:rsidR="00156009" w:rsidRPr="002F0AFF" w:rsidRDefault="00156009" w:rsidP="00156009">
      <w:pPr>
        <w:rPr>
          <w:rFonts w:ascii="Arial" w:hAnsi="Arial" w:cs="Arial"/>
          <w:b/>
        </w:rPr>
      </w:pPr>
    </w:p>
    <w:p w14:paraId="173D8277" w14:textId="77777777" w:rsidR="00156009" w:rsidRPr="002F0AFF" w:rsidRDefault="00156009" w:rsidP="003226FB">
      <w:pPr>
        <w:pStyle w:val="ListParagraph"/>
        <w:numPr>
          <w:ilvl w:val="0"/>
          <w:numId w:val="12"/>
        </w:numPr>
        <w:rPr>
          <w:rFonts w:ascii="Arial" w:hAnsi="Arial" w:cs="Arial"/>
          <w:b/>
        </w:rPr>
      </w:pPr>
      <w:r w:rsidRPr="002F0AFF">
        <w:rPr>
          <w:rFonts w:ascii="Arial" w:hAnsi="Arial" w:cs="Arial"/>
          <w:b/>
        </w:rPr>
        <w:t>POST-AWARD CHANGES</w:t>
      </w:r>
    </w:p>
    <w:p w14:paraId="2DC2CA5A" w14:textId="77777777" w:rsidR="00156009" w:rsidRPr="002F0AFF" w:rsidRDefault="00156009" w:rsidP="00156009">
      <w:pPr>
        <w:rPr>
          <w:rFonts w:ascii="Arial" w:hAnsi="Arial" w:cs="Arial"/>
        </w:rPr>
      </w:pPr>
    </w:p>
    <w:p w14:paraId="24D99E3D" w14:textId="77777777" w:rsidR="00156009" w:rsidRPr="002F0AFF" w:rsidRDefault="00156009" w:rsidP="00156009">
      <w:pPr>
        <w:rPr>
          <w:rFonts w:ascii="Arial" w:hAnsi="Arial" w:cs="Arial"/>
        </w:rPr>
      </w:pPr>
      <w:r w:rsidRPr="002F0AFF">
        <w:rPr>
          <w:rFonts w:ascii="Arial" w:hAnsi="Arial" w:cs="Arial"/>
        </w:rPr>
        <w:t xml:space="preserve">The grant recipient shall obtain prior written approval for any change to the scope of the approved project. To request changes, </w:t>
      </w:r>
      <w:r w:rsidR="00E23476" w:rsidRPr="002F0AFF">
        <w:rPr>
          <w:rFonts w:ascii="Arial" w:hAnsi="Arial" w:cs="Arial"/>
        </w:rPr>
        <w:t>a Project A</w:t>
      </w:r>
      <w:r w:rsidRPr="002F0AFF">
        <w:rPr>
          <w:rFonts w:ascii="Arial" w:hAnsi="Arial" w:cs="Arial"/>
        </w:rPr>
        <w:t>mendment</w:t>
      </w:r>
      <w:r w:rsidR="00E23476" w:rsidRPr="002F0AFF">
        <w:rPr>
          <w:rFonts w:ascii="Arial" w:hAnsi="Arial" w:cs="Arial"/>
        </w:rPr>
        <w:t xml:space="preserve"> Request must be submitted to</w:t>
      </w:r>
      <w:r w:rsidRPr="002F0AFF">
        <w:rPr>
          <w:rFonts w:ascii="Arial" w:hAnsi="Arial" w:cs="Arial"/>
        </w:rPr>
        <w:t xml:space="preserve"> MHEC’s Office of Outreach and Grants Management. The request must include an explanation of the specific programmatic changes and revised budget, as applicable. If project activity dates have changed significantly since the application submission, you must submit a revised calendar of activity dates.  </w:t>
      </w:r>
    </w:p>
    <w:p w14:paraId="4B983ED6" w14:textId="77777777" w:rsidR="00156009" w:rsidRPr="002F0AFF" w:rsidRDefault="00156009" w:rsidP="00156009">
      <w:pPr>
        <w:rPr>
          <w:rFonts w:ascii="Arial" w:hAnsi="Arial" w:cs="Arial"/>
        </w:rPr>
      </w:pPr>
    </w:p>
    <w:p w14:paraId="2AAF65D2" w14:textId="77777777" w:rsidR="00156009" w:rsidRPr="002F0AFF" w:rsidRDefault="00156009" w:rsidP="00156009">
      <w:pPr>
        <w:rPr>
          <w:rFonts w:ascii="Arial" w:hAnsi="Arial" w:cs="Arial"/>
        </w:rPr>
      </w:pPr>
      <w:r w:rsidRPr="002F0AFF">
        <w:rPr>
          <w:rFonts w:ascii="Arial" w:hAnsi="Arial" w:cs="Arial"/>
        </w:rPr>
        <w:t xml:space="preserve">The grant recipient must also obtain prior written approval from MHEC’s Office of Outreach and Grants Management to: </w:t>
      </w:r>
    </w:p>
    <w:p w14:paraId="25E1E71B" w14:textId="77777777" w:rsidR="00156009" w:rsidRPr="002F0AFF" w:rsidRDefault="00156009" w:rsidP="00156009">
      <w:pPr>
        <w:rPr>
          <w:rFonts w:ascii="Arial" w:hAnsi="Arial" w:cs="Arial"/>
        </w:rPr>
      </w:pPr>
    </w:p>
    <w:p w14:paraId="666BCB07" w14:textId="77777777" w:rsidR="00156009" w:rsidRPr="002F0AFF" w:rsidRDefault="00156009" w:rsidP="003226FB">
      <w:pPr>
        <w:numPr>
          <w:ilvl w:val="0"/>
          <w:numId w:val="10"/>
        </w:numPr>
        <w:rPr>
          <w:rFonts w:ascii="Arial" w:hAnsi="Arial" w:cs="Arial"/>
        </w:rPr>
      </w:pPr>
      <w:r w:rsidRPr="002F0AFF">
        <w:rPr>
          <w:rFonts w:ascii="Arial" w:hAnsi="Arial" w:cs="Arial"/>
        </w:rPr>
        <w:t>Continue the project during any continuous period of more than three (3) months without the active direction of an approved project director;</w:t>
      </w:r>
    </w:p>
    <w:p w14:paraId="5058ABAD" w14:textId="77777777" w:rsidR="00156009" w:rsidRPr="002F0AFF" w:rsidRDefault="00156009" w:rsidP="003226FB">
      <w:pPr>
        <w:numPr>
          <w:ilvl w:val="0"/>
          <w:numId w:val="10"/>
        </w:numPr>
        <w:rPr>
          <w:rFonts w:ascii="Arial" w:hAnsi="Arial" w:cs="Arial"/>
        </w:rPr>
      </w:pPr>
      <w:r w:rsidRPr="002F0AFF">
        <w:rPr>
          <w:rFonts w:ascii="Arial" w:hAnsi="Arial" w:cs="Arial"/>
        </w:rPr>
        <w:t xml:space="preserve">Replace the project director (or any other persons named and expressly identified as key personnel in the application) or to permit any such person to devote substantially less effort to the project than was anticipated when the grant was awarded; </w:t>
      </w:r>
    </w:p>
    <w:p w14:paraId="74BEE768" w14:textId="77777777" w:rsidR="00156009" w:rsidRPr="002F0AFF" w:rsidRDefault="00156009" w:rsidP="003226FB">
      <w:pPr>
        <w:numPr>
          <w:ilvl w:val="0"/>
          <w:numId w:val="10"/>
        </w:numPr>
        <w:rPr>
          <w:rFonts w:ascii="Arial" w:hAnsi="Arial" w:cs="Arial"/>
        </w:rPr>
      </w:pPr>
      <w:r w:rsidRPr="002F0AFF">
        <w:rPr>
          <w:rFonts w:ascii="Arial" w:hAnsi="Arial" w:cs="Arial"/>
        </w:rPr>
        <w:t xml:space="preserve">Make changes resulting in additions or deletions of staff and consultants related to or resulting in a need for budget reallocation; and </w:t>
      </w:r>
    </w:p>
    <w:p w14:paraId="358CA6C2" w14:textId="282141B9" w:rsidR="00CC05F9" w:rsidRPr="006F5AF6" w:rsidRDefault="00156009" w:rsidP="00CC05F9">
      <w:pPr>
        <w:numPr>
          <w:ilvl w:val="0"/>
          <w:numId w:val="10"/>
        </w:numPr>
        <w:rPr>
          <w:rFonts w:ascii="Arial" w:hAnsi="Arial" w:cs="Arial"/>
        </w:rPr>
      </w:pPr>
      <w:r w:rsidRPr="002F0AFF">
        <w:rPr>
          <w:rFonts w:ascii="Arial" w:hAnsi="Arial" w:cs="Arial"/>
        </w:rPr>
        <w:t>Make budget changes exceeding $1,000 or 10% in any category, whichever is greater.</w:t>
      </w:r>
    </w:p>
    <w:p w14:paraId="25ED57A0" w14:textId="77777777" w:rsidR="00156009" w:rsidRPr="002F0AFF" w:rsidRDefault="00156009" w:rsidP="00156009">
      <w:pPr>
        <w:rPr>
          <w:rFonts w:ascii="Arial" w:hAnsi="Arial" w:cs="Arial"/>
        </w:rPr>
      </w:pPr>
    </w:p>
    <w:p w14:paraId="1D474C93" w14:textId="77777777" w:rsidR="00156009" w:rsidRPr="002F0AFF" w:rsidRDefault="00156009" w:rsidP="00156009">
      <w:pPr>
        <w:rPr>
          <w:rFonts w:ascii="Arial" w:hAnsi="Arial" w:cs="Arial"/>
          <w:b/>
        </w:rPr>
      </w:pPr>
      <w:r w:rsidRPr="002F0AFF">
        <w:rPr>
          <w:rFonts w:ascii="Arial" w:hAnsi="Arial" w:cs="Arial"/>
          <w:b/>
        </w:rPr>
        <w:t>3.  PROJECT CLOSEOUT, SUSPENSION, TERMINATION</w:t>
      </w:r>
    </w:p>
    <w:p w14:paraId="535166C3" w14:textId="77777777" w:rsidR="00156009" w:rsidRPr="002F0AFF" w:rsidRDefault="00156009" w:rsidP="00156009">
      <w:pPr>
        <w:rPr>
          <w:rFonts w:ascii="Arial" w:hAnsi="Arial" w:cs="Arial"/>
        </w:rPr>
      </w:pPr>
    </w:p>
    <w:p w14:paraId="74E02BFD" w14:textId="77777777" w:rsidR="00156009" w:rsidRPr="002F0AFF" w:rsidRDefault="00156009" w:rsidP="00156009">
      <w:pPr>
        <w:rPr>
          <w:rFonts w:ascii="Arial" w:hAnsi="Arial" w:cs="Arial"/>
        </w:rPr>
      </w:pPr>
      <w:r w:rsidRPr="002F0AFF">
        <w:rPr>
          <w:rFonts w:ascii="Arial" w:hAnsi="Arial" w:cs="Arial"/>
          <w:b/>
          <w:u w:val="single"/>
        </w:rPr>
        <w:t>Closeout:</w:t>
      </w:r>
      <w:r w:rsidRPr="002F0AFF">
        <w:rPr>
          <w:rFonts w:ascii="Arial" w:hAnsi="Arial" w:cs="Arial"/>
        </w:rPr>
        <w:t xml:space="preserve">  Each grant shall closeout promptly as feasible after expiration or termination. During closeout, the following shall be observed:</w:t>
      </w:r>
    </w:p>
    <w:p w14:paraId="5704915A" w14:textId="77777777" w:rsidR="00156009" w:rsidRPr="002F0AFF" w:rsidRDefault="00156009" w:rsidP="00156009">
      <w:pPr>
        <w:rPr>
          <w:rFonts w:ascii="Arial" w:hAnsi="Arial" w:cs="Arial"/>
        </w:rPr>
      </w:pPr>
    </w:p>
    <w:p w14:paraId="6549210E" w14:textId="77777777" w:rsidR="00156009" w:rsidRPr="002F0AFF" w:rsidRDefault="00156009" w:rsidP="003226FB">
      <w:pPr>
        <w:numPr>
          <w:ilvl w:val="0"/>
          <w:numId w:val="11"/>
        </w:numPr>
        <w:ind w:left="720"/>
        <w:rPr>
          <w:rFonts w:ascii="Arial" w:hAnsi="Arial" w:cs="Arial"/>
        </w:rPr>
      </w:pPr>
      <w:r w:rsidRPr="002F0AFF">
        <w:rPr>
          <w:rFonts w:ascii="Arial" w:hAnsi="Arial" w:cs="Arial"/>
        </w:rPr>
        <w:t xml:space="preserve">The grant recipient shall immediately refund, in accordance with instructions from MHEC, any unobligated balance of cash advanced to the grant recipient; and </w:t>
      </w:r>
    </w:p>
    <w:p w14:paraId="4185FD7D" w14:textId="77777777" w:rsidR="00E23476" w:rsidRPr="002F0AFF" w:rsidRDefault="00156009" w:rsidP="003226FB">
      <w:pPr>
        <w:numPr>
          <w:ilvl w:val="0"/>
          <w:numId w:val="11"/>
        </w:numPr>
        <w:ind w:left="720"/>
        <w:rPr>
          <w:rFonts w:ascii="Arial" w:hAnsi="Arial" w:cs="Arial"/>
        </w:rPr>
      </w:pPr>
      <w:r w:rsidRPr="002F0AFF">
        <w:rPr>
          <w:rFonts w:ascii="Arial" w:hAnsi="Arial" w:cs="Arial"/>
        </w:rPr>
        <w:lastRenderedPageBreak/>
        <w:t xml:space="preserve">The grant recipient shall submit all financial, performance, evaluation, and other reports required by the terms of the grant by the due dates spelled out in this RFP.  </w:t>
      </w:r>
    </w:p>
    <w:p w14:paraId="4C5A715C" w14:textId="77777777" w:rsidR="00156009" w:rsidRPr="002F0AFF" w:rsidRDefault="00156009" w:rsidP="003226FB">
      <w:pPr>
        <w:numPr>
          <w:ilvl w:val="0"/>
          <w:numId w:val="11"/>
        </w:numPr>
        <w:ind w:left="720"/>
        <w:rPr>
          <w:rFonts w:ascii="Arial" w:hAnsi="Arial" w:cs="Arial"/>
        </w:rPr>
      </w:pPr>
      <w:r w:rsidRPr="002F0AFF">
        <w:rPr>
          <w:rFonts w:ascii="Arial" w:hAnsi="Arial" w:cs="Arial"/>
        </w:rPr>
        <w:t>The closeout of a grant does not affect the retention period for State and grantor rights of access to grant records.</w:t>
      </w:r>
    </w:p>
    <w:p w14:paraId="44BBC52A" w14:textId="77777777" w:rsidR="00156009" w:rsidRPr="002F0AFF" w:rsidRDefault="00156009" w:rsidP="00156009">
      <w:pPr>
        <w:rPr>
          <w:rFonts w:ascii="Arial" w:hAnsi="Arial" w:cs="Arial"/>
        </w:rPr>
      </w:pPr>
    </w:p>
    <w:p w14:paraId="7287C7ED" w14:textId="32471199" w:rsidR="00156009" w:rsidRPr="002F0AFF" w:rsidRDefault="00156009" w:rsidP="00156009">
      <w:pPr>
        <w:rPr>
          <w:rFonts w:ascii="Arial" w:hAnsi="Arial" w:cs="Arial"/>
        </w:rPr>
      </w:pPr>
      <w:r w:rsidRPr="002F0AFF">
        <w:rPr>
          <w:rFonts w:ascii="Arial" w:hAnsi="Arial" w:cs="Arial"/>
          <w:b/>
          <w:u w:val="single"/>
        </w:rPr>
        <w:t>Suspension:</w:t>
      </w:r>
      <w:r w:rsidRPr="002F0AFF">
        <w:rPr>
          <w:rFonts w:ascii="Arial" w:hAnsi="Arial" w:cs="Arial"/>
        </w:rPr>
        <w:t xml:space="preserve">  When a grant recipient has materially failed to comply with the terms of a grant, MHEC may, upon reasonable notice to the grant recipient, suspend the grant in whole or in part.</w:t>
      </w:r>
      <w:r w:rsidR="00E23476" w:rsidRPr="002F0AFF">
        <w:rPr>
          <w:rFonts w:ascii="Arial" w:hAnsi="Arial" w:cs="Arial"/>
        </w:rPr>
        <w:t xml:space="preserve"> In addition, if MHEC is unable to connect with the Project Director for more than </w:t>
      </w:r>
      <w:r w:rsidR="002F0AFF">
        <w:rPr>
          <w:rFonts w:ascii="Arial" w:hAnsi="Arial" w:cs="Arial"/>
        </w:rPr>
        <w:t xml:space="preserve">thirty </w:t>
      </w:r>
      <w:r w:rsidR="00E23476" w:rsidRPr="002F0AFF">
        <w:rPr>
          <w:rFonts w:ascii="Arial" w:hAnsi="Arial" w:cs="Arial"/>
          <w:b/>
          <w:u w:val="single"/>
        </w:rPr>
        <w:t>(30) calendar days</w:t>
      </w:r>
      <w:r w:rsidR="00E23476" w:rsidRPr="002F0AFF">
        <w:rPr>
          <w:rFonts w:ascii="Arial" w:hAnsi="Arial" w:cs="Arial"/>
        </w:rPr>
        <w:t>, MHEC reserves the right to suspend the grant in whole or in part.</w:t>
      </w:r>
      <w:r w:rsidRPr="002F0AFF">
        <w:rPr>
          <w:rFonts w:ascii="Arial" w:hAnsi="Arial" w:cs="Arial"/>
        </w:rPr>
        <w:t xml:space="preserve"> The notice of suspension will state the reasons for the suspension, any corrective action required of the grant recipient, and the effective date. Suspensions shall remain in effect until the grant recipient has taken action satisfactory to MHEC or given evidence satisfactory to MHEC that such corrective action will be taken or until MHEC terminates the grant.</w:t>
      </w:r>
    </w:p>
    <w:p w14:paraId="5E0DCFF9" w14:textId="77777777" w:rsidR="00156009" w:rsidRPr="002F0AFF" w:rsidRDefault="00156009" w:rsidP="00156009">
      <w:pPr>
        <w:rPr>
          <w:rFonts w:ascii="Arial" w:hAnsi="Arial" w:cs="Arial"/>
        </w:rPr>
      </w:pPr>
    </w:p>
    <w:p w14:paraId="52F06D7B" w14:textId="77777777" w:rsidR="00156009" w:rsidRPr="002F0AFF" w:rsidRDefault="00156009" w:rsidP="00156009">
      <w:pPr>
        <w:rPr>
          <w:rFonts w:ascii="Arial" w:hAnsi="Arial" w:cs="Arial"/>
        </w:rPr>
      </w:pPr>
      <w:r w:rsidRPr="002F0AFF">
        <w:rPr>
          <w:rFonts w:ascii="Arial" w:hAnsi="Arial" w:cs="Arial"/>
          <w:b/>
          <w:u w:val="single"/>
        </w:rPr>
        <w:t>Termination:</w:t>
      </w:r>
      <w:r w:rsidRPr="002F0AFF">
        <w:rPr>
          <w:rFonts w:ascii="Arial" w:hAnsi="Arial" w:cs="Arial"/>
        </w:rPr>
        <w:t xml:space="preserve">  MHEC may terminate any grant in whole or in part at any time before the date of expiration, whenever MHEC determines that the grant recipient has materially failed to comply with the terms of the grant. MHEC shall promptly notify the grant recipient in writing of the termination and the reasons for the termination, together with the effective date.</w:t>
      </w:r>
      <w:r w:rsidRPr="002F0AFF">
        <w:rPr>
          <w:rFonts w:ascii="Arial" w:hAnsi="Arial" w:cs="Arial"/>
        </w:rPr>
        <w:tab/>
      </w:r>
    </w:p>
    <w:p w14:paraId="6CA4E258" w14:textId="77777777" w:rsidR="00156009" w:rsidRPr="002F0AFF" w:rsidRDefault="00156009" w:rsidP="00156009">
      <w:pPr>
        <w:rPr>
          <w:rFonts w:ascii="Arial" w:hAnsi="Arial" w:cs="Arial"/>
        </w:rPr>
      </w:pPr>
    </w:p>
    <w:p w14:paraId="0C8C41EF" w14:textId="77777777" w:rsidR="00156009" w:rsidRPr="002F0AFF" w:rsidRDefault="00156009" w:rsidP="00156009">
      <w:pPr>
        <w:rPr>
          <w:rFonts w:ascii="Arial" w:hAnsi="Arial" w:cs="Arial"/>
        </w:rPr>
      </w:pPr>
      <w:r w:rsidRPr="002F0AFF">
        <w:rPr>
          <w:rFonts w:ascii="Arial" w:hAnsi="Arial" w:cs="Arial"/>
        </w:rPr>
        <w:t xml:space="preserve">The grant recipient may terminate the grant in whole or in part upon written notification to MHEC, setting forth the reasons for such termination, the effective date, and, in the case of partial terminations, the portion to be terminated. However, if in the case of a partial termination, MHEC determines that the remaining portion of the grant will not accomplish the purposes for which the grant was made; MHEC may terminate the grant.   </w:t>
      </w:r>
    </w:p>
    <w:p w14:paraId="7BCA19F4" w14:textId="77777777" w:rsidR="00156009" w:rsidRPr="002F0AFF" w:rsidRDefault="00156009" w:rsidP="00156009">
      <w:pPr>
        <w:rPr>
          <w:rFonts w:ascii="Arial" w:hAnsi="Arial" w:cs="Arial"/>
        </w:rPr>
      </w:pPr>
    </w:p>
    <w:p w14:paraId="1352A552" w14:textId="77777777" w:rsidR="00156009" w:rsidRPr="002F0AFF" w:rsidRDefault="00E23476" w:rsidP="00156009">
      <w:pPr>
        <w:rPr>
          <w:rFonts w:ascii="Arial" w:hAnsi="Arial" w:cs="Arial"/>
        </w:rPr>
      </w:pPr>
      <w:r w:rsidRPr="002F0AFF">
        <w:rPr>
          <w:rFonts w:ascii="Arial" w:hAnsi="Arial" w:cs="Arial"/>
          <w:b/>
          <w:color w:val="FF0000"/>
        </w:rPr>
        <w:t>NOTE:</w:t>
      </w:r>
      <w:r w:rsidRPr="002F0AFF">
        <w:rPr>
          <w:rFonts w:ascii="Arial" w:hAnsi="Arial" w:cs="Arial"/>
          <w:color w:val="FF0000"/>
        </w:rPr>
        <w:t xml:space="preserve"> </w:t>
      </w:r>
      <w:r w:rsidR="00156009" w:rsidRPr="002F0AFF">
        <w:rPr>
          <w:rFonts w:ascii="Arial" w:hAnsi="Arial" w:cs="Arial"/>
          <w:b/>
        </w:rPr>
        <w:t>Closeout of a grant does not affect the right of MHEC to disallow costs and recover funds due to a later audit or review, nor does closeout affect the grantee’s obligation to return any funds due as a result of later refunds, corrections, or other transactions.</w:t>
      </w:r>
    </w:p>
    <w:p w14:paraId="649D020B" w14:textId="77777777" w:rsidR="00743B11" w:rsidRPr="002F0AFF" w:rsidRDefault="00743B11" w:rsidP="00743B11">
      <w:pPr>
        <w:rPr>
          <w:rFonts w:ascii="Arial" w:hAnsi="Arial" w:cs="Arial"/>
        </w:rPr>
      </w:pPr>
    </w:p>
    <w:p w14:paraId="7664563B" w14:textId="77777777" w:rsidR="00743B11" w:rsidRPr="002F0AFF" w:rsidRDefault="00743B11" w:rsidP="00743B11">
      <w:pPr>
        <w:rPr>
          <w:rFonts w:ascii="Arial" w:hAnsi="Arial" w:cs="Arial"/>
          <w:b/>
        </w:rPr>
      </w:pPr>
      <w:r w:rsidRPr="002F0AFF">
        <w:rPr>
          <w:rFonts w:ascii="Arial" w:hAnsi="Arial" w:cs="Arial"/>
          <w:b/>
        </w:rPr>
        <w:t>4.  ACKNOWLEDGMENT OF SUPPORT AND DISCLAIMER</w:t>
      </w:r>
    </w:p>
    <w:p w14:paraId="024D0767" w14:textId="77777777" w:rsidR="00743B11" w:rsidRPr="002F0AFF" w:rsidRDefault="00743B11" w:rsidP="00743B11">
      <w:pPr>
        <w:rPr>
          <w:rFonts w:ascii="Arial" w:hAnsi="Arial" w:cs="Arial"/>
        </w:rPr>
      </w:pPr>
    </w:p>
    <w:p w14:paraId="6021B888" w14:textId="77777777" w:rsidR="00743B11" w:rsidRPr="002F0AFF" w:rsidRDefault="00743B11" w:rsidP="00743B11">
      <w:pPr>
        <w:rPr>
          <w:rFonts w:ascii="Arial" w:hAnsi="Arial" w:cs="Arial"/>
        </w:rPr>
      </w:pPr>
      <w:r w:rsidRPr="002F0AFF">
        <w:rPr>
          <w:rFonts w:ascii="Arial" w:hAnsi="Arial" w:cs="Arial"/>
        </w:rPr>
        <w:t>An acknowledgment of the Maryland Higher Education Commission must appear in any publication of materials based on or developed under this project. Materials must also contain the following disclaimer:</w:t>
      </w:r>
    </w:p>
    <w:p w14:paraId="08B12981" w14:textId="77777777" w:rsidR="00743B11" w:rsidRPr="002F0AFF" w:rsidRDefault="00743B11" w:rsidP="00743B11">
      <w:pPr>
        <w:rPr>
          <w:rFonts w:ascii="Arial" w:hAnsi="Arial" w:cs="Arial"/>
        </w:rPr>
      </w:pPr>
    </w:p>
    <w:p w14:paraId="0F91FA28" w14:textId="77777777" w:rsidR="00743B11" w:rsidRPr="002F0AFF" w:rsidRDefault="00743B11" w:rsidP="00743B11">
      <w:pPr>
        <w:rPr>
          <w:rFonts w:ascii="Arial" w:hAnsi="Arial" w:cs="Arial"/>
        </w:rPr>
      </w:pPr>
      <w:r w:rsidRPr="002F0AFF">
        <w:rPr>
          <w:rFonts w:ascii="Arial" w:hAnsi="Arial" w:cs="Arial"/>
        </w:rPr>
        <w:t>“Opinions, findings, and conclusions expressed herein do not necessarily reflect the position or policy of the Maryland Higher Education Commission, and no official endorsement should be inferred.”</w:t>
      </w:r>
    </w:p>
    <w:p w14:paraId="6E367E29" w14:textId="77777777" w:rsidR="00743B11" w:rsidRPr="002F0AFF" w:rsidRDefault="00743B11" w:rsidP="00743B11">
      <w:pPr>
        <w:rPr>
          <w:rFonts w:ascii="Arial" w:hAnsi="Arial" w:cs="Arial"/>
        </w:rPr>
      </w:pPr>
    </w:p>
    <w:p w14:paraId="3B92DC7D" w14:textId="77777777" w:rsidR="00743B11" w:rsidRPr="002F0AFF" w:rsidRDefault="00743B11" w:rsidP="00743B11">
      <w:pPr>
        <w:rPr>
          <w:rFonts w:ascii="Arial" w:hAnsi="Arial" w:cs="Arial"/>
        </w:rPr>
      </w:pPr>
      <w:r w:rsidRPr="002F0AFF">
        <w:rPr>
          <w:rFonts w:ascii="Arial" w:hAnsi="Arial" w:cs="Arial"/>
        </w:rPr>
        <w:lastRenderedPageBreak/>
        <w:t>All media announcements and public information pertaining to activities funded by this grant program should acknowledge support of the Maryland Higher Education Commission.</w:t>
      </w:r>
    </w:p>
    <w:p w14:paraId="0C2168FA" w14:textId="77777777" w:rsidR="00743B11" w:rsidRPr="002F0AFF" w:rsidRDefault="00743B11" w:rsidP="00743B11">
      <w:pPr>
        <w:rPr>
          <w:rFonts w:ascii="Arial" w:hAnsi="Arial" w:cs="Arial"/>
        </w:rPr>
      </w:pPr>
    </w:p>
    <w:p w14:paraId="1AF9403B" w14:textId="65367432" w:rsidR="00156009" w:rsidRPr="002F0AFF" w:rsidRDefault="00743B11" w:rsidP="00156009">
      <w:pPr>
        <w:rPr>
          <w:rFonts w:ascii="Arial" w:hAnsi="Arial" w:cs="Arial"/>
        </w:rPr>
      </w:pPr>
      <w:r w:rsidRPr="002F0AFF">
        <w:rPr>
          <w:rFonts w:ascii="Arial" w:hAnsi="Arial" w:cs="Arial"/>
        </w:rPr>
        <w:t>At such time as any article resulting from work under this grant is published in a professional journal or publication, two reprints of the publication should be sent to the Maryland Higher Education Commission Office of Outreach and Grants Management, and clearly labeled with appropriate identifying information.</w:t>
      </w:r>
    </w:p>
    <w:p w14:paraId="527092EE" w14:textId="77777777" w:rsidR="00F67E31" w:rsidRDefault="00F67E31" w:rsidP="00156009">
      <w:pPr>
        <w:rPr>
          <w:rFonts w:ascii="Arial" w:hAnsi="Arial" w:cs="Arial"/>
          <w:b/>
        </w:rPr>
      </w:pPr>
    </w:p>
    <w:p w14:paraId="6721E043" w14:textId="6CB40D56" w:rsidR="00156009" w:rsidRPr="002F0AFF" w:rsidRDefault="00743B11" w:rsidP="00156009">
      <w:pPr>
        <w:rPr>
          <w:rFonts w:ascii="Arial" w:hAnsi="Arial" w:cs="Arial"/>
          <w:b/>
        </w:rPr>
      </w:pPr>
      <w:r w:rsidRPr="002F0AFF">
        <w:rPr>
          <w:rFonts w:ascii="Arial" w:hAnsi="Arial" w:cs="Arial"/>
          <w:b/>
        </w:rPr>
        <w:t>5</w:t>
      </w:r>
      <w:r w:rsidR="00156009" w:rsidRPr="002F0AFF">
        <w:rPr>
          <w:rFonts w:ascii="Arial" w:hAnsi="Arial" w:cs="Arial"/>
          <w:b/>
        </w:rPr>
        <w:t>.  RECORDS</w:t>
      </w:r>
    </w:p>
    <w:p w14:paraId="19A55976" w14:textId="77777777" w:rsidR="00156009" w:rsidRPr="002F0AFF" w:rsidRDefault="00156009" w:rsidP="00156009">
      <w:pPr>
        <w:rPr>
          <w:rFonts w:ascii="Arial" w:hAnsi="Arial" w:cs="Arial"/>
        </w:rPr>
      </w:pPr>
    </w:p>
    <w:p w14:paraId="7765C5A7" w14:textId="3B880F9D" w:rsidR="00743B11" w:rsidRPr="002F0AFF" w:rsidRDefault="00743B11" w:rsidP="00743B11">
      <w:pPr>
        <w:rPr>
          <w:rFonts w:ascii="Arial" w:hAnsi="Arial" w:cs="Arial"/>
        </w:rPr>
      </w:pPr>
      <w:r w:rsidRPr="002F0AFF">
        <w:rPr>
          <w:rFonts w:ascii="Arial" w:hAnsi="Arial" w:cs="Arial"/>
        </w:rPr>
        <w:t>Grantees should keep records indicating how funds are expended, the total cost of project activities, the share of the cost provided from other sources (in-kind or otherwise), and any other relevant records to facilitate an effective audit. Such records should be held f</w:t>
      </w:r>
      <w:r w:rsidR="00F67E31">
        <w:rPr>
          <w:rFonts w:ascii="Arial" w:hAnsi="Arial" w:cs="Arial"/>
        </w:rPr>
        <w:t>or three (3</w:t>
      </w:r>
      <w:r w:rsidRPr="002F0AFF">
        <w:rPr>
          <w:rFonts w:ascii="Arial" w:hAnsi="Arial" w:cs="Arial"/>
        </w:rPr>
        <w:t>) years after the grant ends. Any unspent grant funds must be returned with the final fiscal report.</w:t>
      </w:r>
    </w:p>
    <w:p w14:paraId="165C83F1" w14:textId="77777777" w:rsidR="00156009" w:rsidRPr="002F0AFF" w:rsidRDefault="00156009" w:rsidP="00156009">
      <w:pPr>
        <w:rPr>
          <w:rFonts w:ascii="Arial" w:hAnsi="Arial" w:cs="Arial"/>
        </w:rPr>
      </w:pPr>
    </w:p>
    <w:p w14:paraId="763E7A28" w14:textId="77777777" w:rsidR="00743B11" w:rsidRPr="002F0AFF" w:rsidRDefault="00156009" w:rsidP="003226FB">
      <w:pPr>
        <w:pStyle w:val="ListParagraph"/>
        <w:numPr>
          <w:ilvl w:val="0"/>
          <w:numId w:val="21"/>
        </w:numPr>
        <w:rPr>
          <w:rFonts w:ascii="Arial" w:hAnsi="Arial" w:cs="Arial"/>
        </w:rPr>
      </w:pPr>
      <w:r w:rsidRPr="002F0AFF">
        <w:rPr>
          <w:rFonts w:ascii="Arial" w:hAnsi="Arial" w:cs="Arial"/>
        </w:rPr>
        <w:t>Records of significant project experience and evaluation results; and</w:t>
      </w:r>
    </w:p>
    <w:p w14:paraId="55E146EB" w14:textId="77777777" w:rsidR="00E16343" w:rsidRPr="002F0AFF" w:rsidRDefault="00156009" w:rsidP="003226FB">
      <w:pPr>
        <w:pStyle w:val="ListParagraph"/>
        <w:numPr>
          <w:ilvl w:val="0"/>
          <w:numId w:val="21"/>
        </w:numPr>
        <w:rPr>
          <w:rFonts w:ascii="Arial" w:hAnsi="Arial" w:cs="Arial"/>
        </w:rPr>
      </w:pPr>
      <w:r w:rsidRPr="002F0AFF">
        <w:rPr>
          <w:rFonts w:ascii="Arial" w:hAnsi="Arial" w:cs="Arial"/>
        </w:rPr>
        <w:t>Records that fully show amount of funds under the grant, how the funds were used, total cost of projects, all costs and contributions provided from other sources, and other records to facilitate an effective audit.</w:t>
      </w:r>
    </w:p>
    <w:p w14:paraId="67F31B38" w14:textId="75149939" w:rsidR="00CC1403" w:rsidRPr="002F0AFF" w:rsidRDefault="00156009" w:rsidP="00E16343">
      <w:pPr>
        <w:rPr>
          <w:rFonts w:ascii="Arial" w:hAnsi="Arial" w:cs="Arial"/>
        </w:rPr>
      </w:pPr>
      <w:r w:rsidRPr="002F0AFF">
        <w:rPr>
          <w:rFonts w:ascii="Arial" w:hAnsi="Arial" w:cs="Arial"/>
        </w:rPr>
        <w:tab/>
      </w:r>
    </w:p>
    <w:p w14:paraId="15F4A6D9" w14:textId="77777777" w:rsidR="00E16343" w:rsidRPr="002F0AFF" w:rsidRDefault="00E16343" w:rsidP="00E16343">
      <w:pPr>
        <w:rPr>
          <w:rFonts w:ascii="Arial" w:hAnsi="Arial" w:cs="Arial"/>
          <w:b/>
        </w:rPr>
      </w:pPr>
      <w:r w:rsidRPr="002F0AFF">
        <w:rPr>
          <w:rFonts w:ascii="Arial" w:hAnsi="Arial" w:cs="Arial"/>
          <w:b/>
        </w:rPr>
        <w:t>6.  SITE VISTS</w:t>
      </w:r>
    </w:p>
    <w:p w14:paraId="65B1864E" w14:textId="77777777" w:rsidR="00E16343" w:rsidRPr="002F0AFF" w:rsidRDefault="00E16343" w:rsidP="00E16343"/>
    <w:p w14:paraId="667A565E" w14:textId="1A296F65" w:rsidR="00E16343" w:rsidRPr="002F0AFF" w:rsidRDefault="00E16343" w:rsidP="00E16343">
      <w:pPr>
        <w:rPr>
          <w:rFonts w:ascii="Arial" w:hAnsi="Arial" w:cs="Arial"/>
          <w:b/>
        </w:rPr>
      </w:pPr>
      <w:r w:rsidRPr="002F0AFF">
        <w:rPr>
          <w:rFonts w:ascii="Arial" w:hAnsi="Arial" w:cs="Arial"/>
        </w:rPr>
        <w:t>The Maryland Higher Education Commission requires period</w:t>
      </w:r>
      <w:r w:rsidR="00D011BD" w:rsidRPr="002F0AFF">
        <w:rPr>
          <w:rFonts w:ascii="Arial" w:hAnsi="Arial" w:cs="Arial"/>
        </w:rPr>
        <w:t>ic</w:t>
      </w:r>
      <w:r w:rsidRPr="002F0AFF">
        <w:rPr>
          <w:rFonts w:ascii="Arial" w:hAnsi="Arial" w:cs="Arial"/>
        </w:rPr>
        <w:t xml:space="preserve"> site visits for grant programs funded through the agency. To fulfill the requirement and learn more about the </w:t>
      </w:r>
      <w:r w:rsidR="00F67E31">
        <w:rPr>
          <w:rFonts w:ascii="Arial" w:hAnsi="Arial" w:cs="Arial"/>
        </w:rPr>
        <w:t>Workforce and Employability Skills</w:t>
      </w:r>
      <w:r w:rsidRPr="002F0AFF">
        <w:rPr>
          <w:rFonts w:ascii="Arial" w:hAnsi="Arial" w:cs="Arial"/>
        </w:rPr>
        <w:t xml:space="preserve"> Program, MHEC will conduct at least (1) site visit per grant cycle. However, it is to the discretion of the agency if additional site visits are needed. </w:t>
      </w:r>
    </w:p>
    <w:p w14:paraId="24066032" w14:textId="77777777" w:rsidR="00E87849" w:rsidRDefault="00E87849" w:rsidP="00156009">
      <w:pPr>
        <w:rPr>
          <w:rFonts w:ascii="Arial" w:hAnsi="Arial" w:cs="Arial"/>
          <w:b/>
        </w:rPr>
      </w:pPr>
    </w:p>
    <w:p w14:paraId="6CACBE31" w14:textId="46FA03D6" w:rsidR="00156009" w:rsidRPr="002F0AFF" w:rsidRDefault="00E16343" w:rsidP="00156009">
      <w:pPr>
        <w:rPr>
          <w:rFonts w:ascii="Arial" w:hAnsi="Arial" w:cs="Arial"/>
          <w:b/>
        </w:rPr>
      </w:pPr>
      <w:r w:rsidRPr="002F0AFF">
        <w:rPr>
          <w:rFonts w:ascii="Arial" w:hAnsi="Arial" w:cs="Arial"/>
          <w:b/>
        </w:rPr>
        <w:t>7</w:t>
      </w:r>
      <w:r w:rsidR="00156009" w:rsidRPr="002F0AFF">
        <w:rPr>
          <w:rFonts w:ascii="Arial" w:hAnsi="Arial" w:cs="Arial"/>
          <w:b/>
        </w:rPr>
        <w:t>.  REPORTING REQUIREMENTS</w:t>
      </w:r>
    </w:p>
    <w:p w14:paraId="620CBC05" w14:textId="77777777" w:rsidR="00B067CB" w:rsidRPr="002F0AFF" w:rsidRDefault="00B067CB" w:rsidP="00B067CB">
      <w:pPr>
        <w:pStyle w:val="Heading2"/>
        <w:rPr>
          <w:rFonts w:ascii="Arial" w:hAnsi="Arial" w:cs="Arial"/>
          <w:sz w:val="24"/>
        </w:rPr>
      </w:pPr>
    </w:p>
    <w:p w14:paraId="1D96044E" w14:textId="0EC54C8C" w:rsidR="00B067CB" w:rsidRPr="000014B8" w:rsidRDefault="00CF51AE" w:rsidP="00B067CB">
      <w:pPr>
        <w:pStyle w:val="Heading2"/>
        <w:rPr>
          <w:rFonts w:ascii="Arial" w:hAnsi="Arial" w:cs="Arial"/>
          <w:sz w:val="24"/>
        </w:rPr>
      </w:pPr>
      <w:r>
        <w:rPr>
          <w:rFonts w:ascii="Arial" w:hAnsi="Arial" w:cs="Arial"/>
          <w:sz w:val="24"/>
        </w:rPr>
        <w:t>A</w:t>
      </w:r>
      <w:r w:rsidR="00E23476" w:rsidRPr="000014B8">
        <w:rPr>
          <w:rFonts w:ascii="Arial" w:hAnsi="Arial" w:cs="Arial"/>
          <w:sz w:val="24"/>
        </w:rPr>
        <w:t xml:space="preserve">. </w:t>
      </w:r>
      <w:r w:rsidR="00B067CB" w:rsidRPr="000014B8">
        <w:rPr>
          <w:rFonts w:ascii="Arial" w:hAnsi="Arial" w:cs="Arial"/>
          <w:sz w:val="24"/>
        </w:rPr>
        <w:t xml:space="preserve">TIME &amp; EFFORT REPORTS </w:t>
      </w:r>
    </w:p>
    <w:p w14:paraId="1F2FDAD0" w14:textId="77777777" w:rsidR="00E23476" w:rsidRPr="000014B8" w:rsidRDefault="00E23476" w:rsidP="00E23476">
      <w:pPr>
        <w:pStyle w:val="Heading2"/>
        <w:rPr>
          <w:rFonts w:ascii="Arial" w:hAnsi="Arial" w:cs="Arial"/>
          <w:color w:val="FF0000"/>
          <w:sz w:val="24"/>
        </w:rPr>
      </w:pPr>
      <w:r w:rsidRPr="000014B8">
        <w:rPr>
          <w:rFonts w:ascii="Arial" w:hAnsi="Arial" w:cs="Arial"/>
          <w:color w:val="FF0000"/>
          <w:sz w:val="24"/>
        </w:rPr>
        <w:t>Submission: Quarterly (See Schedule Below)</w:t>
      </w:r>
    </w:p>
    <w:p w14:paraId="09EA1311" w14:textId="77777777" w:rsidR="00B067CB" w:rsidRPr="000014B8" w:rsidRDefault="00B067CB" w:rsidP="00B067CB">
      <w:pPr>
        <w:pStyle w:val="Heading2"/>
        <w:rPr>
          <w:rFonts w:ascii="Arial" w:hAnsi="Arial" w:cs="Arial"/>
          <w:color w:val="FF0000"/>
          <w:sz w:val="24"/>
        </w:rPr>
      </w:pPr>
    </w:p>
    <w:p w14:paraId="0BD67F1D" w14:textId="1F5411F0" w:rsidR="0066355D" w:rsidRPr="000014B8" w:rsidRDefault="00B067CB" w:rsidP="007A6788">
      <w:pPr>
        <w:pStyle w:val="Heading2"/>
        <w:rPr>
          <w:rFonts w:ascii="Arial" w:hAnsi="Arial" w:cs="Arial"/>
          <w:b w:val="0"/>
          <w:sz w:val="24"/>
        </w:rPr>
      </w:pPr>
      <w:bookmarkStart w:id="2" w:name="_Toc377055605"/>
      <w:r w:rsidRPr="000014B8">
        <w:rPr>
          <w:rFonts w:ascii="Arial" w:hAnsi="Arial" w:cs="Arial"/>
          <w:sz w:val="24"/>
        </w:rPr>
        <w:t xml:space="preserve">Quarterly in-kind and Time &amp; Effort reports are required from all grantees. </w:t>
      </w:r>
      <w:r w:rsidRPr="000014B8">
        <w:rPr>
          <w:rFonts w:ascii="Arial" w:hAnsi="Arial" w:cs="Arial"/>
          <w:b w:val="0"/>
          <w:sz w:val="24"/>
        </w:rPr>
        <w:t>MHEC must submit documentation of the effort to meet the GEAR UP matching requirement. Matc</w:t>
      </w:r>
      <w:r w:rsidR="00FB59FF">
        <w:rPr>
          <w:rFonts w:ascii="Arial" w:hAnsi="Arial" w:cs="Arial"/>
          <w:b w:val="0"/>
          <w:sz w:val="24"/>
        </w:rPr>
        <w:t>hing documentation includes three</w:t>
      </w:r>
      <w:r w:rsidRPr="000014B8">
        <w:rPr>
          <w:rFonts w:ascii="Arial" w:hAnsi="Arial" w:cs="Arial"/>
          <w:b w:val="0"/>
          <w:sz w:val="24"/>
        </w:rPr>
        <w:t xml:space="preserve"> phases of the Quarterly In-Kind &amp; Time and</w:t>
      </w:r>
      <w:r w:rsidR="00F67E31">
        <w:rPr>
          <w:rFonts w:ascii="Arial" w:hAnsi="Arial" w:cs="Arial"/>
          <w:b w:val="0"/>
          <w:sz w:val="24"/>
        </w:rPr>
        <w:t xml:space="preserve"> </w:t>
      </w:r>
      <w:r w:rsidRPr="000014B8">
        <w:rPr>
          <w:rFonts w:ascii="Arial" w:hAnsi="Arial" w:cs="Arial"/>
          <w:b w:val="0"/>
          <w:sz w:val="24"/>
        </w:rPr>
        <w:t>Effort report, and are due according the schedule below. Any grantee not able to meet these requirements must provide proper justification with the initial proposal submission.</w:t>
      </w:r>
      <w:bookmarkEnd w:id="2"/>
      <w:r w:rsidR="007A6788" w:rsidRPr="000014B8">
        <w:rPr>
          <w:rFonts w:ascii="Arial" w:hAnsi="Arial" w:cs="Arial"/>
          <w:b w:val="0"/>
          <w:sz w:val="24"/>
        </w:rPr>
        <w:t xml:space="preserve"> </w:t>
      </w:r>
    </w:p>
    <w:p w14:paraId="0EA4CC1E" w14:textId="30EAC76E" w:rsidR="00F67E31" w:rsidRDefault="00F67E31" w:rsidP="007A6788">
      <w:pPr>
        <w:pStyle w:val="Heading2"/>
        <w:rPr>
          <w:rFonts w:ascii="Arial" w:hAnsi="Arial" w:cs="Arial"/>
          <w:sz w:val="24"/>
        </w:rPr>
      </w:pPr>
    </w:p>
    <w:p w14:paraId="39F1A466" w14:textId="085077DA" w:rsidR="00DF5EB5" w:rsidRDefault="00DF5EB5" w:rsidP="00DF5EB5"/>
    <w:p w14:paraId="1212AB3F" w14:textId="692607BE" w:rsidR="00DF5EB5" w:rsidRDefault="00DF5EB5" w:rsidP="00DF5EB5"/>
    <w:p w14:paraId="7303F65C" w14:textId="7BBD639A" w:rsidR="00DF5EB5" w:rsidRDefault="00DF5EB5" w:rsidP="00DF5EB5"/>
    <w:p w14:paraId="2BA30827" w14:textId="77777777" w:rsidR="00DF5EB5" w:rsidRPr="00DF5EB5" w:rsidRDefault="00DF5EB5" w:rsidP="00DF5EB5"/>
    <w:p w14:paraId="4159D645" w14:textId="27C36921" w:rsidR="00B067CB" w:rsidRPr="000014B8" w:rsidRDefault="007A6788" w:rsidP="007A6788">
      <w:pPr>
        <w:pStyle w:val="Heading2"/>
        <w:rPr>
          <w:rFonts w:ascii="Arial" w:hAnsi="Arial" w:cs="Arial"/>
          <w:b w:val="0"/>
          <w:sz w:val="24"/>
        </w:rPr>
      </w:pPr>
      <w:r w:rsidRPr="000014B8">
        <w:rPr>
          <w:rFonts w:ascii="Arial" w:hAnsi="Arial" w:cs="Arial"/>
          <w:sz w:val="24"/>
        </w:rPr>
        <w:lastRenderedPageBreak/>
        <w:t xml:space="preserve">The following due dates are outlined below: </w:t>
      </w:r>
    </w:p>
    <w:p w14:paraId="2E7DF4E7" w14:textId="77777777" w:rsidR="00B067CB" w:rsidRPr="000014B8" w:rsidRDefault="00B067CB" w:rsidP="00B067CB">
      <w:pPr>
        <w:rPr>
          <w:rFonts w:ascii="Arial" w:hAnsi="Arial" w:cs="Arial"/>
        </w:rPr>
      </w:pPr>
    </w:p>
    <w:tbl>
      <w:tblPr>
        <w:tblStyle w:val="TableGrid"/>
        <w:tblW w:w="7471" w:type="dxa"/>
        <w:jc w:val="center"/>
        <w:tblLook w:val="04A0" w:firstRow="1" w:lastRow="0" w:firstColumn="1" w:lastColumn="0" w:noHBand="0" w:noVBand="1"/>
      </w:tblPr>
      <w:tblGrid>
        <w:gridCol w:w="1319"/>
        <w:gridCol w:w="3143"/>
        <w:gridCol w:w="3009"/>
      </w:tblGrid>
      <w:tr w:rsidR="00B067CB" w:rsidRPr="000014B8" w14:paraId="6386FF9F" w14:textId="77777777" w:rsidTr="007A6788">
        <w:trPr>
          <w:trHeight w:val="293"/>
          <w:jc w:val="center"/>
        </w:trPr>
        <w:tc>
          <w:tcPr>
            <w:tcW w:w="1319" w:type="dxa"/>
            <w:shd w:val="clear" w:color="auto" w:fill="D9D9D9" w:themeFill="background1" w:themeFillShade="D9"/>
          </w:tcPr>
          <w:p w14:paraId="3129019C" w14:textId="77777777" w:rsidR="00B067CB" w:rsidRPr="000014B8" w:rsidRDefault="00B067CB" w:rsidP="00665C95">
            <w:pPr>
              <w:rPr>
                <w:rFonts w:ascii="Arial" w:hAnsi="Arial" w:cs="Arial"/>
                <w:b/>
              </w:rPr>
            </w:pPr>
            <w:r w:rsidRPr="000014B8">
              <w:rPr>
                <w:rFonts w:ascii="Arial" w:hAnsi="Arial" w:cs="Arial"/>
                <w:b/>
              </w:rPr>
              <w:t>Phase</w:t>
            </w:r>
          </w:p>
        </w:tc>
        <w:tc>
          <w:tcPr>
            <w:tcW w:w="3143" w:type="dxa"/>
            <w:shd w:val="clear" w:color="auto" w:fill="D9D9D9" w:themeFill="background1" w:themeFillShade="D9"/>
          </w:tcPr>
          <w:p w14:paraId="0D2F8049" w14:textId="77777777" w:rsidR="00B067CB" w:rsidRPr="000014B8" w:rsidRDefault="00B067CB" w:rsidP="00665C95">
            <w:pPr>
              <w:rPr>
                <w:rFonts w:ascii="Arial" w:hAnsi="Arial" w:cs="Arial"/>
              </w:rPr>
            </w:pPr>
            <w:r w:rsidRPr="000014B8">
              <w:rPr>
                <w:rFonts w:ascii="Arial" w:hAnsi="Arial" w:cs="Arial"/>
                <w:b/>
              </w:rPr>
              <w:t>Time Period</w:t>
            </w:r>
          </w:p>
        </w:tc>
        <w:tc>
          <w:tcPr>
            <w:tcW w:w="3009" w:type="dxa"/>
            <w:shd w:val="clear" w:color="auto" w:fill="D9D9D9" w:themeFill="background1" w:themeFillShade="D9"/>
          </w:tcPr>
          <w:p w14:paraId="7259365A" w14:textId="77777777" w:rsidR="00B067CB" w:rsidRPr="000014B8" w:rsidRDefault="00B067CB" w:rsidP="00665C95">
            <w:pPr>
              <w:rPr>
                <w:rFonts w:ascii="Arial" w:hAnsi="Arial" w:cs="Arial"/>
              </w:rPr>
            </w:pPr>
            <w:r w:rsidRPr="000014B8">
              <w:rPr>
                <w:rFonts w:ascii="Arial" w:hAnsi="Arial" w:cs="Arial"/>
                <w:b/>
                <w:color w:val="FF0000"/>
              </w:rPr>
              <w:t>Report Due Date</w:t>
            </w:r>
            <w:r w:rsidRPr="000014B8">
              <w:rPr>
                <w:rFonts w:ascii="Arial" w:hAnsi="Arial" w:cs="Arial"/>
                <w:b/>
              </w:rPr>
              <w:t>*</w:t>
            </w:r>
          </w:p>
        </w:tc>
      </w:tr>
      <w:tr w:rsidR="008C28D4" w:rsidRPr="000014B8" w14:paraId="7CC1593A" w14:textId="77777777" w:rsidTr="007A6788">
        <w:trPr>
          <w:trHeight w:val="559"/>
          <w:jc w:val="center"/>
        </w:trPr>
        <w:tc>
          <w:tcPr>
            <w:tcW w:w="1319" w:type="dxa"/>
          </w:tcPr>
          <w:p w14:paraId="4D096A60" w14:textId="77777777" w:rsidR="008C28D4" w:rsidRPr="000014B8" w:rsidRDefault="008C28D4" w:rsidP="00665C95">
            <w:pPr>
              <w:rPr>
                <w:rFonts w:ascii="Arial" w:hAnsi="Arial" w:cs="Arial"/>
                <w:b/>
              </w:rPr>
            </w:pPr>
            <w:r w:rsidRPr="000014B8">
              <w:rPr>
                <w:rFonts w:ascii="Arial" w:hAnsi="Arial" w:cs="Arial"/>
                <w:b/>
              </w:rPr>
              <w:t>Phase I</w:t>
            </w:r>
          </w:p>
        </w:tc>
        <w:tc>
          <w:tcPr>
            <w:tcW w:w="3143" w:type="dxa"/>
          </w:tcPr>
          <w:p w14:paraId="7D42C920" w14:textId="38E90326" w:rsidR="008C28D4" w:rsidRPr="000014B8" w:rsidRDefault="00CA563F" w:rsidP="00CA563F">
            <w:pPr>
              <w:rPr>
                <w:rFonts w:ascii="Arial" w:hAnsi="Arial" w:cs="Arial"/>
                <w:b/>
              </w:rPr>
            </w:pPr>
            <w:r>
              <w:rPr>
                <w:rFonts w:ascii="Arial" w:hAnsi="Arial" w:cs="Arial"/>
                <w:b/>
              </w:rPr>
              <w:t>November 23</w:t>
            </w:r>
            <w:r w:rsidRPr="00CA563F">
              <w:rPr>
                <w:rFonts w:ascii="Arial" w:hAnsi="Arial" w:cs="Arial"/>
                <w:b/>
                <w:vertAlign w:val="superscript"/>
              </w:rPr>
              <w:t>rd</w:t>
            </w:r>
            <w:r>
              <w:rPr>
                <w:rFonts w:ascii="Arial" w:hAnsi="Arial" w:cs="Arial"/>
                <w:b/>
              </w:rPr>
              <w:t xml:space="preserve"> </w:t>
            </w:r>
            <w:r w:rsidR="005F1EBC">
              <w:rPr>
                <w:rFonts w:ascii="Arial" w:hAnsi="Arial" w:cs="Arial"/>
                <w:b/>
              </w:rPr>
              <w:t xml:space="preserve"> </w:t>
            </w:r>
            <w:r w:rsidR="008C28D4" w:rsidRPr="000014B8">
              <w:rPr>
                <w:rFonts w:ascii="Arial" w:hAnsi="Arial" w:cs="Arial"/>
                <w:b/>
              </w:rPr>
              <w:t xml:space="preserve"> </w:t>
            </w:r>
            <w:r w:rsidR="00CD1873" w:rsidRPr="000014B8">
              <w:rPr>
                <w:rFonts w:ascii="Arial" w:hAnsi="Arial" w:cs="Arial"/>
                <w:b/>
              </w:rPr>
              <w:t xml:space="preserve">– </w:t>
            </w:r>
            <w:r>
              <w:rPr>
                <w:rFonts w:ascii="Arial" w:hAnsi="Arial" w:cs="Arial"/>
                <w:b/>
              </w:rPr>
              <w:t>February 28</w:t>
            </w:r>
            <w:r w:rsidRPr="00CA563F">
              <w:rPr>
                <w:rFonts w:ascii="Arial" w:hAnsi="Arial" w:cs="Arial"/>
                <w:b/>
                <w:vertAlign w:val="superscript"/>
              </w:rPr>
              <w:t>th</w:t>
            </w:r>
            <w:r>
              <w:rPr>
                <w:rFonts w:ascii="Arial" w:hAnsi="Arial" w:cs="Arial"/>
                <w:b/>
              </w:rPr>
              <w:t xml:space="preserve"> </w:t>
            </w:r>
            <w:r w:rsidR="00CD1873" w:rsidRPr="000014B8">
              <w:rPr>
                <w:rFonts w:ascii="Arial" w:hAnsi="Arial" w:cs="Arial"/>
                <w:b/>
              </w:rPr>
              <w:t xml:space="preserve"> </w:t>
            </w:r>
          </w:p>
        </w:tc>
        <w:tc>
          <w:tcPr>
            <w:tcW w:w="3009" w:type="dxa"/>
          </w:tcPr>
          <w:p w14:paraId="062AD22E" w14:textId="4C0409FB" w:rsidR="008C28D4" w:rsidRPr="000014B8" w:rsidRDefault="00CA563F" w:rsidP="00665C95">
            <w:pPr>
              <w:rPr>
                <w:rFonts w:ascii="Arial" w:hAnsi="Arial" w:cs="Arial"/>
                <w:b/>
              </w:rPr>
            </w:pPr>
            <w:r>
              <w:rPr>
                <w:rFonts w:ascii="Arial" w:hAnsi="Arial" w:cs="Arial"/>
                <w:b/>
              </w:rPr>
              <w:t>March 15, 2021</w:t>
            </w:r>
          </w:p>
          <w:p w14:paraId="33CDE470" w14:textId="77777777" w:rsidR="008C28D4" w:rsidRPr="000014B8" w:rsidRDefault="008C28D4" w:rsidP="00665C95">
            <w:pPr>
              <w:rPr>
                <w:rFonts w:ascii="Arial" w:hAnsi="Arial" w:cs="Arial"/>
                <w:b/>
              </w:rPr>
            </w:pPr>
          </w:p>
        </w:tc>
      </w:tr>
      <w:tr w:rsidR="008C28D4" w:rsidRPr="000014B8" w14:paraId="355FF3C5" w14:textId="77777777" w:rsidTr="007A6788">
        <w:trPr>
          <w:trHeight w:val="589"/>
          <w:jc w:val="center"/>
        </w:trPr>
        <w:tc>
          <w:tcPr>
            <w:tcW w:w="1319" w:type="dxa"/>
          </w:tcPr>
          <w:p w14:paraId="2088FD49" w14:textId="77777777" w:rsidR="008C28D4" w:rsidRPr="000014B8" w:rsidRDefault="008C28D4" w:rsidP="00665C95">
            <w:pPr>
              <w:rPr>
                <w:rFonts w:ascii="Arial" w:hAnsi="Arial" w:cs="Arial"/>
                <w:b/>
              </w:rPr>
            </w:pPr>
            <w:r w:rsidRPr="000014B8">
              <w:rPr>
                <w:rFonts w:ascii="Arial" w:hAnsi="Arial" w:cs="Arial"/>
                <w:b/>
              </w:rPr>
              <w:t>Phase II</w:t>
            </w:r>
          </w:p>
        </w:tc>
        <w:tc>
          <w:tcPr>
            <w:tcW w:w="3143" w:type="dxa"/>
          </w:tcPr>
          <w:p w14:paraId="42698CB2" w14:textId="74B5FC45" w:rsidR="008C28D4" w:rsidRPr="000014B8" w:rsidRDefault="00CA563F" w:rsidP="005F1EBC">
            <w:pPr>
              <w:rPr>
                <w:rFonts w:ascii="Arial" w:hAnsi="Arial" w:cs="Arial"/>
                <w:b/>
              </w:rPr>
            </w:pPr>
            <w:r>
              <w:rPr>
                <w:rFonts w:ascii="Arial" w:hAnsi="Arial" w:cs="Arial"/>
                <w:b/>
              </w:rPr>
              <w:t>March</w:t>
            </w:r>
            <w:r w:rsidR="005F1EBC">
              <w:rPr>
                <w:rFonts w:ascii="Arial" w:hAnsi="Arial" w:cs="Arial"/>
                <w:b/>
              </w:rPr>
              <w:t xml:space="preserve"> </w:t>
            </w:r>
            <w:r w:rsidR="00CD1873" w:rsidRPr="000014B8">
              <w:rPr>
                <w:rFonts w:ascii="Arial" w:hAnsi="Arial" w:cs="Arial"/>
                <w:b/>
              </w:rPr>
              <w:t>1</w:t>
            </w:r>
            <w:r w:rsidR="00CD1873" w:rsidRPr="000014B8">
              <w:rPr>
                <w:rFonts w:ascii="Arial" w:hAnsi="Arial" w:cs="Arial"/>
                <w:b/>
                <w:vertAlign w:val="superscript"/>
              </w:rPr>
              <w:t>st</w:t>
            </w:r>
            <w:r w:rsidR="00CD1873" w:rsidRPr="000014B8">
              <w:rPr>
                <w:rFonts w:ascii="Arial" w:hAnsi="Arial" w:cs="Arial"/>
                <w:b/>
              </w:rPr>
              <w:t xml:space="preserve"> – </w:t>
            </w:r>
            <w:r>
              <w:rPr>
                <w:rFonts w:ascii="Arial" w:hAnsi="Arial" w:cs="Arial"/>
                <w:b/>
              </w:rPr>
              <w:t>May</w:t>
            </w:r>
            <w:r w:rsidR="005F1EBC">
              <w:rPr>
                <w:rFonts w:ascii="Arial" w:hAnsi="Arial" w:cs="Arial"/>
                <w:b/>
              </w:rPr>
              <w:t xml:space="preserve"> 3</w:t>
            </w:r>
            <w:r>
              <w:rPr>
                <w:rFonts w:ascii="Arial" w:hAnsi="Arial" w:cs="Arial"/>
                <w:b/>
              </w:rPr>
              <w:t>1</w:t>
            </w:r>
            <w:r>
              <w:rPr>
                <w:rFonts w:ascii="Arial" w:hAnsi="Arial" w:cs="Arial"/>
                <w:b/>
                <w:vertAlign w:val="superscript"/>
              </w:rPr>
              <w:t>st</w:t>
            </w:r>
            <w:r w:rsidR="005F1EBC">
              <w:rPr>
                <w:rFonts w:ascii="Arial" w:hAnsi="Arial" w:cs="Arial"/>
                <w:b/>
              </w:rPr>
              <w:t xml:space="preserve"> </w:t>
            </w:r>
          </w:p>
        </w:tc>
        <w:tc>
          <w:tcPr>
            <w:tcW w:w="3009" w:type="dxa"/>
          </w:tcPr>
          <w:p w14:paraId="664764D3" w14:textId="05AAB854" w:rsidR="008C28D4" w:rsidRPr="000014B8" w:rsidRDefault="00CA563F" w:rsidP="00665C95">
            <w:pPr>
              <w:rPr>
                <w:rFonts w:ascii="Arial" w:hAnsi="Arial" w:cs="Arial"/>
                <w:b/>
              </w:rPr>
            </w:pPr>
            <w:r>
              <w:rPr>
                <w:rFonts w:ascii="Arial" w:hAnsi="Arial" w:cs="Arial"/>
                <w:b/>
              </w:rPr>
              <w:t>June</w:t>
            </w:r>
            <w:r w:rsidR="005F1EBC">
              <w:rPr>
                <w:rFonts w:ascii="Arial" w:hAnsi="Arial" w:cs="Arial"/>
                <w:b/>
              </w:rPr>
              <w:t xml:space="preserve"> 1</w:t>
            </w:r>
            <w:r>
              <w:rPr>
                <w:rFonts w:ascii="Arial" w:hAnsi="Arial" w:cs="Arial"/>
                <w:b/>
              </w:rPr>
              <w:t>5, 2021</w:t>
            </w:r>
          </w:p>
          <w:p w14:paraId="5BF3DC86" w14:textId="77777777" w:rsidR="008C28D4" w:rsidRPr="000014B8" w:rsidRDefault="008C28D4" w:rsidP="00665C95">
            <w:pPr>
              <w:rPr>
                <w:rFonts w:ascii="Arial" w:hAnsi="Arial" w:cs="Arial"/>
                <w:b/>
              </w:rPr>
            </w:pPr>
          </w:p>
        </w:tc>
      </w:tr>
      <w:tr w:rsidR="008C28D4" w:rsidRPr="000014B8" w14:paraId="4597019B" w14:textId="77777777" w:rsidTr="007A6788">
        <w:trPr>
          <w:trHeight w:val="431"/>
          <w:jc w:val="center"/>
        </w:trPr>
        <w:tc>
          <w:tcPr>
            <w:tcW w:w="1319" w:type="dxa"/>
          </w:tcPr>
          <w:p w14:paraId="3D17A668" w14:textId="77777777" w:rsidR="008C28D4" w:rsidRPr="000014B8" w:rsidRDefault="008C28D4" w:rsidP="00665C95">
            <w:pPr>
              <w:rPr>
                <w:rFonts w:ascii="Arial" w:hAnsi="Arial" w:cs="Arial"/>
                <w:b/>
              </w:rPr>
            </w:pPr>
            <w:r w:rsidRPr="000014B8">
              <w:rPr>
                <w:rFonts w:ascii="Arial" w:hAnsi="Arial" w:cs="Arial"/>
                <w:b/>
              </w:rPr>
              <w:t>Phase III</w:t>
            </w:r>
          </w:p>
        </w:tc>
        <w:tc>
          <w:tcPr>
            <w:tcW w:w="3143" w:type="dxa"/>
          </w:tcPr>
          <w:p w14:paraId="4F57B574" w14:textId="75AE581D" w:rsidR="008C28D4" w:rsidRPr="000014B8" w:rsidRDefault="00CA563F" w:rsidP="00384C7C">
            <w:pPr>
              <w:rPr>
                <w:rFonts w:ascii="Arial" w:hAnsi="Arial" w:cs="Arial"/>
                <w:b/>
              </w:rPr>
            </w:pPr>
            <w:r>
              <w:rPr>
                <w:rFonts w:ascii="Arial" w:hAnsi="Arial" w:cs="Arial"/>
                <w:b/>
              </w:rPr>
              <w:t>June</w:t>
            </w:r>
            <w:r w:rsidR="00CD1873" w:rsidRPr="000014B8">
              <w:rPr>
                <w:rFonts w:ascii="Arial" w:hAnsi="Arial" w:cs="Arial"/>
                <w:b/>
              </w:rPr>
              <w:t xml:space="preserve"> 1</w:t>
            </w:r>
            <w:r w:rsidR="00CD1873" w:rsidRPr="000014B8">
              <w:rPr>
                <w:rFonts w:ascii="Arial" w:hAnsi="Arial" w:cs="Arial"/>
                <w:b/>
                <w:vertAlign w:val="superscript"/>
              </w:rPr>
              <w:t>st</w:t>
            </w:r>
            <w:r w:rsidR="00CD1873" w:rsidRPr="000014B8">
              <w:rPr>
                <w:rFonts w:ascii="Arial" w:hAnsi="Arial" w:cs="Arial"/>
                <w:b/>
              </w:rPr>
              <w:t xml:space="preserve"> – </w:t>
            </w:r>
            <w:r w:rsidR="00FB1ECD">
              <w:rPr>
                <w:rFonts w:ascii="Arial" w:hAnsi="Arial" w:cs="Arial"/>
                <w:b/>
              </w:rPr>
              <w:t>Sept 15</w:t>
            </w:r>
            <w:r>
              <w:rPr>
                <w:rFonts w:ascii="Arial" w:hAnsi="Arial" w:cs="Arial"/>
                <w:b/>
                <w:vertAlign w:val="superscript"/>
              </w:rPr>
              <w:t>th</w:t>
            </w:r>
            <w:r w:rsidR="00CD1873" w:rsidRPr="000014B8">
              <w:rPr>
                <w:rFonts w:ascii="Arial" w:hAnsi="Arial" w:cs="Arial"/>
                <w:b/>
              </w:rPr>
              <w:t xml:space="preserve"> </w:t>
            </w:r>
          </w:p>
        </w:tc>
        <w:tc>
          <w:tcPr>
            <w:tcW w:w="3009" w:type="dxa"/>
          </w:tcPr>
          <w:p w14:paraId="72D8FC87" w14:textId="65A4A6D3" w:rsidR="008C28D4" w:rsidRPr="000014B8" w:rsidRDefault="00CA563F" w:rsidP="00665C95">
            <w:pPr>
              <w:rPr>
                <w:rFonts w:ascii="Arial" w:hAnsi="Arial" w:cs="Arial"/>
                <w:b/>
              </w:rPr>
            </w:pPr>
            <w:r>
              <w:rPr>
                <w:rFonts w:ascii="Arial" w:hAnsi="Arial" w:cs="Arial"/>
                <w:b/>
              </w:rPr>
              <w:t>October 15, 2021</w:t>
            </w:r>
          </w:p>
          <w:p w14:paraId="095CBBA3" w14:textId="77777777" w:rsidR="008C28D4" w:rsidRPr="000014B8" w:rsidRDefault="008C28D4" w:rsidP="00665C95">
            <w:pPr>
              <w:rPr>
                <w:rFonts w:ascii="Arial" w:hAnsi="Arial" w:cs="Arial"/>
                <w:b/>
              </w:rPr>
            </w:pPr>
          </w:p>
        </w:tc>
      </w:tr>
    </w:tbl>
    <w:p w14:paraId="3F291862" w14:textId="4CAB1728" w:rsidR="00205F6E" w:rsidRPr="00E4453C" w:rsidRDefault="00205F6E" w:rsidP="00D14931">
      <w:pPr>
        <w:rPr>
          <w:rFonts w:ascii="Arial" w:hAnsi="Arial" w:cs="Arial"/>
          <w:b/>
        </w:rPr>
      </w:pPr>
      <w:bookmarkStart w:id="3" w:name="_Toc377055606"/>
    </w:p>
    <w:p w14:paraId="269938C0" w14:textId="77777777" w:rsidR="00205F6E" w:rsidRPr="002F0AFF" w:rsidRDefault="00205F6E" w:rsidP="00205F6E">
      <w:pPr>
        <w:rPr>
          <w:rFonts w:ascii="Arial" w:hAnsi="Arial" w:cs="Arial"/>
        </w:rPr>
      </w:pPr>
    </w:p>
    <w:p w14:paraId="5F22ECB9" w14:textId="6B376209" w:rsidR="00E23476" w:rsidRPr="002F0AFF" w:rsidRDefault="00CF51AE" w:rsidP="00E23476">
      <w:pPr>
        <w:rPr>
          <w:rFonts w:ascii="Arial" w:hAnsi="Arial" w:cs="Arial"/>
          <w:b/>
        </w:rPr>
      </w:pPr>
      <w:r w:rsidRPr="00B1132A">
        <w:rPr>
          <w:rFonts w:ascii="Arial" w:hAnsi="Arial" w:cs="Arial"/>
          <w:b/>
        </w:rPr>
        <w:t>B</w:t>
      </w:r>
      <w:r w:rsidR="00E23476" w:rsidRPr="00B1132A">
        <w:rPr>
          <w:rFonts w:ascii="Arial" w:hAnsi="Arial" w:cs="Arial"/>
          <w:b/>
        </w:rPr>
        <w:t>.  INTERIM</w:t>
      </w:r>
      <w:r w:rsidR="00E23476" w:rsidRPr="002F0AFF">
        <w:rPr>
          <w:rFonts w:ascii="Arial" w:hAnsi="Arial" w:cs="Arial"/>
          <w:b/>
        </w:rPr>
        <w:t xml:space="preserve"> REPORT</w:t>
      </w:r>
    </w:p>
    <w:p w14:paraId="0FDA734A" w14:textId="45FF91A2" w:rsidR="00B067CB" w:rsidRDefault="00E23476" w:rsidP="00CF51AE">
      <w:pPr>
        <w:pStyle w:val="Heading2"/>
        <w:rPr>
          <w:rFonts w:ascii="Arial" w:hAnsi="Arial" w:cs="Arial"/>
          <w:color w:val="FF0000"/>
          <w:sz w:val="24"/>
        </w:rPr>
      </w:pPr>
      <w:r w:rsidRPr="002F0AFF">
        <w:rPr>
          <w:rFonts w:ascii="Arial" w:hAnsi="Arial" w:cs="Arial"/>
          <w:color w:val="FF0000"/>
          <w:sz w:val="24"/>
        </w:rPr>
        <w:t xml:space="preserve">Deadline: Due </w:t>
      </w:r>
      <w:bookmarkEnd w:id="3"/>
      <w:r w:rsidR="00D14931">
        <w:rPr>
          <w:rFonts w:ascii="Arial" w:hAnsi="Arial" w:cs="Arial"/>
          <w:color w:val="FF0000"/>
          <w:sz w:val="24"/>
        </w:rPr>
        <w:t xml:space="preserve">April </w:t>
      </w:r>
      <w:r w:rsidR="00481472">
        <w:rPr>
          <w:rFonts w:ascii="Arial" w:hAnsi="Arial" w:cs="Arial"/>
          <w:color w:val="FF0000"/>
          <w:sz w:val="24"/>
        </w:rPr>
        <w:t>15, 2021</w:t>
      </w:r>
    </w:p>
    <w:p w14:paraId="582A1F0B" w14:textId="77777777" w:rsidR="00CF51AE" w:rsidRPr="00CF51AE" w:rsidRDefault="00CF51AE" w:rsidP="00CF51AE"/>
    <w:p w14:paraId="4A859C26" w14:textId="77777777" w:rsidR="00B067CB" w:rsidRPr="002F0AFF" w:rsidRDefault="00B067CB" w:rsidP="003226FB">
      <w:pPr>
        <w:numPr>
          <w:ilvl w:val="0"/>
          <w:numId w:val="3"/>
        </w:numPr>
        <w:rPr>
          <w:rFonts w:ascii="Arial" w:hAnsi="Arial" w:cs="Arial"/>
        </w:rPr>
      </w:pPr>
      <w:r w:rsidRPr="002F0AFF">
        <w:rPr>
          <w:rFonts w:ascii="Arial" w:hAnsi="Arial" w:cs="Arial"/>
          <w:b/>
          <w:bCs/>
        </w:rPr>
        <w:t>For the report to be acceptable, it must include</w:t>
      </w:r>
      <w:r w:rsidRPr="002F0AFF">
        <w:rPr>
          <w:rFonts w:ascii="Arial" w:hAnsi="Arial" w:cs="Arial"/>
        </w:rPr>
        <w:t>:</w:t>
      </w:r>
    </w:p>
    <w:p w14:paraId="02C4357A" w14:textId="75C5353F" w:rsidR="00B067CB" w:rsidRPr="002F0AFF" w:rsidRDefault="00094A7C" w:rsidP="003226FB">
      <w:pPr>
        <w:numPr>
          <w:ilvl w:val="1"/>
          <w:numId w:val="3"/>
        </w:numPr>
        <w:rPr>
          <w:rFonts w:ascii="Arial" w:hAnsi="Arial" w:cs="Arial"/>
        </w:rPr>
      </w:pPr>
      <w:r>
        <w:rPr>
          <w:rFonts w:ascii="Arial" w:hAnsi="Arial" w:cs="Arial"/>
        </w:rPr>
        <w:t>P</w:t>
      </w:r>
      <w:r w:rsidR="00B067CB" w:rsidRPr="002F0AFF">
        <w:rPr>
          <w:rFonts w:ascii="Arial" w:hAnsi="Arial" w:cs="Arial"/>
        </w:rPr>
        <w:t xml:space="preserve">hase one of the evaluation plan (see Proposal Narrative, Section 2.5 Project Evaluation for details); </w:t>
      </w:r>
    </w:p>
    <w:p w14:paraId="3C442A5D" w14:textId="77777777" w:rsidR="00B067CB" w:rsidRPr="002F0AFF" w:rsidRDefault="00B067CB" w:rsidP="003226FB">
      <w:pPr>
        <w:numPr>
          <w:ilvl w:val="1"/>
          <w:numId w:val="3"/>
        </w:numPr>
        <w:rPr>
          <w:rFonts w:ascii="Arial" w:hAnsi="Arial" w:cs="Arial"/>
        </w:rPr>
      </w:pPr>
      <w:r w:rsidRPr="002F0AFF">
        <w:rPr>
          <w:rFonts w:ascii="Arial" w:hAnsi="Arial" w:cs="Arial"/>
        </w:rPr>
        <w:t xml:space="preserve">Interim updated Enrollment Data and Outcomes Forms; </w:t>
      </w:r>
    </w:p>
    <w:p w14:paraId="1E1A0F9A" w14:textId="23032F8B" w:rsidR="00B067CB" w:rsidRPr="002F0AFF" w:rsidRDefault="00094A7C" w:rsidP="003226FB">
      <w:pPr>
        <w:numPr>
          <w:ilvl w:val="1"/>
          <w:numId w:val="3"/>
        </w:numPr>
        <w:rPr>
          <w:rFonts w:ascii="Arial" w:hAnsi="Arial" w:cs="Arial"/>
        </w:rPr>
      </w:pPr>
      <w:r>
        <w:rPr>
          <w:rFonts w:ascii="Arial" w:hAnsi="Arial" w:cs="Arial"/>
        </w:rPr>
        <w:t>A</w:t>
      </w:r>
      <w:r w:rsidR="00B067CB" w:rsidRPr="002F0AFF">
        <w:rPr>
          <w:rFonts w:ascii="Arial" w:hAnsi="Arial" w:cs="Arial"/>
        </w:rPr>
        <w:t xml:space="preserve"> roster of participants for each activity; </w:t>
      </w:r>
    </w:p>
    <w:p w14:paraId="68D53AF2" w14:textId="5549114A" w:rsidR="00B067CB" w:rsidRPr="002F0AFF" w:rsidRDefault="00094A7C" w:rsidP="003226FB">
      <w:pPr>
        <w:numPr>
          <w:ilvl w:val="1"/>
          <w:numId w:val="3"/>
        </w:numPr>
        <w:rPr>
          <w:rFonts w:ascii="Arial" w:hAnsi="Arial" w:cs="Arial"/>
        </w:rPr>
      </w:pPr>
      <w:r>
        <w:rPr>
          <w:rFonts w:ascii="Arial" w:hAnsi="Arial" w:cs="Arial"/>
        </w:rPr>
        <w:t>A</w:t>
      </w:r>
      <w:r w:rsidR="00B067CB" w:rsidRPr="002F0AFF">
        <w:rPr>
          <w:rFonts w:ascii="Arial" w:hAnsi="Arial" w:cs="Arial"/>
        </w:rPr>
        <w:t xml:space="preserve">n “activity and participant information” chart included on the Interim Report Response Questions; </w:t>
      </w:r>
    </w:p>
    <w:p w14:paraId="57433200" w14:textId="4AEB5769" w:rsidR="00B067CB" w:rsidRPr="002F0AFF" w:rsidRDefault="00094A7C" w:rsidP="003226FB">
      <w:pPr>
        <w:numPr>
          <w:ilvl w:val="1"/>
          <w:numId w:val="3"/>
        </w:numPr>
        <w:rPr>
          <w:rFonts w:ascii="Arial" w:hAnsi="Arial" w:cs="Arial"/>
        </w:rPr>
      </w:pPr>
      <w:r>
        <w:rPr>
          <w:rFonts w:ascii="Arial" w:hAnsi="Arial" w:cs="Arial"/>
        </w:rPr>
        <w:t>A</w:t>
      </w:r>
      <w:r w:rsidR="00B067CB" w:rsidRPr="002F0AFF">
        <w:rPr>
          <w:rFonts w:ascii="Arial" w:hAnsi="Arial" w:cs="Arial"/>
        </w:rPr>
        <w:t xml:space="preserve"> budget that shows how much of the grant has been expended, matched and how much remains in each line item of the original accepted budget proposal; </w:t>
      </w:r>
    </w:p>
    <w:p w14:paraId="47E20CE8" w14:textId="30B2FDEB" w:rsidR="00B067CB" w:rsidRPr="002F0AFF" w:rsidRDefault="00094A7C" w:rsidP="003226FB">
      <w:pPr>
        <w:numPr>
          <w:ilvl w:val="1"/>
          <w:numId w:val="3"/>
        </w:numPr>
        <w:rPr>
          <w:rFonts w:ascii="Arial" w:hAnsi="Arial" w:cs="Arial"/>
        </w:rPr>
      </w:pPr>
      <w:r>
        <w:rPr>
          <w:rFonts w:ascii="Arial" w:hAnsi="Arial" w:cs="Arial"/>
        </w:rPr>
        <w:t>R</w:t>
      </w:r>
      <w:r w:rsidR="00B067CB" w:rsidRPr="002F0AFF">
        <w:rPr>
          <w:rFonts w:ascii="Arial" w:hAnsi="Arial" w:cs="Arial"/>
        </w:rPr>
        <w:t xml:space="preserve">esponses to the other questions posed on the interim report form; and </w:t>
      </w:r>
    </w:p>
    <w:p w14:paraId="52D05874" w14:textId="78A0828A" w:rsidR="00B067CB" w:rsidRPr="00E4453C" w:rsidRDefault="00094A7C" w:rsidP="003226FB">
      <w:pPr>
        <w:numPr>
          <w:ilvl w:val="1"/>
          <w:numId w:val="3"/>
        </w:numPr>
        <w:rPr>
          <w:rFonts w:ascii="Arial" w:hAnsi="Arial" w:cs="Arial"/>
        </w:rPr>
      </w:pPr>
      <w:r>
        <w:rPr>
          <w:rFonts w:ascii="Arial" w:hAnsi="Arial" w:cs="Arial"/>
        </w:rPr>
        <w:t>E</w:t>
      </w:r>
      <w:r w:rsidR="00B067CB" w:rsidRPr="002F0AFF">
        <w:rPr>
          <w:rFonts w:ascii="Arial" w:hAnsi="Arial" w:cs="Arial"/>
        </w:rPr>
        <w:t>vidence that the project is progressing sufficiently to continue.</w:t>
      </w:r>
    </w:p>
    <w:p w14:paraId="3E274B6E" w14:textId="77777777" w:rsidR="00CC05F9" w:rsidRDefault="00CC05F9" w:rsidP="00B067CB">
      <w:pPr>
        <w:pStyle w:val="Heading2"/>
        <w:rPr>
          <w:rFonts w:ascii="Arial" w:hAnsi="Arial" w:cs="Arial"/>
          <w:sz w:val="24"/>
        </w:rPr>
      </w:pPr>
      <w:bookmarkStart w:id="4" w:name="_Toc377055607"/>
    </w:p>
    <w:p w14:paraId="1DDE2F56" w14:textId="2BF7027D" w:rsidR="00B067CB" w:rsidRPr="002F0AFF" w:rsidRDefault="00B067CB" w:rsidP="00B067CB">
      <w:pPr>
        <w:pStyle w:val="Heading2"/>
        <w:rPr>
          <w:rFonts w:ascii="Arial" w:hAnsi="Arial" w:cs="Arial"/>
          <w:sz w:val="24"/>
        </w:rPr>
      </w:pPr>
      <w:r w:rsidRPr="002F0AFF">
        <w:rPr>
          <w:rFonts w:ascii="Arial" w:hAnsi="Arial" w:cs="Arial"/>
          <w:sz w:val="24"/>
        </w:rPr>
        <w:t xml:space="preserve">FINAL REPORT </w:t>
      </w:r>
    </w:p>
    <w:p w14:paraId="6FCABDDF" w14:textId="0F356EFF" w:rsidR="00B067CB" w:rsidRPr="002F0AFF" w:rsidRDefault="00B067CB" w:rsidP="00B067CB">
      <w:pPr>
        <w:pStyle w:val="Heading2"/>
        <w:rPr>
          <w:rFonts w:ascii="Arial" w:hAnsi="Arial" w:cs="Arial"/>
          <w:color w:val="FF0000"/>
          <w:sz w:val="24"/>
        </w:rPr>
      </w:pPr>
      <w:r w:rsidRPr="002F0AFF">
        <w:rPr>
          <w:rFonts w:ascii="Arial" w:hAnsi="Arial" w:cs="Arial"/>
          <w:color w:val="FF0000"/>
          <w:sz w:val="24"/>
        </w:rPr>
        <w:t xml:space="preserve">Deadline: Due </w:t>
      </w:r>
      <w:bookmarkEnd w:id="4"/>
      <w:r w:rsidR="00FB1ECD">
        <w:rPr>
          <w:rFonts w:ascii="Arial" w:hAnsi="Arial" w:cs="Arial"/>
          <w:color w:val="FF0000"/>
          <w:sz w:val="24"/>
        </w:rPr>
        <w:t>December 3</w:t>
      </w:r>
      <w:r w:rsidR="00054593">
        <w:rPr>
          <w:rFonts w:ascii="Arial" w:hAnsi="Arial" w:cs="Arial"/>
          <w:color w:val="FF0000"/>
          <w:sz w:val="24"/>
        </w:rPr>
        <w:t>, 2021</w:t>
      </w:r>
    </w:p>
    <w:p w14:paraId="4FE306BA" w14:textId="77777777" w:rsidR="00B067CB" w:rsidRPr="002F0AFF" w:rsidRDefault="00B067CB" w:rsidP="00B067CB">
      <w:pPr>
        <w:rPr>
          <w:rFonts w:ascii="Arial" w:hAnsi="Arial" w:cs="Arial"/>
        </w:rPr>
      </w:pPr>
    </w:p>
    <w:p w14:paraId="5385EB01" w14:textId="294CA84B" w:rsidR="00B067CB" w:rsidRPr="002F0AFF" w:rsidRDefault="00B067CB" w:rsidP="00DB6051">
      <w:pPr>
        <w:rPr>
          <w:rFonts w:ascii="Arial" w:hAnsi="Arial" w:cs="Arial"/>
        </w:rPr>
      </w:pPr>
      <w:r w:rsidRPr="002F0AFF">
        <w:rPr>
          <w:rFonts w:ascii="Arial" w:hAnsi="Arial" w:cs="Arial"/>
        </w:rPr>
        <w:t>Final reports should address items on the interim report but for the full term of the grant.  Final reports must be submitted</w:t>
      </w:r>
      <w:r w:rsidR="00135755" w:rsidRPr="002F0AFF">
        <w:rPr>
          <w:rFonts w:ascii="Arial" w:hAnsi="Arial" w:cs="Arial"/>
        </w:rPr>
        <w:t xml:space="preserve"> to MHEC (90) days upon project closeout</w:t>
      </w:r>
      <w:r w:rsidRPr="002F0AFF">
        <w:rPr>
          <w:rFonts w:ascii="Arial" w:hAnsi="Arial" w:cs="Arial"/>
        </w:rPr>
        <w:t xml:space="preserve">.  </w:t>
      </w:r>
      <w:r w:rsidRPr="002F0AFF">
        <w:rPr>
          <w:rFonts w:ascii="Arial" w:hAnsi="Arial" w:cs="Arial"/>
          <w:b/>
        </w:rPr>
        <w:t>Failure to submit a final report may make the project director ineligible to apply for future grants</w:t>
      </w:r>
      <w:r w:rsidRPr="002F0AFF">
        <w:rPr>
          <w:rFonts w:ascii="Arial" w:hAnsi="Arial" w:cs="Arial"/>
        </w:rPr>
        <w:t>.</w:t>
      </w:r>
      <w:r w:rsidR="00CF51AE">
        <w:rPr>
          <w:rFonts w:ascii="Arial" w:hAnsi="Arial" w:cs="Arial"/>
        </w:rPr>
        <w:t xml:space="preserve"> This report</w:t>
      </w:r>
      <w:r w:rsidR="0066355D">
        <w:rPr>
          <w:rFonts w:ascii="Arial" w:hAnsi="Arial" w:cs="Arial"/>
        </w:rPr>
        <w:t xml:space="preserve"> </w:t>
      </w:r>
      <w:r w:rsidR="0020194B">
        <w:rPr>
          <w:rFonts w:ascii="Arial" w:hAnsi="Arial" w:cs="Arial"/>
        </w:rPr>
        <w:t>must include the following</w:t>
      </w:r>
      <w:r w:rsidR="0066355D">
        <w:rPr>
          <w:rFonts w:ascii="Arial" w:hAnsi="Arial" w:cs="Arial"/>
        </w:rPr>
        <w:t>:</w:t>
      </w:r>
    </w:p>
    <w:p w14:paraId="5395729C" w14:textId="77777777" w:rsidR="00DB6051" w:rsidRPr="002F0AFF" w:rsidRDefault="00DB6051" w:rsidP="00DB6051">
      <w:pPr>
        <w:rPr>
          <w:rFonts w:ascii="Arial" w:hAnsi="Arial" w:cs="Arial"/>
        </w:rPr>
      </w:pPr>
    </w:p>
    <w:p w14:paraId="275A9E12" w14:textId="72359448" w:rsidR="00B067CB" w:rsidRPr="002F0AFF" w:rsidRDefault="000E15C3" w:rsidP="003226FB">
      <w:pPr>
        <w:numPr>
          <w:ilvl w:val="0"/>
          <w:numId w:val="1"/>
        </w:numPr>
        <w:rPr>
          <w:rFonts w:ascii="Arial" w:hAnsi="Arial" w:cs="Arial"/>
        </w:rPr>
      </w:pPr>
      <w:r>
        <w:rPr>
          <w:rFonts w:ascii="Arial" w:hAnsi="Arial" w:cs="Arial"/>
        </w:rPr>
        <w:t>Final</w:t>
      </w:r>
      <w:r w:rsidR="00135755" w:rsidRPr="002F0AFF">
        <w:rPr>
          <w:rFonts w:ascii="Arial" w:hAnsi="Arial" w:cs="Arial"/>
        </w:rPr>
        <w:t xml:space="preserve"> and updated</w:t>
      </w:r>
      <w:r w:rsidR="00B067CB" w:rsidRPr="002F0AFF">
        <w:rPr>
          <w:rFonts w:ascii="Arial" w:hAnsi="Arial" w:cs="Arial"/>
        </w:rPr>
        <w:t xml:space="preserve"> </w:t>
      </w:r>
      <w:r w:rsidR="00743B11" w:rsidRPr="002F0AFF">
        <w:rPr>
          <w:rFonts w:ascii="Arial" w:hAnsi="Arial" w:cs="Arial"/>
        </w:rPr>
        <w:t xml:space="preserve">Cohort Baseline </w:t>
      </w:r>
      <w:r w:rsidR="00B067CB" w:rsidRPr="002F0AFF">
        <w:rPr>
          <w:rFonts w:ascii="Arial" w:hAnsi="Arial" w:cs="Arial"/>
        </w:rPr>
        <w:t>Enrollment</w:t>
      </w:r>
      <w:r w:rsidR="00135755" w:rsidRPr="002F0AFF">
        <w:rPr>
          <w:rFonts w:ascii="Arial" w:hAnsi="Arial" w:cs="Arial"/>
        </w:rPr>
        <w:t xml:space="preserve"> and</w:t>
      </w:r>
      <w:r w:rsidR="00B067CB" w:rsidRPr="002F0AFF">
        <w:rPr>
          <w:rFonts w:ascii="Arial" w:hAnsi="Arial" w:cs="Arial"/>
        </w:rPr>
        <w:t xml:space="preserve"> Data</w:t>
      </w:r>
      <w:r w:rsidR="00135755" w:rsidRPr="002F0AFF">
        <w:rPr>
          <w:rFonts w:ascii="Arial" w:hAnsi="Arial" w:cs="Arial"/>
        </w:rPr>
        <w:t xml:space="preserve"> reports</w:t>
      </w:r>
      <w:r>
        <w:rPr>
          <w:rFonts w:ascii="Arial" w:hAnsi="Arial" w:cs="Arial"/>
        </w:rPr>
        <w:t xml:space="preserve"> must be </w:t>
      </w:r>
      <w:r w:rsidR="0020194B">
        <w:rPr>
          <w:rFonts w:ascii="Arial" w:hAnsi="Arial" w:cs="Arial"/>
        </w:rPr>
        <w:t>included</w:t>
      </w:r>
      <w:r w:rsidR="00E24867">
        <w:rPr>
          <w:rFonts w:ascii="Arial" w:hAnsi="Arial" w:cs="Arial"/>
        </w:rPr>
        <w:t>.</w:t>
      </w:r>
    </w:p>
    <w:p w14:paraId="5A6ED262" w14:textId="77777777" w:rsidR="00B067CB" w:rsidRPr="002F0AFF" w:rsidRDefault="00B067CB" w:rsidP="003226FB">
      <w:pPr>
        <w:numPr>
          <w:ilvl w:val="0"/>
          <w:numId w:val="1"/>
        </w:numPr>
        <w:rPr>
          <w:rFonts w:ascii="Arial" w:hAnsi="Arial" w:cs="Arial"/>
        </w:rPr>
      </w:pPr>
      <w:r w:rsidRPr="002F0AFF">
        <w:rPr>
          <w:rFonts w:ascii="Arial" w:hAnsi="Arial" w:cs="Arial"/>
        </w:rPr>
        <w:t xml:space="preserve">Final reports have a financial report section and a narrative report section (see below for details).  </w:t>
      </w:r>
    </w:p>
    <w:p w14:paraId="6889DC21" w14:textId="77777777" w:rsidR="00B067CB" w:rsidRPr="002F0AFF" w:rsidRDefault="00B067CB" w:rsidP="003226FB">
      <w:pPr>
        <w:numPr>
          <w:ilvl w:val="0"/>
          <w:numId w:val="1"/>
        </w:numPr>
        <w:rPr>
          <w:rFonts w:ascii="Arial" w:hAnsi="Arial" w:cs="Arial"/>
        </w:rPr>
      </w:pPr>
      <w:r w:rsidRPr="002F0AFF">
        <w:rPr>
          <w:rFonts w:ascii="Arial" w:hAnsi="Arial" w:cs="Arial"/>
        </w:rPr>
        <w:t xml:space="preserve">The final report includes the comprehensive evaluation of the grant.  This evaluation will include the evaluation plan components from the accepted proposal.  The evaluation should restate the objectives included in the proposal and discuss how the project outcomes compared to those stated in the proposal and the evaluation instrument(s) used.   </w:t>
      </w:r>
    </w:p>
    <w:p w14:paraId="0BCED8B9" w14:textId="77777777" w:rsidR="00B067CB" w:rsidRPr="002F0AFF" w:rsidRDefault="00B067CB" w:rsidP="003226FB">
      <w:pPr>
        <w:numPr>
          <w:ilvl w:val="0"/>
          <w:numId w:val="1"/>
        </w:numPr>
        <w:rPr>
          <w:rFonts w:ascii="Arial" w:hAnsi="Arial" w:cs="Arial"/>
          <w:b/>
        </w:rPr>
      </w:pPr>
      <w:r w:rsidRPr="002F0AFF">
        <w:rPr>
          <w:rFonts w:ascii="Arial" w:hAnsi="Arial" w:cs="Arial"/>
          <w:b/>
        </w:rPr>
        <w:t xml:space="preserve">Final reports should include the same type of Participant Roster and Participant Contact Hours requested for the interim report that is </w:t>
      </w:r>
      <w:r w:rsidRPr="002F0AFF">
        <w:rPr>
          <w:rFonts w:ascii="Arial" w:hAnsi="Arial" w:cs="Arial"/>
          <w:b/>
        </w:rPr>
        <w:lastRenderedPageBreak/>
        <w:t>updated to reflect the information for the full term of the grant (not just the second half of the grant).</w:t>
      </w:r>
    </w:p>
    <w:p w14:paraId="195CF8EB" w14:textId="77777777" w:rsidR="00135755" w:rsidRPr="002F0AFF" w:rsidRDefault="00135755" w:rsidP="00135755">
      <w:pPr>
        <w:ind w:left="1152"/>
        <w:rPr>
          <w:rFonts w:ascii="Arial" w:hAnsi="Arial" w:cs="Arial"/>
          <w:b/>
        </w:rPr>
      </w:pPr>
    </w:p>
    <w:p w14:paraId="1EC5FC55" w14:textId="77777777" w:rsidR="00135755" w:rsidRPr="002F0AFF" w:rsidRDefault="00135755" w:rsidP="00135755">
      <w:pPr>
        <w:ind w:firstLine="360"/>
        <w:rPr>
          <w:rFonts w:ascii="Arial" w:hAnsi="Arial" w:cs="Arial"/>
        </w:rPr>
      </w:pPr>
      <w:r w:rsidRPr="002F0AFF">
        <w:rPr>
          <w:rFonts w:ascii="Arial" w:hAnsi="Arial" w:cs="Arial"/>
          <w:b/>
          <w:bCs/>
        </w:rPr>
        <w:t>A. NARRATIVE REPORTS</w:t>
      </w:r>
      <w:r w:rsidRPr="002F0AFF">
        <w:rPr>
          <w:rFonts w:ascii="Arial" w:hAnsi="Arial" w:cs="Arial"/>
        </w:rPr>
        <w:t>: Include the results of the evaluation plan outlined in the project proposal and document the project outcomes.  These reports will:</w:t>
      </w:r>
    </w:p>
    <w:p w14:paraId="2C6DFBC2" w14:textId="77777777" w:rsidR="00135755" w:rsidRPr="002F0AFF" w:rsidRDefault="00135755" w:rsidP="00135755">
      <w:pPr>
        <w:rPr>
          <w:rFonts w:ascii="Arial" w:hAnsi="Arial" w:cs="Arial"/>
        </w:rPr>
      </w:pPr>
    </w:p>
    <w:p w14:paraId="126001C5" w14:textId="77777777" w:rsidR="00135755" w:rsidRPr="002F0AFF" w:rsidRDefault="00135755" w:rsidP="003226FB">
      <w:pPr>
        <w:pStyle w:val="ListParagraph"/>
        <w:numPr>
          <w:ilvl w:val="0"/>
          <w:numId w:val="23"/>
        </w:numPr>
        <w:rPr>
          <w:rFonts w:ascii="Arial" w:hAnsi="Arial" w:cs="Arial"/>
        </w:rPr>
      </w:pPr>
      <w:r w:rsidRPr="002F0AFF">
        <w:rPr>
          <w:rFonts w:ascii="Arial" w:hAnsi="Arial" w:cs="Arial"/>
        </w:rPr>
        <w:t>Address the objectives and outcomes of the project, comparing those that were named in the proposal to the actual results and explaining how and to what extent project activities were successful in meeting project objectives and outcomes;</w:t>
      </w:r>
    </w:p>
    <w:p w14:paraId="08309034" w14:textId="77777777" w:rsidR="00135755" w:rsidRPr="002F0AFF" w:rsidRDefault="00135755" w:rsidP="003226FB">
      <w:pPr>
        <w:pStyle w:val="ListParagraph"/>
        <w:numPr>
          <w:ilvl w:val="0"/>
          <w:numId w:val="23"/>
        </w:numPr>
        <w:rPr>
          <w:rFonts w:ascii="Arial" w:hAnsi="Arial" w:cs="Arial"/>
        </w:rPr>
      </w:pPr>
      <w:r w:rsidRPr="002F0AFF">
        <w:rPr>
          <w:rFonts w:ascii="Arial" w:hAnsi="Arial" w:cs="Arial"/>
        </w:rPr>
        <w:t>Include Phase 2 of the evaluation plan (see Proposal Narrative, Section 2.5 Project Evaluation); this will include the results of the evaluation plan described in the proposal—and include the results and report of any evaluator paid by the grant;</w:t>
      </w:r>
    </w:p>
    <w:p w14:paraId="4A18BFC1" w14:textId="77777777" w:rsidR="00135755" w:rsidRPr="002F0AFF" w:rsidRDefault="00135755" w:rsidP="003226FB">
      <w:pPr>
        <w:pStyle w:val="ListParagraph"/>
        <w:numPr>
          <w:ilvl w:val="0"/>
          <w:numId w:val="23"/>
        </w:numPr>
        <w:rPr>
          <w:rFonts w:ascii="Arial" w:hAnsi="Arial" w:cs="Arial"/>
        </w:rPr>
      </w:pPr>
      <w:r w:rsidRPr="002F0AFF">
        <w:rPr>
          <w:rFonts w:ascii="Arial" w:hAnsi="Arial" w:cs="Arial"/>
        </w:rPr>
        <w:t xml:space="preserve">Note where or how the project activities might be improved; and </w:t>
      </w:r>
    </w:p>
    <w:p w14:paraId="3281370A" w14:textId="77777777" w:rsidR="00135755" w:rsidRPr="002F0AFF" w:rsidRDefault="00135755" w:rsidP="003226FB">
      <w:pPr>
        <w:pStyle w:val="ListParagraph"/>
        <w:numPr>
          <w:ilvl w:val="0"/>
          <w:numId w:val="23"/>
        </w:numPr>
        <w:rPr>
          <w:rFonts w:ascii="Arial" w:hAnsi="Arial" w:cs="Arial"/>
        </w:rPr>
      </w:pPr>
      <w:r w:rsidRPr="002F0AFF">
        <w:rPr>
          <w:rFonts w:ascii="Arial" w:hAnsi="Arial" w:cs="Arial"/>
        </w:rPr>
        <w:t xml:space="preserve">Indicate the number of students, teachers, and parents that were served.  Include the participant table in the interim report form and for the full grant term.  </w:t>
      </w:r>
    </w:p>
    <w:p w14:paraId="22295200" w14:textId="77777777" w:rsidR="00135755" w:rsidRPr="002F0AFF" w:rsidRDefault="00135755" w:rsidP="00135755">
      <w:pPr>
        <w:rPr>
          <w:rFonts w:ascii="Arial" w:hAnsi="Arial" w:cs="Arial"/>
        </w:rPr>
      </w:pPr>
    </w:p>
    <w:p w14:paraId="263B9BE6" w14:textId="77777777" w:rsidR="00135755" w:rsidRPr="002F0AFF" w:rsidRDefault="00135755" w:rsidP="00135755">
      <w:pPr>
        <w:rPr>
          <w:rFonts w:ascii="Arial" w:hAnsi="Arial" w:cs="Arial"/>
        </w:rPr>
      </w:pPr>
      <w:r w:rsidRPr="002F0AFF">
        <w:rPr>
          <w:rFonts w:ascii="Arial" w:hAnsi="Arial" w:cs="Arial"/>
        </w:rPr>
        <w:t xml:space="preserve">The narrative report should also include detailed and final participant data, reflecting the total number of participants by position (student, teacher, or parent).  Sign-in sheets and attendance records that provide proof of attendance can serve as a place to collect most of this information in preparation for reporting, but reports should summarize the data.  Interim reports include project narrative, data, and budget sections that include but are not limited to: </w:t>
      </w:r>
    </w:p>
    <w:p w14:paraId="57D88E7C" w14:textId="77777777" w:rsidR="00135755" w:rsidRPr="002F0AFF" w:rsidRDefault="00135755" w:rsidP="00135755">
      <w:pPr>
        <w:rPr>
          <w:rFonts w:ascii="Arial" w:hAnsi="Arial" w:cs="Arial"/>
        </w:rPr>
      </w:pPr>
      <w:r w:rsidRPr="002F0AFF">
        <w:rPr>
          <w:rFonts w:ascii="Arial" w:hAnsi="Arial" w:cs="Arial"/>
        </w:rPr>
        <w:t xml:space="preserve"> </w:t>
      </w:r>
    </w:p>
    <w:p w14:paraId="29DF1346" w14:textId="77777777" w:rsidR="00135755" w:rsidRPr="002F0AFF" w:rsidRDefault="00135755" w:rsidP="003226FB">
      <w:pPr>
        <w:pStyle w:val="ListParagraph"/>
        <w:numPr>
          <w:ilvl w:val="0"/>
          <w:numId w:val="22"/>
        </w:numPr>
        <w:rPr>
          <w:rFonts w:ascii="Arial" w:hAnsi="Arial" w:cs="Arial"/>
        </w:rPr>
      </w:pPr>
      <w:r w:rsidRPr="002F0AFF">
        <w:rPr>
          <w:rFonts w:ascii="Arial" w:hAnsi="Arial" w:cs="Arial"/>
        </w:rPr>
        <w:t xml:space="preserve">Responses to questions posed on the interim report form (e.g., progress to date, whether the project on track with original timeline, challenges encountered); </w:t>
      </w:r>
    </w:p>
    <w:p w14:paraId="6DF3314E" w14:textId="77777777" w:rsidR="00135755" w:rsidRPr="002F0AFF" w:rsidRDefault="00135755" w:rsidP="003226FB">
      <w:pPr>
        <w:pStyle w:val="ListParagraph"/>
        <w:numPr>
          <w:ilvl w:val="0"/>
          <w:numId w:val="22"/>
        </w:numPr>
        <w:rPr>
          <w:rFonts w:ascii="Arial" w:hAnsi="Arial" w:cs="Arial"/>
        </w:rPr>
      </w:pPr>
      <w:r w:rsidRPr="002F0AFF">
        <w:rPr>
          <w:rFonts w:ascii="Arial" w:hAnsi="Arial" w:cs="Arial"/>
        </w:rPr>
        <w:t>Evidence that the project is progressing sufficiently to continue (students’ progress);</w:t>
      </w:r>
    </w:p>
    <w:p w14:paraId="25B7651D" w14:textId="77777777" w:rsidR="00135755" w:rsidRPr="002F0AFF" w:rsidRDefault="00135755" w:rsidP="003226FB">
      <w:pPr>
        <w:pStyle w:val="ListParagraph"/>
        <w:numPr>
          <w:ilvl w:val="0"/>
          <w:numId w:val="22"/>
        </w:numPr>
        <w:rPr>
          <w:rFonts w:ascii="Arial" w:hAnsi="Arial" w:cs="Arial"/>
        </w:rPr>
      </w:pPr>
      <w:r w:rsidRPr="002F0AFF">
        <w:rPr>
          <w:rFonts w:ascii="Arial" w:hAnsi="Arial" w:cs="Arial"/>
        </w:rPr>
        <w:t xml:space="preserve">Project data including the number of students served and outreach activities and services provided; and </w:t>
      </w:r>
    </w:p>
    <w:p w14:paraId="07AED30B" w14:textId="42D0EB63" w:rsidR="00135755" w:rsidRPr="002F0AFF" w:rsidRDefault="00135755" w:rsidP="003226FB">
      <w:pPr>
        <w:pStyle w:val="ListParagraph"/>
        <w:numPr>
          <w:ilvl w:val="0"/>
          <w:numId w:val="22"/>
        </w:numPr>
        <w:rPr>
          <w:rFonts w:ascii="Arial" w:hAnsi="Arial" w:cs="Arial"/>
        </w:rPr>
      </w:pPr>
      <w:r w:rsidRPr="002F0AFF">
        <w:rPr>
          <w:rFonts w:ascii="Arial" w:hAnsi="Arial" w:cs="Arial"/>
        </w:rPr>
        <w:t xml:space="preserve">The budget report showing grant expenditures and remaining budget in each line item of the original accepted budget application. Grantees should keep records indicating how funds are expended, the total cost of project activities, the share of the cost provided from other sources, and any other relevant records to facilitate an effective audit. Such records should be held </w:t>
      </w:r>
      <w:r w:rsidR="00094A7C">
        <w:rPr>
          <w:rFonts w:ascii="Arial" w:hAnsi="Arial" w:cs="Arial"/>
        </w:rPr>
        <w:t>for three (3</w:t>
      </w:r>
      <w:r w:rsidRPr="002F0AFF">
        <w:rPr>
          <w:rFonts w:ascii="Arial" w:hAnsi="Arial" w:cs="Arial"/>
        </w:rPr>
        <w:t>) years after the grant ends. Any unspent grant funds must be returned with the final fiscal report.</w:t>
      </w:r>
    </w:p>
    <w:p w14:paraId="58E307BD" w14:textId="77777777" w:rsidR="00B067CB" w:rsidRPr="002F0AFF" w:rsidRDefault="00B067CB" w:rsidP="00B067CB">
      <w:pPr>
        <w:rPr>
          <w:rFonts w:ascii="Arial" w:hAnsi="Arial" w:cs="Arial"/>
        </w:rPr>
      </w:pPr>
    </w:p>
    <w:p w14:paraId="18ACC716" w14:textId="77777777" w:rsidR="007A4A8E" w:rsidRPr="002F0AFF" w:rsidRDefault="00B067CB" w:rsidP="003226FB">
      <w:pPr>
        <w:pStyle w:val="ListParagraph"/>
        <w:numPr>
          <w:ilvl w:val="0"/>
          <w:numId w:val="24"/>
        </w:numPr>
        <w:rPr>
          <w:rFonts w:ascii="Arial" w:hAnsi="Arial" w:cs="Arial"/>
        </w:rPr>
      </w:pPr>
      <w:r w:rsidRPr="002F0AFF">
        <w:rPr>
          <w:rFonts w:ascii="Arial" w:hAnsi="Arial" w:cs="Arial"/>
          <w:b/>
          <w:bCs/>
        </w:rPr>
        <w:t>THE FINANCIAL REPORT</w:t>
      </w:r>
      <w:r w:rsidRPr="002F0AFF">
        <w:rPr>
          <w:rFonts w:ascii="Arial" w:hAnsi="Arial" w:cs="Arial"/>
        </w:rPr>
        <w:t xml:space="preserve"> must be signed by a financial officer at the institution serving as the fiscal agent.  Grantees should keep records indicating how funds are expended, the total cost of project activities, the share of the cost provided from other sources (in-kind or otherwise), and any other relevant </w:t>
      </w:r>
      <w:r w:rsidRPr="002F0AFF">
        <w:rPr>
          <w:rFonts w:ascii="Arial" w:hAnsi="Arial" w:cs="Arial"/>
        </w:rPr>
        <w:lastRenderedPageBreak/>
        <w:t xml:space="preserve">records to facilitate an effective audit; such records should be held for five (5) years after the grant ends. </w:t>
      </w:r>
    </w:p>
    <w:p w14:paraId="375E6046" w14:textId="77777777" w:rsidR="007A4A8E" w:rsidRPr="002F0AFF" w:rsidRDefault="007A4A8E" w:rsidP="007A4A8E">
      <w:pPr>
        <w:ind w:left="360"/>
        <w:rPr>
          <w:rFonts w:ascii="Arial" w:hAnsi="Arial" w:cs="Arial"/>
        </w:rPr>
      </w:pPr>
    </w:p>
    <w:p w14:paraId="5F5DA984" w14:textId="0C8692EF" w:rsidR="00446C1A" w:rsidRDefault="007A6788" w:rsidP="00446C1A">
      <w:pPr>
        <w:ind w:left="360" w:firstLine="72"/>
        <w:rPr>
          <w:rFonts w:ascii="Arial" w:hAnsi="Arial" w:cs="Arial"/>
          <w:b/>
        </w:rPr>
      </w:pPr>
      <w:r>
        <w:rPr>
          <w:rFonts w:ascii="Arial" w:hAnsi="Arial" w:cs="Arial"/>
          <w:b/>
          <w:color w:val="FF0000"/>
        </w:rPr>
        <w:t>NOTE</w:t>
      </w:r>
      <w:r w:rsidR="007A4A8E" w:rsidRPr="002F0AFF">
        <w:rPr>
          <w:rFonts w:ascii="Arial" w:hAnsi="Arial" w:cs="Arial"/>
          <w:b/>
          <w:color w:val="FF0000"/>
        </w:rPr>
        <w:t>:</w:t>
      </w:r>
      <w:r w:rsidR="007A4A8E" w:rsidRPr="002F0AFF">
        <w:rPr>
          <w:rFonts w:ascii="Arial" w:hAnsi="Arial" w:cs="Arial"/>
          <w:color w:val="FF0000"/>
        </w:rPr>
        <w:t xml:space="preserve"> </w:t>
      </w:r>
      <w:r w:rsidR="00B067CB" w:rsidRPr="007A6788">
        <w:rPr>
          <w:rFonts w:ascii="Arial" w:hAnsi="Arial" w:cs="Arial"/>
          <w:b/>
        </w:rPr>
        <w:t>Any unspent grant funds should be returned with the financial report.</w:t>
      </w:r>
      <w:r w:rsidR="00E4453C">
        <w:rPr>
          <w:rFonts w:ascii="Arial" w:hAnsi="Arial" w:cs="Arial"/>
        </w:rPr>
        <w:t xml:space="preserve"> </w:t>
      </w:r>
      <w:r w:rsidR="00E4453C" w:rsidRPr="00E4453C">
        <w:rPr>
          <w:rFonts w:ascii="Arial" w:hAnsi="Arial" w:cs="Arial"/>
          <w:b/>
        </w:rPr>
        <w:t>Relevant forms available at</w:t>
      </w:r>
      <w:r w:rsidR="00E24867">
        <w:rPr>
          <w:rFonts w:ascii="Arial" w:hAnsi="Arial" w:cs="Arial"/>
          <w:b/>
        </w:rPr>
        <w:t>:</w:t>
      </w:r>
      <w:r w:rsidR="00E4453C">
        <w:rPr>
          <w:rFonts w:ascii="Arial" w:hAnsi="Arial" w:cs="Arial"/>
          <w:b/>
        </w:rPr>
        <w:t xml:space="preserve"> </w:t>
      </w:r>
      <w:hyperlink r:id="rId15" w:history="1">
        <w:r w:rsidR="00E4453C" w:rsidRPr="00E4453C">
          <w:rPr>
            <w:rStyle w:val="Hyperlink"/>
            <w:rFonts w:ascii="Arial" w:hAnsi="Arial" w:cs="Arial"/>
            <w:b/>
          </w:rPr>
          <w:t>http://www.mhec.state.md.us/institutions_training/Pages/GEARUP.aspx</w:t>
        </w:r>
      </w:hyperlink>
      <w:r w:rsidR="00E4453C" w:rsidRPr="00E4453C">
        <w:rPr>
          <w:rFonts w:ascii="Arial" w:hAnsi="Arial" w:cs="Arial"/>
          <w:b/>
        </w:rPr>
        <w:t>.</w:t>
      </w:r>
    </w:p>
    <w:p w14:paraId="14F62CDF" w14:textId="77777777" w:rsidR="0020194B" w:rsidRDefault="0020194B" w:rsidP="0020194B">
      <w:pPr>
        <w:rPr>
          <w:rFonts w:ascii="Arial" w:hAnsi="Arial" w:cs="Arial"/>
          <w:b/>
          <w:sz w:val="28"/>
          <w:szCs w:val="28"/>
        </w:rPr>
      </w:pPr>
    </w:p>
    <w:p w14:paraId="43242E1E" w14:textId="77777777" w:rsidR="0020194B" w:rsidRDefault="0020194B" w:rsidP="0020194B">
      <w:pPr>
        <w:rPr>
          <w:rFonts w:ascii="Arial" w:hAnsi="Arial" w:cs="Arial"/>
          <w:b/>
          <w:sz w:val="28"/>
          <w:szCs w:val="28"/>
        </w:rPr>
      </w:pPr>
    </w:p>
    <w:p w14:paraId="5E0A1D32" w14:textId="77777777" w:rsidR="0020194B" w:rsidRDefault="0020194B" w:rsidP="0020194B">
      <w:pPr>
        <w:rPr>
          <w:rFonts w:ascii="Arial" w:hAnsi="Arial" w:cs="Arial"/>
          <w:b/>
          <w:sz w:val="28"/>
          <w:szCs w:val="28"/>
        </w:rPr>
      </w:pPr>
    </w:p>
    <w:p w14:paraId="450F015F" w14:textId="77777777" w:rsidR="0020194B" w:rsidRDefault="0020194B" w:rsidP="0020194B">
      <w:pPr>
        <w:rPr>
          <w:rFonts w:ascii="Arial" w:hAnsi="Arial" w:cs="Arial"/>
          <w:b/>
          <w:sz w:val="28"/>
          <w:szCs w:val="28"/>
        </w:rPr>
      </w:pPr>
    </w:p>
    <w:p w14:paraId="6BB47D2A" w14:textId="77777777" w:rsidR="0020194B" w:rsidRDefault="0020194B" w:rsidP="0020194B">
      <w:pPr>
        <w:rPr>
          <w:rFonts w:ascii="Arial" w:hAnsi="Arial" w:cs="Arial"/>
          <w:b/>
          <w:sz w:val="28"/>
          <w:szCs w:val="28"/>
        </w:rPr>
      </w:pPr>
    </w:p>
    <w:p w14:paraId="0632A46E" w14:textId="77777777" w:rsidR="0020194B" w:rsidRDefault="0020194B" w:rsidP="0020194B">
      <w:pPr>
        <w:rPr>
          <w:rFonts w:ascii="Arial" w:hAnsi="Arial" w:cs="Arial"/>
          <w:b/>
          <w:sz w:val="28"/>
          <w:szCs w:val="28"/>
        </w:rPr>
      </w:pPr>
    </w:p>
    <w:p w14:paraId="5FDAC04A" w14:textId="77777777" w:rsidR="0020194B" w:rsidRDefault="0020194B" w:rsidP="0020194B">
      <w:pPr>
        <w:rPr>
          <w:rFonts w:ascii="Arial" w:hAnsi="Arial" w:cs="Arial"/>
          <w:b/>
          <w:sz w:val="28"/>
          <w:szCs w:val="28"/>
        </w:rPr>
      </w:pPr>
    </w:p>
    <w:p w14:paraId="660FB6CA" w14:textId="77777777" w:rsidR="0020194B" w:rsidRDefault="0020194B" w:rsidP="0020194B">
      <w:pPr>
        <w:rPr>
          <w:rFonts w:ascii="Arial" w:hAnsi="Arial" w:cs="Arial"/>
          <w:b/>
          <w:sz w:val="28"/>
          <w:szCs w:val="28"/>
        </w:rPr>
      </w:pPr>
    </w:p>
    <w:p w14:paraId="03E45068" w14:textId="77777777" w:rsidR="0020194B" w:rsidRDefault="0020194B" w:rsidP="0020194B">
      <w:pPr>
        <w:rPr>
          <w:rFonts w:ascii="Arial" w:hAnsi="Arial" w:cs="Arial"/>
          <w:b/>
          <w:sz w:val="28"/>
          <w:szCs w:val="28"/>
        </w:rPr>
      </w:pPr>
    </w:p>
    <w:p w14:paraId="68ED6445" w14:textId="77777777" w:rsidR="0020194B" w:rsidRDefault="0020194B" w:rsidP="0020194B">
      <w:pPr>
        <w:rPr>
          <w:rFonts w:ascii="Arial" w:hAnsi="Arial" w:cs="Arial"/>
          <w:b/>
          <w:sz w:val="28"/>
          <w:szCs w:val="28"/>
        </w:rPr>
      </w:pPr>
    </w:p>
    <w:p w14:paraId="109F66D4" w14:textId="77777777" w:rsidR="0020194B" w:rsidRDefault="0020194B" w:rsidP="0020194B">
      <w:pPr>
        <w:rPr>
          <w:rFonts w:ascii="Arial" w:hAnsi="Arial" w:cs="Arial"/>
          <w:b/>
          <w:sz w:val="28"/>
          <w:szCs w:val="28"/>
        </w:rPr>
      </w:pPr>
    </w:p>
    <w:p w14:paraId="3BE4BD1A" w14:textId="77777777" w:rsidR="00640FF3" w:rsidRDefault="00640FF3" w:rsidP="005B044D">
      <w:pPr>
        <w:rPr>
          <w:rFonts w:ascii="Arial" w:hAnsi="Arial" w:cs="Arial"/>
          <w:b/>
          <w:sz w:val="28"/>
          <w:szCs w:val="28"/>
        </w:rPr>
      </w:pPr>
    </w:p>
    <w:p w14:paraId="51376D87" w14:textId="77777777" w:rsidR="00640FF3" w:rsidRDefault="00640FF3" w:rsidP="005B044D">
      <w:pPr>
        <w:rPr>
          <w:rFonts w:ascii="Arial" w:hAnsi="Arial" w:cs="Arial"/>
          <w:b/>
          <w:sz w:val="28"/>
          <w:szCs w:val="28"/>
        </w:rPr>
      </w:pPr>
    </w:p>
    <w:p w14:paraId="5671C123" w14:textId="77777777" w:rsidR="00640FF3" w:rsidRDefault="00640FF3" w:rsidP="005B044D">
      <w:pPr>
        <w:rPr>
          <w:rFonts w:ascii="Arial" w:hAnsi="Arial" w:cs="Arial"/>
          <w:b/>
          <w:sz w:val="28"/>
          <w:szCs w:val="28"/>
        </w:rPr>
      </w:pPr>
    </w:p>
    <w:p w14:paraId="650B4789" w14:textId="77777777" w:rsidR="00640FF3" w:rsidRDefault="00640FF3" w:rsidP="005B044D">
      <w:pPr>
        <w:rPr>
          <w:rFonts w:ascii="Arial" w:hAnsi="Arial" w:cs="Arial"/>
          <w:b/>
          <w:sz w:val="28"/>
          <w:szCs w:val="28"/>
        </w:rPr>
      </w:pPr>
    </w:p>
    <w:p w14:paraId="7CC43B37" w14:textId="77777777" w:rsidR="00640FF3" w:rsidRDefault="00640FF3" w:rsidP="005B044D">
      <w:pPr>
        <w:rPr>
          <w:rFonts w:ascii="Arial" w:hAnsi="Arial" w:cs="Arial"/>
          <w:b/>
          <w:sz w:val="28"/>
          <w:szCs w:val="28"/>
        </w:rPr>
      </w:pPr>
    </w:p>
    <w:p w14:paraId="0F20B521" w14:textId="77777777" w:rsidR="00640FF3" w:rsidRDefault="00640FF3" w:rsidP="005B044D">
      <w:pPr>
        <w:rPr>
          <w:rFonts w:ascii="Arial" w:hAnsi="Arial" w:cs="Arial"/>
          <w:b/>
          <w:sz w:val="28"/>
          <w:szCs w:val="28"/>
        </w:rPr>
      </w:pPr>
    </w:p>
    <w:p w14:paraId="74D1681C" w14:textId="77777777" w:rsidR="00640FF3" w:rsidRDefault="00640FF3" w:rsidP="005B044D">
      <w:pPr>
        <w:rPr>
          <w:rFonts w:ascii="Arial" w:hAnsi="Arial" w:cs="Arial"/>
          <w:b/>
          <w:sz w:val="28"/>
          <w:szCs w:val="28"/>
        </w:rPr>
      </w:pPr>
    </w:p>
    <w:p w14:paraId="4E506D35" w14:textId="77777777" w:rsidR="001E012A" w:rsidRDefault="001E012A" w:rsidP="005B044D">
      <w:pPr>
        <w:rPr>
          <w:rFonts w:ascii="Arial" w:hAnsi="Arial" w:cs="Arial"/>
          <w:b/>
          <w:sz w:val="28"/>
          <w:szCs w:val="28"/>
        </w:rPr>
      </w:pPr>
    </w:p>
    <w:p w14:paraId="08DB8668" w14:textId="77777777" w:rsidR="001E012A" w:rsidRDefault="001E012A" w:rsidP="005B044D">
      <w:pPr>
        <w:rPr>
          <w:rFonts w:ascii="Arial" w:hAnsi="Arial" w:cs="Arial"/>
          <w:b/>
          <w:sz w:val="28"/>
          <w:szCs w:val="28"/>
        </w:rPr>
      </w:pPr>
    </w:p>
    <w:p w14:paraId="20C87286" w14:textId="77777777" w:rsidR="001E012A" w:rsidRDefault="001E012A" w:rsidP="005B044D">
      <w:pPr>
        <w:rPr>
          <w:rFonts w:ascii="Arial" w:hAnsi="Arial" w:cs="Arial"/>
          <w:b/>
          <w:sz w:val="28"/>
          <w:szCs w:val="28"/>
        </w:rPr>
      </w:pPr>
    </w:p>
    <w:p w14:paraId="305610BA" w14:textId="77777777" w:rsidR="001E012A" w:rsidRDefault="001E012A" w:rsidP="005B044D">
      <w:pPr>
        <w:rPr>
          <w:rFonts w:ascii="Arial" w:hAnsi="Arial" w:cs="Arial"/>
          <w:b/>
          <w:sz w:val="28"/>
          <w:szCs w:val="28"/>
        </w:rPr>
      </w:pPr>
    </w:p>
    <w:p w14:paraId="37999293" w14:textId="77777777" w:rsidR="001E012A" w:rsidRDefault="001E012A" w:rsidP="005B044D">
      <w:pPr>
        <w:rPr>
          <w:rFonts w:ascii="Arial" w:hAnsi="Arial" w:cs="Arial"/>
          <w:b/>
          <w:sz w:val="28"/>
          <w:szCs w:val="28"/>
        </w:rPr>
      </w:pPr>
    </w:p>
    <w:p w14:paraId="3CC22F3B" w14:textId="77777777" w:rsidR="001E012A" w:rsidRDefault="001E012A" w:rsidP="005B044D">
      <w:pPr>
        <w:rPr>
          <w:rFonts w:ascii="Arial" w:hAnsi="Arial" w:cs="Arial"/>
          <w:b/>
          <w:sz w:val="28"/>
          <w:szCs w:val="28"/>
        </w:rPr>
      </w:pPr>
    </w:p>
    <w:p w14:paraId="492C41D6" w14:textId="77777777" w:rsidR="001E012A" w:rsidRDefault="001E012A" w:rsidP="005B044D">
      <w:pPr>
        <w:rPr>
          <w:rFonts w:ascii="Arial" w:hAnsi="Arial" w:cs="Arial"/>
          <w:b/>
          <w:sz w:val="28"/>
          <w:szCs w:val="28"/>
        </w:rPr>
      </w:pPr>
    </w:p>
    <w:p w14:paraId="4D4907C6" w14:textId="77777777" w:rsidR="001E012A" w:rsidRDefault="001E012A" w:rsidP="005B044D">
      <w:pPr>
        <w:rPr>
          <w:rFonts w:ascii="Arial" w:hAnsi="Arial" w:cs="Arial"/>
          <w:b/>
          <w:sz w:val="28"/>
          <w:szCs w:val="28"/>
        </w:rPr>
      </w:pPr>
    </w:p>
    <w:p w14:paraId="7513ABE7" w14:textId="77777777" w:rsidR="001E012A" w:rsidRDefault="001E012A" w:rsidP="005B044D">
      <w:pPr>
        <w:rPr>
          <w:rFonts w:ascii="Arial" w:hAnsi="Arial" w:cs="Arial"/>
          <w:b/>
          <w:sz w:val="28"/>
          <w:szCs w:val="28"/>
        </w:rPr>
      </w:pPr>
    </w:p>
    <w:p w14:paraId="50FB2E84" w14:textId="77777777" w:rsidR="001E012A" w:rsidRDefault="001E012A" w:rsidP="005B044D">
      <w:pPr>
        <w:rPr>
          <w:rFonts w:ascii="Arial" w:hAnsi="Arial" w:cs="Arial"/>
          <w:b/>
          <w:sz w:val="28"/>
          <w:szCs w:val="28"/>
        </w:rPr>
      </w:pPr>
    </w:p>
    <w:p w14:paraId="305736B8" w14:textId="77777777" w:rsidR="00DF5EB5" w:rsidRDefault="00DF5EB5" w:rsidP="005B044D">
      <w:pPr>
        <w:rPr>
          <w:rFonts w:ascii="Arial" w:hAnsi="Arial" w:cs="Arial"/>
          <w:b/>
          <w:sz w:val="28"/>
          <w:szCs w:val="28"/>
        </w:rPr>
      </w:pPr>
    </w:p>
    <w:p w14:paraId="37283138" w14:textId="77777777" w:rsidR="00D14931" w:rsidRDefault="00D14931" w:rsidP="005B044D">
      <w:pPr>
        <w:rPr>
          <w:rFonts w:ascii="Arial" w:hAnsi="Arial" w:cs="Arial"/>
          <w:b/>
          <w:sz w:val="28"/>
          <w:szCs w:val="28"/>
        </w:rPr>
      </w:pPr>
    </w:p>
    <w:p w14:paraId="1BF51095" w14:textId="77777777" w:rsidR="00D14931" w:rsidRDefault="00D14931" w:rsidP="005B044D">
      <w:pPr>
        <w:rPr>
          <w:rFonts w:ascii="Arial" w:hAnsi="Arial" w:cs="Arial"/>
          <w:b/>
          <w:sz w:val="28"/>
          <w:szCs w:val="28"/>
        </w:rPr>
      </w:pPr>
    </w:p>
    <w:p w14:paraId="2389D270" w14:textId="26DB57C0" w:rsidR="00D14931" w:rsidRDefault="00D14931" w:rsidP="005B044D">
      <w:pPr>
        <w:rPr>
          <w:rFonts w:ascii="Arial" w:hAnsi="Arial" w:cs="Arial"/>
          <w:b/>
          <w:sz w:val="28"/>
          <w:szCs w:val="28"/>
        </w:rPr>
      </w:pPr>
    </w:p>
    <w:p w14:paraId="47C22622" w14:textId="77777777" w:rsidR="00054593" w:rsidRDefault="00054593" w:rsidP="005B044D">
      <w:pPr>
        <w:rPr>
          <w:rFonts w:ascii="Arial" w:hAnsi="Arial" w:cs="Arial"/>
          <w:b/>
          <w:sz w:val="28"/>
          <w:szCs w:val="28"/>
        </w:rPr>
      </w:pPr>
    </w:p>
    <w:p w14:paraId="2BE6BA1E" w14:textId="77777777" w:rsidR="00D14931" w:rsidRDefault="00D14931" w:rsidP="005B044D">
      <w:pPr>
        <w:rPr>
          <w:rFonts w:ascii="Arial" w:hAnsi="Arial" w:cs="Arial"/>
          <w:b/>
          <w:sz w:val="28"/>
          <w:szCs w:val="28"/>
        </w:rPr>
      </w:pPr>
    </w:p>
    <w:p w14:paraId="4D7EEBA3" w14:textId="77777777" w:rsidR="00D14931" w:rsidRDefault="00D14931" w:rsidP="005B044D">
      <w:pPr>
        <w:rPr>
          <w:rFonts w:ascii="Arial" w:hAnsi="Arial" w:cs="Arial"/>
          <w:b/>
          <w:sz w:val="28"/>
          <w:szCs w:val="28"/>
        </w:rPr>
      </w:pPr>
    </w:p>
    <w:p w14:paraId="7ACA65C0" w14:textId="5846D49C" w:rsidR="005B044D" w:rsidRPr="007A6788" w:rsidRDefault="005B044D" w:rsidP="005B044D">
      <w:pPr>
        <w:rPr>
          <w:rFonts w:ascii="Arial" w:hAnsi="Arial" w:cs="Arial"/>
          <w:b/>
          <w:bCs/>
        </w:rPr>
      </w:pPr>
      <w:r w:rsidRPr="00947A29">
        <w:rPr>
          <w:rFonts w:ascii="Arial" w:hAnsi="Arial" w:cs="Arial"/>
          <w:b/>
          <w:sz w:val="28"/>
          <w:szCs w:val="28"/>
        </w:rPr>
        <w:lastRenderedPageBreak/>
        <w:t xml:space="preserve">PROPOSAL </w:t>
      </w:r>
      <w:r>
        <w:rPr>
          <w:rFonts w:ascii="Arial" w:hAnsi="Arial" w:cs="Arial"/>
          <w:b/>
          <w:sz w:val="28"/>
          <w:szCs w:val="28"/>
        </w:rPr>
        <w:t>REVIEW PROCESS</w:t>
      </w:r>
    </w:p>
    <w:p w14:paraId="41AE6D49" w14:textId="77777777" w:rsidR="005B044D" w:rsidRDefault="005B044D" w:rsidP="005B044D">
      <w:pPr>
        <w:rPr>
          <w:rFonts w:ascii="Arial" w:hAnsi="Arial" w:cs="Arial"/>
        </w:rPr>
      </w:pPr>
    </w:p>
    <w:p w14:paraId="5BA37125" w14:textId="739B3104" w:rsidR="005B044D" w:rsidRDefault="005B044D" w:rsidP="005B044D">
      <w:pPr>
        <w:rPr>
          <w:rFonts w:ascii="Arial" w:hAnsi="Arial" w:cs="Arial"/>
        </w:rPr>
      </w:pPr>
      <w:r>
        <w:rPr>
          <w:rFonts w:ascii="Arial" w:hAnsi="Arial" w:cs="Arial"/>
        </w:rPr>
        <w:t>The reviewers will read each application and score each according to the grant selection criteri</w:t>
      </w:r>
      <w:r w:rsidR="00B56610">
        <w:rPr>
          <w:rFonts w:ascii="Arial" w:hAnsi="Arial" w:cs="Arial"/>
        </w:rPr>
        <w:t>a described. The reviewers make</w:t>
      </w:r>
      <w:r>
        <w:rPr>
          <w:rFonts w:ascii="Arial" w:hAnsi="Arial" w:cs="Arial"/>
        </w:rPr>
        <w:t xml:space="preserve"> recommendations as to funding and adjustments that the project staff might make to improve either the project to be implemented or the proposal if it is rejected for this round of funding. Reviewer’s funding recommendations are forwarded to the Secretary of Higher Education (or designee) for final approval. </w:t>
      </w:r>
    </w:p>
    <w:p w14:paraId="28387A4D" w14:textId="77777777" w:rsidR="005B044D" w:rsidRDefault="005B044D" w:rsidP="005B044D">
      <w:pPr>
        <w:rPr>
          <w:rFonts w:ascii="Arial" w:hAnsi="Arial" w:cs="Arial"/>
        </w:rPr>
      </w:pPr>
    </w:p>
    <w:p w14:paraId="19B897FE" w14:textId="77777777" w:rsidR="005B044D" w:rsidRDefault="005B044D" w:rsidP="005B044D">
      <w:pPr>
        <w:rPr>
          <w:rFonts w:ascii="Arial" w:hAnsi="Arial" w:cs="Arial"/>
          <w:sz w:val="28"/>
          <w:szCs w:val="28"/>
        </w:rPr>
      </w:pPr>
      <w:r>
        <w:rPr>
          <w:rFonts w:ascii="Arial" w:hAnsi="Arial" w:cs="Arial"/>
          <w:b/>
          <w:sz w:val="28"/>
          <w:szCs w:val="28"/>
        </w:rPr>
        <w:t>FUNDED PROJECT EVALUATION AND SELECTION CRITERIA</w:t>
      </w:r>
    </w:p>
    <w:p w14:paraId="59ABB1B4" w14:textId="77777777" w:rsidR="005B044D" w:rsidRDefault="005B044D" w:rsidP="005B044D">
      <w:pPr>
        <w:rPr>
          <w:rFonts w:ascii="Arial" w:hAnsi="Arial" w:cs="Arial"/>
        </w:rPr>
      </w:pPr>
    </w:p>
    <w:p w14:paraId="2ACD3CB4" w14:textId="77777777" w:rsidR="005B044D" w:rsidRDefault="005B044D" w:rsidP="005B044D">
      <w:pPr>
        <w:rPr>
          <w:rFonts w:ascii="Arial" w:hAnsi="Arial" w:cs="Arial"/>
        </w:rPr>
      </w:pPr>
      <w:r>
        <w:rPr>
          <w:rFonts w:ascii="Arial" w:hAnsi="Arial" w:cs="Arial"/>
        </w:rPr>
        <w:t>Each application will be evaluated and scored based on the following categories:</w:t>
      </w:r>
    </w:p>
    <w:p w14:paraId="1E9E97F7" w14:textId="77777777" w:rsidR="005B044D" w:rsidRDefault="005B044D" w:rsidP="005B044D">
      <w:pPr>
        <w:rPr>
          <w:rFonts w:ascii="Arial" w:hAnsi="Arial" w:cs="Arial"/>
        </w:rPr>
      </w:pPr>
    </w:p>
    <w:p w14:paraId="453898A6" w14:textId="77777777" w:rsidR="005B044D" w:rsidRPr="00667A37" w:rsidRDefault="005B044D" w:rsidP="005B044D">
      <w:pPr>
        <w:rPr>
          <w:rFonts w:ascii="Arial" w:hAnsi="Arial" w:cs="Arial"/>
        </w:rPr>
      </w:pPr>
      <w:r>
        <w:rPr>
          <w:rFonts w:ascii="Arial" w:hAnsi="Arial" w:cs="Arial"/>
        </w:rPr>
        <w:tab/>
      </w:r>
      <w:r>
        <w:rPr>
          <w:rFonts w:ascii="Arial" w:hAnsi="Arial" w:cs="Arial"/>
        </w:rPr>
        <w:tab/>
      </w:r>
      <w:r w:rsidRPr="00667A37">
        <w:rPr>
          <w:rFonts w:ascii="Arial" w:hAnsi="Arial" w:cs="Arial"/>
          <w:b/>
        </w:rPr>
        <w:t>Category</w:t>
      </w:r>
      <w:r w:rsidRPr="00667A37">
        <w:rPr>
          <w:rFonts w:ascii="Arial" w:hAnsi="Arial" w:cs="Arial"/>
          <w:b/>
        </w:rPr>
        <w:tab/>
      </w:r>
      <w:r w:rsidRPr="00667A37">
        <w:rPr>
          <w:rFonts w:ascii="Arial" w:hAnsi="Arial" w:cs="Arial"/>
          <w:b/>
        </w:rPr>
        <w:tab/>
      </w:r>
      <w:r w:rsidRPr="00667A37">
        <w:rPr>
          <w:rFonts w:ascii="Arial" w:hAnsi="Arial" w:cs="Arial"/>
          <w:b/>
        </w:rPr>
        <w:tab/>
      </w:r>
      <w:r w:rsidRPr="00667A37">
        <w:rPr>
          <w:rFonts w:ascii="Arial" w:hAnsi="Arial" w:cs="Arial"/>
          <w:b/>
        </w:rPr>
        <w:tab/>
      </w:r>
      <w:r w:rsidRPr="00667A37">
        <w:rPr>
          <w:rFonts w:ascii="Arial" w:hAnsi="Arial" w:cs="Arial"/>
          <w:b/>
        </w:rPr>
        <w:tab/>
      </w:r>
      <w:r w:rsidRPr="00667A37">
        <w:rPr>
          <w:rFonts w:ascii="Arial" w:hAnsi="Arial" w:cs="Arial"/>
          <w:b/>
        </w:rPr>
        <w:tab/>
      </w:r>
      <w:r w:rsidRPr="00667A37">
        <w:rPr>
          <w:rFonts w:ascii="Arial" w:hAnsi="Arial" w:cs="Arial"/>
          <w:b/>
        </w:rPr>
        <w:tab/>
      </w:r>
      <w:r w:rsidRPr="00667A37">
        <w:rPr>
          <w:rFonts w:ascii="Arial" w:hAnsi="Arial" w:cs="Arial"/>
          <w:b/>
        </w:rPr>
        <w:tab/>
      </w:r>
      <w:r w:rsidRPr="00667A37">
        <w:rPr>
          <w:rFonts w:ascii="Arial" w:hAnsi="Arial" w:cs="Arial"/>
          <w:b/>
        </w:rPr>
        <w:tab/>
        <w:t>Maximum Points</w:t>
      </w:r>
    </w:p>
    <w:p w14:paraId="274501CE" w14:textId="77777777" w:rsidR="005B044D" w:rsidRPr="00667A37" w:rsidRDefault="005B044D" w:rsidP="005B044D">
      <w:pPr>
        <w:rPr>
          <w:rFonts w:ascii="Arial" w:hAnsi="Arial" w:cs="Arial"/>
        </w:rPr>
      </w:pPr>
      <w:r w:rsidRPr="00667A37">
        <w:rPr>
          <w:rFonts w:ascii="Arial" w:hAnsi="Arial" w:cs="Arial"/>
        </w:rPr>
        <w:tab/>
      </w:r>
      <w:r w:rsidRPr="00667A37">
        <w:rPr>
          <w:rFonts w:ascii="Arial" w:hAnsi="Arial" w:cs="Arial"/>
        </w:rPr>
        <w:tab/>
        <w:t>Needs Assessment</w:t>
      </w:r>
      <w:r w:rsidRPr="00667A37">
        <w:rPr>
          <w:rFonts w:ascii="Arial" w:hAnsi="Arial" w:cs="Arial"/>
        </w:rPr>
        <w:tab/>
      </w:r>
      <w:r w:rsidRPr="00667A37">
        <w:rPr>
          <w:rFonts w:ascii="Arial" w:hAnsi="Arial" w:cs="Arial"/>
        </w:rPr>
        <w:tab/>
      </w:r>
      <w:r w:rsidRPr="00667A37">
        <w:rPr>
          <w:rFonts w:ascii="Arial" w:hAnsi="Arial" w:cs="Arial"/>
        </w:rPr>
        <w:tab/>
      </w:r>
      <w:r w:rsidRPr="00667A37">
        <w:rPr>
          <w:rFonts w:ascii="Arial" w:hAnsi="Arial" w:cs="Arial"/>
        </w:rPr>
        <w:tab/>
      </w:r>
      <w:r w:rsidRPr="00667A37">
        <w:rPr>
          <w:rFonts w:ascii="Arial" w:hAnsi="Arial" w:cs="Arial"/>
        </w:rPr>
        <w:tab/>
      </w:r>
      <w:r w:rsidRPr="00667A37">
        <w:rPr>
          <w:rFonts w:ascii="Arial" w:hAnsi="Arial" w:cs="Arial"/>
        </w:rPr>
        <w:tab/>
      </w:r>
      <w:r w:rsidRPr="00667A37">
        <w:rPr>
          <w:rFonts w:ascii="Arial" w:hAnsi="Arial" w:cs="Arial"/>
        </w:rPr>
        <w:tab/>
      </w:r>
      <w:r w:rsidRPr="00667A37">
        <w:rPr>
          <w:rFonts w:ascii="Arial" w:hAnsi="Arial" w:cs="Arial"/>
        </w:rPr>
        <w:tab/>
      </w:r>
      <w:r w:rsidRPr="00667A37">
        <w:rPr>
          <w:rFonts w:ascii="Arial" w:hAnsi="Arial" w:cs="Arial"/>
        </w:rPr>
        <w:tab/>
      </w:r>
      <w:r w:rsidRPr="00667A37">
        <w:rPr>
          <w:rFonts w:ascii="Arial" w:hAnsi="Arial" w:cs="Arial"/>
        </w:rPr>
        <w:tab/>
        <w:t>10</w:t>
      </w:r>
    </w:p>
    <w:p w14:paraId="1D630C16" w14:textId="77777777" w:rsidR="005B044D" w:rsidRPr="00667A37" w:rsidRDefault="005B044D" w:rsidP="005B044D">
      <w:pPr>
        <w:rPr>
          <w:rFonts w:ascii="Arial" w:hAnsi="Arial" w:cs="Arial"/>
        </w:rPr>
      </w:pPr>
      <w:r w:rsidRPr="00667A37">
        <w:rPr>
          <w:rFonts w:ascii="Arial" w:hAnsi="Arial" w:cs="Arial"/>
        </w:rPr>
        <w:tab/>
      </w:r>
      <w:r w:rsidRPr="00667A37">
        <w:rPr>
          <w:rFonts w:ascii="Arial" w:hAnsi="Arial" w:cs="Arial"/>
        </w:rPr>
        <w:tab/>
        <w:t>Project Objectives and Outcomes</w:t>
      </w:r>
      <w:r w:rsidRPr="00667A37">
        <w:rPr>
          <w:rFonts w:ascii="Arial" w:hAnsi="Arial" w:cs="Arial"/>
        </w:rPr>
        <w:tab/>
      </w:r>
      <w:r w:rsidRPr="00667A37">
        <w:rPr>
          <w:rFonts w:ascii="Arial" w:hAnsi="Arial" w:cs="Arial"/>
        </w:rPr>
        <w:tab/>
      </w:r>
      <w:r w:rsidRPr="00667A37">
        <w:rPr>
          <w:rFonts w:ascii="Arial" w:hAnsi="Arial" w:cs="Arial"/>
        </w:rPr>
        <w:tab/>
      </w:r>
      <w:r w:rsidRPr="00667A37">
        <w:rPr>
          <w:rFonts w:ascii="Arial" w:hAnsi="Arial" w:cs="Arial"/>
        </w:rPr>
        <w:tab/>
      </w:r>
      <w:r w:rsidRPr="00667A37">
        <w:rPr>
          <w:rFonts w:ascii="Arial" w:hAnsi="Arial" w:cs="Arial"/>
        </w:rPr>
        <w:tab/>
      </w:r>
      <w:r w:rsidRPr="00667A37">
        <w:rPr>
          <w:rFonts w:ascii="Arial" w:hAnsi="Arial" w:cs="Arial"/>
        </w:rPr>
        <w:tab/>
        <w:t>15</w:t>
      </w:r>
    </w:p>
    <w:p w14:paraId="7BD37012" w14:textId="77777777" w:rsidR="005B044D" w:rsidRPr="00667A37" w:rsidRDefault="005B044D" w:rsidP="005B044D">
      <w:pPr>
        <w:rPr>
          <w:rFonts w:ascii="Arial" w:hAnsi="Arial" w:cs="Arial"/>
        </w:rPr>
      </w:pPr>
      <w:r w:rsidRPr="00667A37">
        <w:rPr>
          <w:rFonts w:ascii="Arial" w:hAnsi="Arial" w:cs="Arial"/>
        </w:rPr>
        <w:tab/>
      </w:r>
      <w:r w:rsidRPr="00667A37">
        <w:rPr>
          <w:rFonts w:ascii="Arial" w:hAnsi="Arial" w:cs="Arial"/>
        </w:rPr>
        <w:tab/>
        <w:t>Management Plan</w:t>
      </w:r>
      <w:r w:rsidRPr="00667A37">
        <w:rPr>
          <w:rFonts w:ascii="Arial" w:hAnsi="Arial" w:cs="Arial"/>
        </w:rPr>
        <w:tab/>
      </w:r>
      <w:r w:rsidRPr="00667A37">
        <w:rPr>
          <w:rFonts w:ascii="Arial" w:hAnsi="Arial" w:cs="Arial"/>
        </w:rPr>
        <w:tab/>
      </w:r>
      <w:r w:rsidRPr="00667A37">
        <w:rPr>
          <w:rFonts w:ascii="Arial" w:hAnsi="Arial" w:cs="Arial"/>
        </w:rPr>
        <w:tab/>
      </w:r>
      <w:r w:rsidRPr="00667A37">
        <w:rPr>
          <w:rFonts w:ascii="Arial" w:hAnsi="Arial" w:cs="Arial"/>
        </w:rPr>
        <w:tab/>
      </w:r>
      <w:r w:rsidRPr="00667A37">
        <w:rPr>
          <w:rFonts w:ascii="Arial" w:hAnsi="Arial" w:cs="Arial"/>
        </w:rPr>
        <w:tab/>
      </w:r>
      <w:r w:rsidRPr="00667A37">
        <w:rPr>
          <w:rFonts w:ascii="Arial" w:hAnsi="Arial" w:cs="Arial"/>
        </w:rPr>
        <w:tab/>
      </w:r>
      <w:r w:rsidRPr="00667A37">
        <w:rPr>
          <w:rFonts w:ascii="Arial" w:hAnsi="Arial" w:cs="Arial"/>
        </w:rPr>
        <w:tab/>
      </w:r>
      <w:r w:rsidRPr="00667A37">
        <w:rPr>
          <w:rFonts w:ascii="Arial" w:hAnsi="Arial" w:cs="Arial"/>
        </w:rPr>
        <w:tab/>
      </w:r>
      <w:r w:rsidRPr="00667A37">
        <w:rPr>
          <w:rFonts w:ascii="Arial" w:hAnsi="Arial" w:cs="Arial"/>
        </w:rPr>
        <w:tab/>
      </w:r>
      <w:r w:rsidRPr="00667A37">
        <w:rPr>
          <w:rFonts w:ascii="Arial" w:hAnsi="Arial" w:cs="Arial"/>
        </w:rPr>
        <w:tab/>
        <w:t>15</w:t>
      </w:r>
    </w:p>
    <w:p w14:paraId="797F58B3" w14:textId="77777777" w:rsidR="005B044D" w:rsidRPr="00667A37" w:rsidRDefault="005B044D" w:rsidP="005B044D">
      <w:pPr>
        <w:rPr>
          <w:rFonts w:ascii="Arial" w:hAnsi="Arial" w:cs="Arial"/>
        </w:rPr>
      </w:pPr>
      <w:r w:rsidRPr="00667A37">
        <w:rPr>
          <w:rFonts w:ascii="Arial" w:hAnsi="Arial" w:cs="Arial"/>
        </w:rPr>
        <w:tab/>
      </w:r>
      <w:r w:rsidRPr="00667A37">
        <w:rPr>
          <w:rFonts w:ascii="Arial" w:hAnsi="Arial" w:cs="Arial"/>
        </w:rPr>
        <w:tab/>
        <w:t xml:space="preserve">Plan of Operation </w:t>
      </w:r>
      <w:r w:rsidRPr="00667A37">
        <w:rPr>
          <w:rFonts w:ascii="Arial" w:hAnsi="Arial" w:cs="Arial"/>
        </w:rPr>
        <w:tab/>
      </w:r>
      <w:r w:rsidRPr="00667A37">
        <w:rPr>
          <w:rFonts w:ascii="Arial" w:hAnsi="Arial" w:cs="Arial"/>
        </w:rPr>
        <w:tab/>
      </w:r>
      <w:r w:rsidRPr="00667A37">
        <w:rPr>
          <w:rFonts w:ascii="Arial" w:hAnsi="Arial" w:cs="Arial"/>
        </w:rPr>
        <w:tab/>
      </w:r>
      <w:r w:rsidRPr="00667A37">
        <w:rPr>
          <w:rFonts w:ascii="Arial" w:hAnsi="Arial" w:cs="Arial"/>
        </w:rPr>
        <w:tab/>
      </w:r>
      <w:r w:rsidRPr="00667A37">
        <w:rPr>
          <w:rFonts w:ascii="Arial" w:hAnsi="Arial" w:cs="Arial"/>
        </w:rPr>
        <w:tab/>
      </w:r>
      <w:r w:rsidRPr="00667A37">
        <w:rPr>
          <w:rFonts w:ascii="Arial" w:hAnsi="Arial" w:cs="Arial"/>
        </w:rPr>
        <w:tab/>
      </w:r>
      <w:r w:rsidRPr="00667A37">
        <w:rPr>
          <w:rFonts w:ascii="Arial" w:hAnsi="Arial" w:cs="Arial"/>
        </w:rPr>
        <w:tab/>
      </w:r>
      <w:r w:rsidRPr="00667A37">
        <w:rPr>
          <w:rFonts w:ascii="Arial" w:hAnsi="Arial" w:cs="Arial"/>
        </w:rPr>
        <w:tab/>
      </w:r>
      <w:r w:rsidRPr="00667A37">
        <w:rPr>
          <w:rFonts w:ascii="Arial" w:hAnsi="Arial" w:cs="Arial"/>
        </w:rPr>
        <w:tab/>
      </w:r>
      <w:r w:rsidRPr="00667A37">
        <w:rPr>
          <w:rFonts w:ascii="Arial" w:hAnsi="Arial" w:cs="Arial"/>
        </w:rPr>
        <w:tab/>
        <w:t>25</w:t>
      </w:r>
    </w:p>
    <w:p w14:paraId="257AB61A" w14:textId="77777777" w:rsidR="005B044D" w:rsidRPr="00667A37" w:rsidRDefault="005B044D" w:rsidP="005B044D">
      <w:pPr>
        <w:rPr>
          <w:rFonts w:ascii="Arial" w:hAnsi="Arial" w:cs="Arial"/>
        </w:rPr>
      </w:pPr>
      <w:r w:rsidRPr="00667A37">
        <w:rPr>
          <w:rFonts w:ascii="Arial" w:hAnsi="Arial" w:cs="Arial"/>
        </w:rPr>
        <w:tab/>
      </w:r>
      <w:r w:rsidRPr="00667A37">
        <w:rPr>
          <w:rFonts w:ascii="Arial" w:hAnsi="Arial" w:cs="Arial"/>
        </w:rPr>
        <w:tab/>
        <w:t>Project Evaluation</w:t>
      </w:r>
      <w:r w:rsidRPr="00667A37">
        <w:rPr>
          <w:rFonts w:ascii="Arial" w:hAnsi="Arial" w:cs="Arial"/>
        </w:rPr>
        <w:tab/>
      </w:r>
      <w:r w:rsidRPr="00667A37">
        <w:rPr>
          <w:rFonts w:ascii="Arial" w:hAnsi="Arial" w:cs="Arial"/>
        </w:rPr>
        <w:tab/>
      </w:r>
      <w:r w:rsidRPr="00667A37">
        <w:rPr>
          <w:rFonts w:ascii="Arial" w:hAnsi="Arial" w:cs="Arial"/>
        </w:rPr>
        <w:tab/>
      </w:r>
      <w:r w:rsidRPr="00667A37">
        <w:rPr>
          <w:rFonts w:ascii="Arial" w:hAnsi="Arial" w:cs="Arial"/>
        </w:rPr>
        <w:tab/>
      </w:r>
      <w:r w:rsidRPr="00667A37">
        <w:rPr>
          <w:rFonts w:ascii="Arial" w:hAnsi="Arial" w:cs="Arial"/>
        </w:rPr>
        <w:tab/>
      </w:r>
      <w:r w:rsidRPr="00667A37">
        <w:rPr>
          <w:rFonts w:ascii="Arial" w:hAnsi="Arial" w:cs="Arial"/>
        </w:rPr>
        <w:tab/>
      </w:r>
      <w:r w:rsidRPr="00667A37">
        <w:rPr>
          <w:rFonts w:ascii="Arial" w:hAnsi="Arial" w:cs="Arial"/>
        </w:rPr>
        <w:tab/>
      </w:r>
      <w:r w:rsidRPr="00667A37">
        <w:rPr>
          <w:rFonts w:ascii="Arial" w:hAnsi="Arial" w:cs="Arial"/>
        </w:rPr>
        <w:tab/>
      </w:r>
      <w:r w:rsidRPr="00667A37">
        <w:rPr>
          <w:rFonts w:ascii="Arial" w:hAnsi="Arial" w:cs="Arial"/>
        </w:rPr>
        <w:tab/>
      </w:r>
      <w:r w:rsidRPr="00667A37">
        <w:rPr>
          <w:rFonts w:ascii="Arial" w:hAnsi="Arial" w:cs="Arial"/>
        </w:rPr>
        <w:tab/>
        <w:t>20</w:t>
      </w:r>
    </w:p>
    <w:p w14:paraId="6FA8CCA6" w14:textId="77777777" w:rsidR="005B044D" w:rsidRPr="00667A37" w:rsidRDefault="005B044D" w:rsidP="005B044D">
      <w:pPr>
        <w:rPr>
          <w:rFonts w:ascii="Arial" w:hAnsi="Arial" w:cs="Arial"/>
        </w:rPr>
      </w:pPr>
      <w:r w:rsidRPr="00667A37">
        <w:rPr>
          <w:rFonts w:ascii="Arial" w:hAnsi="Arial" w:cs="Arial"/>
        </w:rPr>
        <w:tab/>
      </w:r>
      <w:r w:rsidRPr="00667A37">
        <w:rPr>
          <w:rFonts w:ascii="Arial" w:hAnsi="Arial" w:cs="Arial"/>
        </w:rPr>
        <w:tab/>
        <w:t>Budget and Cost Effectiveness</w:t>
      </w:r>
      <w:r w:rsidRPr="00667A37">
        <w:rPr>
          <w:rFonts w:ascii="Arial" w:hAnsi="Arial" w:cs="Arial"/>
        </w:rPr>
        <w:tab/>
      </w:r>
      <w:r w:rsidRPr="00667A37">
        <w:rPr>
          <w:rFonts w:ascii="Arial" w:hAnsi="Arial" w:cs="Arial"/>
        </w:rPr>
        <w:tab/>
      </w:r>
      <w:r w:rsidRPr="00667A37">
        <w:rPr>
          <w:rFonts w:ascii="Arial" w:hAnsi="Arial" w:cs="Arial"/>
        </w:rPr>
        <w:tab/>
      </w:r>
      <w:r w:rsidRPr="00667A37">
        <w:rPr>
          <w:rFonts w:ascii="Arial" w:hAnsi="Arial" w:cs="Arial"/>
        </w:rPr>
        <w:tab/>
      </w:r>
      <w:r w:rsidRPr="00667A37">
        <w:rPr>
          <w:rFonts w:ascii="Arial" w:hAnsi="Arial" w:cs="Arial"/>
        </w:rPr>
        <w:tab/>
      </w:r>
      <w:r w:rsidRPr="00667A37">
        <w:rPr>
          <w:rFonts w:ascii="Arial" w:hAnsi="Arial" w:cs="Arial"/>
        </w:rPr>
        <w:tab/>
      </w:r>
      <w:r w:rsidRPr="00667A37">
        <w:rPr>
          <w:rFonts w:ascii="Arial" w:hAnsi="Arial" w:cs="Arial"/>
        </w:rPr>
        <w:tab/>
      </w:r>
      <w:r w:rsidRPr="00667A37">
        <w:rPr>
          <w:rFonts w:ascii="Arial" w:hAnsi="Arial" w:cs="Arial"/>
          <w:u w:val="single"/>
        </w:rPr>
        <w:t>15</w:t>
      </w:r>
    </w:p>
    <w:p w14:paraId="39BFE7E7" w14:textId="77777777" w:rsidR="005B044D" w:rsidRPr="00667A37" w:rsidRDefault="005B044D" w:rsidP="005B044D">
      <w:pPr>
        <w:rPr>
          <w:rFonts w:ascii="Arial" w:hAnsi="Arial" w:cs="Arial"/>
          <w:b/>
        </w:rPr>
      </w:pPr>
      <w:r w:rsidRPr="00667A37">
        <w:rPr>
          <w:rFonts w:ascii="Arial" w:hAnsi="Arial" w:cs="Arial"/>
        </w:rPr>
        <w:tab/>
      </w:r>
      <w:r w:rsidRPr="00667A37">
        <w:rPr>
          <w:rFonts w:ascii="Arial" w:hAnsi="Arial" w:cs="Arial"/>
        </w:rPr>
        <w:tab/>
      </w:r>
      <w:r w:rsidRPr="00667A37">
        <w:rPr>
          <w:rFonts w:ascii="Arial" w:hAnsi="Arial" w:cs="Arial"/>
        </w:rPr>
        <w:tab/>
      </w:r>
      <w:r w:rsidRPr="00667A37">
        <w:rPr>
          <w:rFonts w:ascii="Arial" w:hAnsi="Arial" w:cs="Arial"/>
        </w:rPr>
        <w:tab/>
      </w:r>
      <w:r w:rsidRPr="00667A37">
        <w:rPr>
          <w:rFonts w:ascii="Arial" w:hAnsi="Arial" w:cs="Arial"/>
        </w:rPr>
        <w:tab/>
      </w:r>
      <w:r w:rsidRPr="00667A37">
        <w:rPr>
          <w:rFonts w:ascii="Arial" w:hAnsi="Arial" w:cs="Arial"/>
        </w:rPr>
        <w:tab/>
      </w:r>
      <w:r w:rsidRPr="00667A37">
        <w:rPr>
          <w:rFonts w:ascii="Arial" w:hAnsi="Arial" w:cs="Arial"/>
        </w:rPr>
        <w:tab/>
      </w:r>
      <w:r w:rsidRPr="00667A37">
        <w:rPr>
          <w:rFonts w:ascii="Arial" w:hAnsi="Arial" w:cs="Arial"/>
        </w:rPr>
        <w:tab/>
      </w:r>
      <w:r w:rsidRPr="00667A37">
        <w:rPr>
          <w:rFonts w:ascii="Arial" w:hAnsi="Arial" w:cs="Arial"/>
        </w:rPr>
        <w:tab/>
      </w:r>
      <w:r w:rsidRPr="00667A37">
        <w:rPr>
          <w:rFonts w:ascii="Arial" w:hAnsi="Arial" w:cs="Arial"/>
        </w:rPr>
        <w:tab/>
      </w:r>
      <w:r w:rsidRPr="00667A37">
        <w:rPr>
          <w:rFonts w:ascii="Arial" w:hAnsi="Arial" w:cs="Arial"/>
        </w:rPr>
        <w:tab/>
      </w:r>
      <w:r w:rsidRPr="00667A37">
        <w:rPr>
          <w:rFonts w:ascii="Arial" w:hAnsi="Arial" w:cs="Arial"/>
        </w:rPr>
        <w:tab/>
      </w:r>
      <w:r w:rsidRPr="00667A37">
        <w:rPr>
          <w:rFonts w:ascii="Arial" w:hAnsi="Arial" w:cs="Arial"/>
          <w:b/>
        </w:rPr>
        <w:t>Total</w:t>
      </w:r>
      <w:r w:rsidRPr="00667A37">
        <w:rPr>
          <w:rFonts w:ascii="Arial" w:hAnsi="Arial" w:cs="Arial"/>
        </w:rPr>
        <w:tab/>
      </w:r>
      <w:r w:rsidRPr="00667A37">
        <w:rPr>
          <w:rFonts w:ascii="Arial" w:hAnsi="Arial" w:cs="Arial"/>
        </w:rPr>
        <w:tab/>
        <w:t xml:space="preserve">     100</w:t>
      </w:r>
    </w:p>
    <w:p w14:paraId="12305C77" w14:textId="77777777" w:rsidR="005B044D" w:rsidRPr="00667A37" w:rsidRDefault="005B044D" w:rsidP="005B044D">
      <w:pPr>
        <w:rPr>
          <w:rFonts w:ascii="Arial" w:hAnsi="Arial" w:cs="Arial"/>
        </w:rPr>
      </w:pPr>
    </w:p>
    <w:p w14:paraId="64580903" w14:textId="77777777" w:rsidR="005B044D" w:rsidRPr="00667A37" w:rsidRDefault="005B044D" w:rsidP="005B044D">
      <w:pPr>
        <w:rPr>
          <w:rFonts w:ascii="Arial" w:hAnsi="Arial" w:cs="Arial"/>
          <w:b/>
          <w:sz w:val="28"/>
          <w:szCs w:val="28"/>
        </w:rPr>
      </w:pPr>
      <w:r w:rsidRPr="00667A37">
        <w:rPr>
          <w:rFonts w:ascii="Arial" w:hAnsi="Arial" w:cs="Arial"/>
          <w:b/>
          <w:sz w:val="28"/>
          <w:szCs w:val="28"/>
        </w:rPr>
        <w:t>NOTICE OF GRANT AWARDS</w:t>
      </w:r>
    </w:p>
    <w:p w14:paraId="205E9261" w14:textId="77777777" w:rsidR="005B044D" w:rsidRPr="00667A37" w:rsidRDefault="005B044D" w:rsidP="005B044D">
      <w:pPr>
        <w:jc w:val="center"/>
        <w:rPr>
          <w:rFonts w:ascii="Arial" w:hAnsi="Arial" w:cs="Arial"/>
          <w:sz w:val="16"/>
          <w:szCs w:val="16"/>
        </w:rPr>
      </w:pPr>
    </w:p>
    <w:p w14:paraId="6722685B" w14:textId="4586E7B9" w:rsidR="005B044D" w:rsidRPr="00EE30A0" w:rsidRDefault="005B044D" w:rsidP="005B044D">
      <w:pPr>
        <w:rPr>
          <w:rFonts w:ascii="Arial" w:hAnsi="Arial" w:cs="Arial"/>
        </w:rPr>
      </w:pPr>
      <w:r w:rsidRPr="00667A37">
        <w:rPr>
          <w:rFonts w:ascii="Arial" w:hAnsi="Arial" w:cs="Arial"/>
        </w:rPr>
        <w:t xml:space="preserve">Funded projects will be announced </w:t>
      </w:r>
      <w:r w:rsidRPr="006F5AF6">
        <w:rPr>
          <w:rFonts w:ascii="Arial" w:hAnsi="Arial" w:cs="Arial"/>
        </w:rPr>
        <w:t>on</w:t>
      </w:r>
      <w:r w:rsidRPr="006F5AF6">
        <w:rPr>
          <w:rFonts w:ascii="Arial" w:hAnsi="Arial" w:cs="Arial"/>
          <w:color w:val="FF0000"/>
        </w:rPr>
        <w:t xml:space="preserve"> </w:t>
      </w:r>
      <w:r w:rsidR="00054593">
        <w:rPr>
          <w:rFonts w:ascii="Arial" w:hAnsi="Arial" w:cs="Arial"/>
          <w:b/>
          <w:color w:val="FF0000"/>
        </w:rPr>
        <w:t>Monday, November 23, 2020</w:t>
      </w:r>
      <w:r w:rsidRPr="006F5AF6">
        <w:rPr>
          <w:rFonts w:ascii="Arial" w:hAnsi="Arial" w:cs="Arial"/>
          <w:color w:val="FF0000"/>
        </w:rPr>
        <w:t xml:space="preserve"> </w:t>
      </w:r>
      <w:r w:rsidRPr="00667A37">
        <w:rPr>
          <w:rFonts w:ascii="Arial" w:hAnsi="Arial" w:cs="Arial"/>
        </w:rPr>
        <w:t>by email to the listed Project Director(s).</w:t>
      </w:r>
      <w:r>
        <w:rPr>
          <w:rFonts w:ascii="Arial" w:hAnsi="Arial" w:cs="Arial"/>
        </w:rPr>
        <w:t xml:space="preserve"> </w:t>
      </w:r>
    </w:p>
    <w:p w14:paraId="0C802B18" w14:textId="77777777" w:rsidR="001E012A" w:rsidRDefault="001E012A" w:rsidP="005B044D">
      <w:pPr>
        <w:pStyle w:val="Heading2"/>
        <w:spacing w:line="360" w:lineRule="auto"/>
        <w:rPr>
          <w:rFonts w:ascii="Arial" w:hAnsi="Arial" w:cs="Arial"/>
          <w:szCs w:val="28"/>
        </w:rPr>
      </w:pPr>
      <w:bookmarkStart w:id="5" w:name="_Toc156975569"/>
      <w:bookmarkStart w:id="6" w:name="_Toc377055598"/>
    </w:p>
    <w:p w14:paraId="46C54037" w14:textId="1F72A712" w:rsidR="005B044D" w:rsidRPr="00581958" w:rsidRDefault="005B044D" w:rsidP="005B044D">
      <w:pPr>
        <w:pStyle w:val="Heading2"/>
        <w:spacing w:line="360" w:lineRule="auto"/>
        <w:rPr>
          <w:rFonts w:ascii="Arial" w:hAnsi="Arial" w:cs="Arial"/>
          <w:szCs w:val="28"/>
        </w:rPr>
      </w:pPr>
      <w:r w:rsidRPr="00581958">
        <w:rPr>
          <w:rFonts w:ascii="Arial" w:hAnsi="Arial" w:cs="Arial"/>
          <w:szCs w:val="28"/>
        </w:rPr>
        <w:t>APPEAL PROCESS</w:t>
      </w:r>
      <w:bookmarkEnd w:id="5"/>
      <w:bookmarkEnd w:id="6"/>
    </w:p>
    <w:p w14:paraId="183D67C8" w14:textId="77777777" w:rsidR="005B044D" w:rsidRPr="00581958" w:rsidRDefault="005B044D" w:rsidP="005B044D">
      <w:pPr>
        <w:rPr>
          <w:rFonts w:ascii="Arial" w:hAnsi="Arial" w:cs="Arial"/>
        </w:rPr>
      </w:pPr>
      <w:r w:rsidRPr="00581958">
        <w:rPr>
          <w:rFonts w:ascii="Arial" w:hAnsi="Arial" w:cs="Arial"/>
        </w:rPr>
        <w:t>The following procedures have been established regarding appeals of disapproved grant proposals:</w:t>
      </w:r>
    </w:p>
    <w:p w14:paraId="06C3296B" w14:textId="77777777" w:rsidR="005B044D" w:rsidRPr="00581958" w:rsidRDefault="005B044D" w:rsidP="005B044D">
      <w:pPr>
        <w:rPr>
          <w:rFonts w:ascii="Arial" w:hAnsi="Arial" w:cs="Arial"/>
        </w:rPr>
      </w:pPr>
    </w:p>
    <w:p w14:paraId="0818A579" w14:textId="77777777" w:rsidR="005B044D" w:rsidRPr="00DB6051" w:rsidRDefault="005B044D" w:rsidP="005B044D">
      <w:pPr>
        <w:pStyle w:val="ListParagraph"/>
        <w:numPr>
          <w:ilvl w:val="0"/>
          <w:numId w:val="13"/>
        </w:numPr>
        <w:rPr>
          <w:rFonts w:ascii="Arial" w:hAnsi="Arial" w:cs="Arial"/>
        </w:rPr>
      </w:pPr>
      <w:r w:rsidRPr="00581958">
        <w:rPr>
          <w:rFonts w:ascii="Arial" w:hAnsi="Arial" w:cs="Arial"/>
        </w:rPr>
        <w:t xml:space="preserve">The applicant shall be notified in writing if the proposal is not selected for funding support. </w:t>
      </w:r>
    </w:p>
    <w:p w14:paraId="3490BDE4" w14:textId="77777777" w:rsidR="005B044D" w:rsidRPr="00DB6051" w:rsidRDefault="005B044D" w:rsidP="005B044D">
      <w:pPr>
        <w:numPr>
          <w:ilvl w:val="0"/>
          <w:numId w:val="13"/>
        </w:numPr>
        <w:rPr>
          <w:rFonts w:ascii="Arial" w:hAnsi="Arial" w:cs="Arial"/>
        </w:rPr>
      </w:pPr>
      <w:r w:rsidRPr="00581958">
        <w:rPr>
          <w:rFonts w:ascii="Arial" w:hAnsi="Arial" w:cs="Arial"/>
        </w:rPr>
        <w:t>Upon request of the applicant and within 14 days of notification, the Maryland Higher Education Commission will provide additional information outlining the reasons for disapproval.</w:t>
      </w:r>
    </w:p>
    <w:p w14:paraId="2FD1B0BE" w14:textId="77777777" w:rsidR="005B044D" w:rsidRPr="00DB6051" w:rsidRDefault="005B044D" w:rsidP="005B044D">
      <w:pPr>
        <w:numPr>
          <w:ilvl w:val="0"/>
          <w:numId w:val="13"/>
        </w:numPr>
        <w:rPr>
          <w:rFonts w:ascii="Arial" w:hAnsi="Arial" w:cs="Arial"/>
        </w:rPr>
      </w:pPr>
      <w:r w:rsidRPr="00581958">
        <w:rPr>
          <w:rFonts w:ascii="Arial" w:hAnsi="Arial" w:cs="Arial"/>
        </w:rPr>
        <w:t>The sole basis for appeal is violation of State statutes or regulations.</w:t>
      </w:r>
    </w:p>
    <w:p w14:paraId="1A76257E" w14:textId="77777777" w:rsidR="005B044D" w:rsidRPr="00DB6051" w:rsidRDefault="005B044D" w:rsidP="005B044D">
      <w:pPr>
        <w:numPr>
          <w:ilvl w:val="0"/>
          <w:numId w:val="13"/>
        </w:numPr>
        <w:rPr>
          <w:rFonts w:ascii="Arial" w:hAnsi="Arial" w:cs="Arial"/>
        </w:rPr>
      </w:pPr>
      <w:r w:rsidRPr="00581958">
        <w:rPr>
          <w:rFonts w:ascii="Arial" w:hAnsi="Arial" w:cs="Arial"/>
        </w:rPr>
        <w:t>If the applicant wishes to appeal, a request for a hearing must be made within 30 days of the action of the Maryland Higher Education Commission.</w:t>
      </w:r>
    </w:p>
    <w:p w14:paraId="41891CA7" w14:textId="77777777" w:rsidR="005B044D" w:rsidRPr="00DB6051" w:rsidRDefault="005B044D" w:rsidP="005B044D">
      <w:pPr>
        <w:numPr>
          <w:ilvl w:val="0"/>
          <w:numId w:val="13"/>
        </w:numPr>
        <w:rPr>
          <w:rFonts w:ascii="Arial" w:hAnsi="Arial" w:cs="Arial"/>
        </w:rPr>
      </w:pPr>
      <w:r w:rsidRPr="00581958">
        <w:rPr>
          <w:rFonts w:ascii="Arial" w:hAnsi="Arial" w:cs="Arial"/>
        </w:rPr>
        <w:t>Within 30 days thereafter, the Maryland Higher Education Commission shall hold a hearing.</w:t>
      </w:r>
    </w:p>
    <w:p w14:paraId="6E8B0CBA" w14:textId="15A613DF" w:rsidR="001E012A" w:rsidRPr="001E012A" w:rsidRDefault="004E5A83" w:rsidP="005B044D">
      <w:pPr>
        <w:numPr>
          <w:ilvl w:val="0"/>
          <w:numId w:val="13"/>
        </w:numPr>
        <w:rPr>
          <w:rFonts w:ascii="Arial" w:hAnsi="Arial" w:cs="Arial"/>
        </w:rPr>
      </w:pPr>
      <w:r>
        <w:rPr>
          <w:rFonts w:ascii="Arial" w:hAnsi="Arial" w:cs="Arial"/>
        </w:rPr>
        <w:t>No</w:t>
      </w:r>
      <w:r w:rsidR="005B044D" w:rsidRPr="00581958">
        <w:rPr>
          <w:rFonts w:ascii="Arial" w:hAnsi="Arial" w:cs="Arial"/>
        </w:rPr>
        <w:t xml:space="preserve"> later than 10 days after the hearing, the Maryland Higher Education Commission shall issue its written decision.</w:t>
      </w:r>
    </w:p>
    <w:p w14:paraId="2B9E077B" w14:textId="549EE383" w:rsidR="005B044D" w:rsidRPr="00054593" w:rsidRDefault="005B044D" w:rsidP="005B044D">
      <w:pPr>
        <w:pStyle w:val="Heading1"/>
        <w:jc w:val="left"/>
        <w:rPr>
          <w:rFonts w:ascii="Arial" w:hAnsi="Arial" w:cs="Arial"/>
          <w:sz w:val="28"/>
          <w:szCs w:val="28"/>
        </w:rPr>
      </w:pPr>
      <w:r w:rsidRPr="00054593">
        <w:rPr>
          <w:rFonts w:ascii="Arial" w:hAnsi="Arial" w:cs="Arial"/>
          <w:sz w:val="28"/>
          <w:szCs w:val="28"/>
        </w:rPr>
        <w:lastRenderedPageBreak/>
        <w:t xml:space="preserve">TECHNICAL ASSISTANCE </w:t>
      </w:r>
    </w:p>
    <w:p w14:paraId="6891B446" w14:textId="77777777" w:rsidR="005B044D" w:rsidRPr="00226109" w:rsidRDefault="005B044D" w:rsidP="005B044D"/>
    <w:p w14:paraId="38BDE348" w14:textId="3DFDA9A0" w:rsidR="005B044D" w:rsidRPr="00FE1955" w:rsidRDefault="005B044D" w:rsidP="005B044D">
      <w:pPr>
        <w:rPr>
          <w:rFonts w:ascii="Arial" w:hAnsi="Arial" w:cs="Arial"/>
        </w:rPr>
      </w:pPr>
      <w:r w:rsidRPr="00FE1955">
        <w:rPr>
          <w:rFonts w:ascii="Arial" w:hAnsi="Arial" w:cs="Arial"/>
        </w:rPr>
        <w:t xml:space="preserve">Contact the Maryland Higher Education Commission (MHEC) Office of Outreach and Grants Management if you have questions about the proposal format </w:t>
      </w:r>
      <w:r w:rsidR="00B21855">
        <w:rPr>
          <w:rFonts w:ascii="Arial" w:hAnsi="Arial" w:cs="Arial"/>
        </w:rPr>
        <w:t xml:space="preserve">or require further assistance. </w:t>
      </w:r>
      <w:r w:rsidRPr="00FE1955">
        <w:rPr>
          <w:rFonts w:ascii="Arial" w:hAnsi="Arial" w:cs="Arial"/>
        </w:rPr>
        <w:t xml:space="preserve">Project directors are also encouraged to contact MHEC whenever they have questions about grant implementation or management:  </w:t>
      </w:r>
    </w:p>
    <w:p w14:paraId="67C512AD" w14:textId="77777777" w:rsidR="005B044D" w:rsidRPr="00FE1955" w:rsidRDefault="005B044D" w:rsidP="005B044D">
      <w:pPr>
        <w:ind w:left="720" w:firstLine="720"/>
        <w:rPr>
          <w:rFonts w:ascii="Arial" w:hAnsi="Arial" w:cs="Arial"/>
        </w:rPr>
      </w:pPr>
    </w:p>
    <w:p w14:paraId="59D8A1B8" w14:textId="77777777" w:rsidR="00054593" w:rsidRDefault="00054593" w:rsidP="005B044D">
      <w:pPr>
        <w:rPr>
          <w:rFonts w:ascii="Arial" w:hAnsi="Arial" w:cs="Arial"/>
        </w:rPr>
      </w:pPr>
      <w:r>
        <w:rPr>
          <w:rFonts w:ascii="Arial" w:hAnsi="Arial" w:cs="Arial"/>
        </w:rPr>
        <w:t>Kendall Cook</w:t>
      </w:r>
    </w:p>
    <w:p w14:paraId="20343413" w14:textId="3C203C81" w:rsidR="005B044D" w:rsidRPr="00FE1955" w:rsidRDefault="00054593" w:rsidP="005B044D">
      <w:pPr>
        <w:rPr>
          <w:rFonts w:ascii="Arial" w:hAnsi="Arial" w:cs="Arial"/>
        </w:rPr>
      </w:pPr>
      <w:r>
        <w:rPr>
          <w:rFonts w:ascii="Arial" w:hAnsi="Arial" w:cs="Arial"/>
        </w:rPr>
        <w:t>GEAR UP Grant Coordinator</w:t>
      </w:r>
      <w:r w:rsidR="005B044D" w:rsidRPr="00FE1955">
        <w:rPr>
          <w:rFonts w:ascii="Arial" w:hAnsi="Arial" w:cs="Arial"/>
        </w:rPr>
        <w:tab/>
      </w:r>
      <w:r w:rsidR="005B044D" w:rsidRPr="00FE1955">
        <w:rPr>
          <w:rFonts w:ascii="Arial" w:hAnsi="Arial" w:cs="Arial"/>
        </w:rPr>
        <w:tab/>
      </w:r>
      <w:r w:rsidR="005B044D" w:rsidRPr="00FE1955">
        <w:rPr>
          <w:rFonts w:ascii="Arial" w:hAnsi="Arial" w:cs="Arial"/>
        </w:rPr>
        <w:tab/>
      </w:r>
    </w:p>
    <w:p w14:paraId="0DBE8FED" w14:textId="373332E8" w:rsidR="005B044D" w:rsidRPr="00B21855" w:rsidRDefault="005B044D" w:rsidP="00B21855">
      <w:pPr>
        <w:rPr>
          <w:rFonts w:ascii="Arial" w:hAnsi="Arial" w:cs="Arial"/>
        </w:rPr>
      </w:pPr>
      <w:r w:rsidRPr="00FE1955">
        <w:rPr>
          <w:rFonts w:ascii="Arial" w:hAnsi="Arial" w:cs="Arial"/>
        </w:rPr>
        <w:t>Maryland Higher Education Commission</w:t>
      </w:r>
      <w:r w:rsidRPr="00FE1955">
        <w:rPr>
          <w:rFonts w:ascii="Arial" w:hAnsi="Arial" w:cs="Arial"/>
        </w:rPr>
        <w:tab/>
      </w:r>
      <w:r w:rsidRPr="00B21855">
        <w:rPr>
          <w:rFonts w:ascii="Arial" w:hAnsi="Arial" w:cs="Arial"/>
        </w:rPr>
        <w:tab/>
      </w:r>
    </w:p>
    <w:p w14:paraId="62A43476" w14:textId="35FCCEB8" w:rsidR="005B044D" w:rsidRPr="00FE1955" w:rsidRDefault="001F1001" w:rsidP="005B044D">
      <w:pPr>
        <w:rPr>
          <w:rFonts w:ascii="Arial" w:hAnsi="Arial" w:cs="Arial"/>
        </w:rPr>
      </w:pPr>
      <w:hyperlink r:id="rId16" w:history="1">
        <w:r w:rsidR="00054593" w:rsidRPr="003C4B5C">
          <w:rPr>
            <w:rStyle w:val="Hyperlink"/>
            <w:rFonts w:ascii="Arial" w:hAnsi="Arial" w:cs="Arial"/>
          </w:rPr>
          <w:t>kendall.cook@maryland.gov</w:t>
        </w:r>
      </w:hyperlink>
      <w:r w:rsidR="00054593">
        <w:rPr>
          <w:rFonts w:ascii="Arial" w:hAnsi="Arial" w:cs="Arial"/>
        </w:rPr>
        <w:t xml:space="preserve"> </w:t>
      </w:r>
      <w:r w:rsidR="005B044D" w:rsidRPr="00FE1955">
        <w:rPr>
          <w:rFonts w:ascii="Arial" w:hAnsi="Arial" w:cs="Arial"/>
        </w:rPr>
        <w:t xml:space="preserve"> </w:t>
      </w:r>
      <w:r w:rsidR="005B044D" w:rsidRPr="00FE1955">
        <w:rPr>
          <w:rFonts w:ascii="Arial" w:hAnsi="Arial" w:cs="Arial"/>
        </w:rPr>
        <w:tab/>
      </w:r>
      <w:r w:rsidR="005B044D" w:rsidRPr="00FE1955">
        <w:rPr>
          <w:rFonts w:ascii="Arial" w:hAnsi="Arial" w:cs="Arial"/>
        </w:rPr>
        <w:tab/>
      </w:r>
      <w:r w:rsidR="005B044D" w:rsidRPr="00FE1955">
        <w:rPr>
          <w:rFonts w:ascii="Arial" w:hAnsi="Arial" w:cs="Arial"/>
        </w:rPr>
        <w:tab/>
      </w:r>
    </w:p>
    <w:p w14:paraId="507D8A01" w14:textId="5F239941" w:rsidR="005B044D" w:rsidRPr="00FE1955" w:rsidRDefault="005B044D" w:rsidP="005B044D">
      <w:pPr>
        <w:tabs>
          <w:tab w:val="left" w:pos="720"/>
          <w:tab w:val="left" w:pos="1440"/>
          <w:tab w:val="left" w:pos="2160"/>
          <w:tab w:val="left" w:pos="2880"/>
          <w:tab w:val="left" w:pos="3600"/>
          <w:tab w:val="left" w:pos="4320"/>
          <w:tab w:val="left" w:pos="5040"/>
          <w:tab w:val="left" w:pos="5760"/>
          <w:tab w:val="left" w:pos="6480"/>
          <w:tab w:val="left" w:pos="7200"/>
          <w:tab w:val="left" w:pos="8711"/>
        </w:tabs>
        <w:rPr>
          <w:rFonts w:ascii="Arial" w:hAnsi="Arial" w:cs="Arial"/>
        </w:rPr>
      </w:pPr>
      <w:r w:rsidRPr="00FE1955">
        <w:rPr>
          <w:rFonts w:ascii="Arial" w:hAnsi="Arial" w:cs="Arial"/>
        </w:rPr>
        <w:t>Phone: (410) 767-</w:t>
      </w:r>
      <w:r w:rsidR="00054593">
        <w:rPr>
          <w:rFonts w:ascii="Arial" w:hAnsi="Arial" w:cs="Arial"/>
        </w:rPr>
        <w:t>7269</w:t>
      </w:r>
    </w:p>
    <w:p w14:paraId="3327433D" w14:textId="04B622AB" w:rsidR="005B044D" w:rsidRPr="00FE1955" w:rsidRDefault="005B044D" w:rsidP="005B044D">
      <w:pPr>
        <w:rPr>
          <w:rFonts w:ascii="Arial" w:hAnsi="Arial" w:cs="Arial"/>
        </w:rPr>
      </w:pPr>
    </w:p>
    <w:p w14:paraId="044B426C" w14:textId="77777777" w:rsidR="005B044D" w:rsidRPr="00FE1955" w:rsidRDefault="005B044D" w:rsidP="005B044D">
      <w:pPr>
        <w:rPr>
          <w:rFonts w:ascii="Arial" w:hAnsi="Arial" w:cs="Arial"/>
          <w:b/>
        </w:rPr>
      </w:pPr>
    </w:p>
    <w:p w14:paraId="563FD2BE" w14:textId="3612128C" w:rsidR="005B044D" w:rsidRPr="00FE1955" w:rsidRDefault="002D4E0F" w:rsidP="005B044D">
      <w:pPr>
        <w:rPr>
          <w:rFonts w:ascii="Arial" w:hAnsi="Arial" w:cs="Arial"/>
          <w:b/>
        </w:rPr>
      </w:pPr>
      <w:r>
        <w:rPr>
          <w:rFonts w:ascii="Arial" w:hAnsi="Arial" w:cs="Arial"/>
          <w:b/>
        </w:rPr>
        <w:t xml:space="preserve">Workforce </w:t>
      </w:r>
      <w:r w:rsidR="005B044D" w:rsidRPr="00FE1955">
        <w:rPr>
          <w:rFonts w:ascii="Arial" w:hAnsi="Arial" w:cs="Arial"/>
          <w:b/>
        </w:rPr>
        <w:t>Employability</w:t>
      </w:r>
      <w:r>
        <w:rPr>
          <w:rFonts w:ascii="Arial" w:hAnsi="Arial" w:cs="Arial"/>
          <w:b/>
        </w:rPr>
        <w:t xml:space="preserve"> and Leadership</w:t>
      </w:r>
      <w:r w:rsidR="005B044D" w:rsidRPr="00FE1955">
        <w:rPr>
          <w:rFonts w:ascii="Arial" w:hAnsi="Arial" w:cs="Arial"/>
          <w:b/>
        </w:rPr>
        <w:t xml:space="preserve"> Skills Program </w:t>
      </w:r>
    </w:p>
    <w:p w14:paraId="6984B4FD" w14:textId="70426E85" w:rsidR="005B044D" w:rsidRPr="00FE1955" w:rsidRDefault="005B044D" w:rsidP="005B044D">
      <w:pPr>
        <w:rPr>
          <w:rFonts w:ascii="Arial" w:hAnsi="Arial" w:cs="Arial"/>
          <w:b/>
        </w:rPr>
      </w:pPr>
      <w:r w:rsidRPr="00FE1955">
        <w:rPr>
          <w:rFonts w:ascii="Arial" w:hAnsi="Arial" w:cs="Arial"/>
          <w:b/>
        </w:rPr>
        <w:t xml:space="preserve">Technical Assistance </w:t>
      </w:r>
      <w:r w:rsidR="00B21855">
        <w:rPr>
          <w:rFonts w:ascii="Arial" w:hAnsi="Arial" w:cs="Arial"/>
          <w:b/>
        </w:rPr>
        <w:t>Webinar</w:t>
      </w:r>
    </w:p>
    <w:p w14:paraId="23203251" w14:textId="3B85F6CB" w:rsidR="005B044D" w:rsidRPr="00FE1955" w:rsidRDefault="004E5A83" w:rsidP="005B044D">
      <w:pPr>
        <w:rPr>
          <w:rFonts w:ascii="Arial" w:hAnsi="Arial" w:cs="Arial"/>
          <w:b/>
        </w:rPr>
      </w:pPr>
      <w:r>
        <w:rPr>
          <w:rFonts w:ascii="Arial" w:hAnsi="Arial" w:cs="Arial"/>
          <w:b/>
        </w:rPr>
        <w:t>Wednesday, October 27</w:t>
      </w:r>
      <w:r w:rsidR="00054593">
        <w:rPr>
          <w:rFonts w:ascii="Arial" w:hAnsi="Arial" w:cs="Arial"/>
          <w:b/>
        </w:rPr>
        <w:t>, 2020</w:t>
      </w:r>
    </w:p>
    <w:p w14:paraId="25371030" w14:textId="77777777" w:rsidR="005B044D" w:rsidRPr="00FE1955" w:rsidRDefault="005B044D" w:rsidP="005B044D">
      <w:pPr>
        <w:rPr>
          <w:rFonts w:ascii="Arial" w:hAnsi="Arial" w:cs="Arial"/>
          <w:b/>
        </w:rPr>
      </w:pPr>
      <w:r w:rsidRPr="00FE1955">
        <w:rPr>
          <w:rFonts w:ascii="Arial" w:hAnsi="Arial" w:cs="Arial"/>
          <w:b/>
        </w:rPr>
        <w:t xml:space="preserve">10:00 a.m. to 12:00 p.m. </w:t>
      </w:r>
    </w:p>
    <w:p w14:paraId="4C74D535" w14:textId="77777777" w:rsidR="005B044D" w:rsidRPr="00FE1955" w:rsidRDefault="005B044D" w:rsidP="005B044D">
      <w:pPr>
        <w:rPr>
          <w:rFonts w:ascii="Arial" w:hAnsi="Arial" w:cs="Arial"/>
        </w:rPr>
      </w:pPr>
    </w:p>
    <w:p w14:paraId="39242EF1" w14:textId="75185FBD" w:rsidR="005B044D" w:rsidRPr="00FE1955" w:rsidRDefault="005B044D" w:rsidP="005B044D">
      <w:pPr>
        <w:rPr>
          <w:rFonts w:ascii="Arial" w:hAnsi="Arial" w:cs="Arial"/>
          <w:b/>
          <w:color w:val="000000" w:themeColor="text1"/>
        </w:rPr>
      </w:pPr>
      <w:r w:rsidRPr="00FE1955">
        <w:rPr>
          <w:rFonts w:ascii="Arial" w:hAnsi="Arial" w:cs="Arial"/>
          <w:b/>
          <w:color w:val="FF0000"/>
        </w:rPr>
        <w:t>Please RSVP to</w:t>
      </w:r>
      <w:r w:rsidR="00764D80">
        <w:rPr>
          <w:rFonts w:ascii="Arial" w:hAnsi="Arial" w:cs="Arial"/>
          <w:b/>
          <w:color w:val="FF0000"/>
        </w:rPr>
        <w:t xml:space="preserve"> </w:t>
      </w:r>
      <w:r w:rsidR="00054593">
        <w:rPr>
          <w:rFonts w:ascii="Arial" w:hAnsi="Arial" w:cs="Arial"/>
          <w:b/>
          <w:color w:val="FF0000"/>
        </w:rPr>
        <w:t>Kendall Cook</w:t>
      </w:r>
      <w:r w:rsidRPr="00FE1955">
        <w:rPr>
          <w:rFonts w:ascii="Arial" w:hAnsi="Arial" w:cs="Arial"/>
          <w:b/>
          <w:color w:val="FF0000"/>
        </w:rPr>
        <w:t xml:space="preserve"> at </w:t>
      </w:r>
      <w:hyperlink r:id="rId17" w:history="1">
        <w:r w:rsidR="00054593" w:rsidRPr="003C4B5C">
          <w:rPr>
            <w:rStyle w:val="Hyperlink"/>
            <w:rFonts w:ascii="Arial" w:hAnsi="Arial" w:cs="Arial"/>
            <w:b/>
          </w:rPr>
          <w:t>kendall.cook@maryland.gov</w:t>
        </w:r>
      </w:hyperlink>
      <w:r w:rsidR="00054593">
        <w:rPr>
          <w:rFonts w:ascii="Arial" w:hAnsi="Arial" w:cs="Arial"/>
          <w:b/>
        </w:rPr>
        <w:t xml:space="preserve"> </w:t>
      </w:r>
      <w:r w:rsidRPr="00FE1955">
        <w:rPr>
          <w:rStyle w:val="Hyperlink"/>
          <w:rFonts w:ascii="Arial" w:hAnsi="Arial" w:cs="Arial"/>
          <w:b/>
          <w:color w:val="FF0000"/>
          <w:u w:val="none"/>
        </w:rPr>
        <w:t xml:space="preserve">by </w:t>
      </w:r>
      <w:r w:rsidR="00054593">
        <w:rPr>
          <w:rStyle w:val="Hyperlink"/>
          <w:rFonts w:ascii="Arial" w:hAnsi="Arial" w:cs="Arial"/>
          <w:b/>
          <w:color w:val="FF0000"/>
          <w:u w:val="none"/>
        </w:rPr>
        <w:t>October 2</w:t>
      </w:r>
      <w:r w:rsidR="004E5A83">
        <w:rPr>
          <w:rStyle w:val="Hyperlink"/>
          <w:rFonts w:ascii="Arial" w:hAnsi="Arial" w:cs="Arial"/>
          <w:b/>
          <w:color w:val="FF0000"/>
          <w:u w:val="none"/>
        </w:rPr>
        <w:t>6</w:t>
      </w:r>
      <w:r w:rsidR="00054593">
        <w:rPr>
          <w:rStyle w:val="Hyperlink"/>
          <w:rFonts w:ascii="Arial" w:hAnsi="Arial" w:cs="Arial"/>
          <w:b/>
          <w:color w:val="FF0000"/>
          <w:u w:val="none"/>
        </w:rPr>
        <w:t xml:space="preserve">, 2020. </w:t>
      </w:r>
    </w:p>
    <w:p w14:paraId="3C29A17A" w14:textId="77777777" w:rsidR="005B044D" w:rsidRDefault="005B044D" w:rsidP="005B044D">
      <w:pPr>
        <w:jc w:val="center"/>
        <w:rPr>
          <w:rFonts w:ascii="Arial" w:hAnsi="Arial" w:cs="Arial"/>
          <w:b/>
          <w:sz w:val="36"/>
          <w:szCs w:val="36"/>
        </w:rPr>
      </w:pPr>
    </w:p>
    <w:p w14:paraId="00D9C85D" w14:textId="77777777" w:rsidR="005B044D" w:rsidRDefault="005B044D" w:rsidP="0020194B">
      <w:pPr>
        <w:rPr>
          <w:rFonts w:ascii="Arial" w:hAnsi="Arial" w:cs="Arial"/>
          <w:b/>
          <w:sz w:val="28"/>
          <w:szCs w:val="28"/>
        </w:rPr>
      </w:pPr>
    </w:p>
    <w:p w14:paraId="4E387A5A" w14:textId="77777777" w:rsidR="0020194B" w:rsidRDefault="0020194B" w:rsidP="0020194B">
      <w:pPr>
        <w:rPr>
          <w:rFonts w:ascii="Arial" w:hAnsi="Arial" w:cs="Arial"/>
          <w:b/>
          <w:sz w:val="28"/>
          <w:szCs w:val="28"/>
        </w:rPr>
      </w:pPr>
    </w:p>
    <w:p w14:paraId="67BAB665" w14:textId="77777777" w:rsidR="0020194B" w:rsidRDefault="0020194B" w:rsidP="0020194B">
      <w:pPr>
        <w:rPr>
          <w:rFonts w:ascii="Arial" w:hAnsi="Arial" w:cs="Arial"/>
          <w:b/>
          <w:sz w:val="28"/>
          <w:szCs w:val="28"/>
        </w:rPr>
      </w:pPr>
    </w:p>
    <w:p w14:paraId="00F42985" w14:textId="77777777" w:rsidR="0020194B" w:rsidRDefault="0020194B" w:rsidP="0020194B">
      <w:pPr>
        <w:rPr>
          <w:rFonts w:ascii="Arial" w:hAnsi="Arial" w:cs="Arial"/>
          <w:b/>
          <w:sz w:val="28"/>
          <w:szCs w:val="28"/>
        </w:rPr>
      </w:pPr>
    </w:p>
    <w:p w14:paraId="31E98B37" w14:textId="77777777" w:rsidR="0020194B" w:rsidRDefault="0020194B" w:rsidP="0020194B">
      <w:pPr>
        <w:rPr>
          <w:rFonts w:ascii="Arial" w:hAnsi="Arial" w:cs="Arial"/>
          <w:b/>
          <w:sz w:val="28"/>
          <w:szCs w:val="28"/>
        </w:rPr>
      </w:pPr>
    </w:p>
    <w:p w14:paraId="678E83C9" w14:textId="77777777" w:rsidR="0020194B" w:rsidRDefault="0020194B" w:rsidP="0020194B">
      <w:pPr>
        <w:rPr>
          <w:rFonts w:ascii="Arial" w:hAnsi="Arial" w:cs="Arial"/>
          <w:b/>
          <w:sz w:val="28"/>
          <w:szCs w:val="28"/>
        </w:rPr>
      </w:pPr>
    </w:p>
    <w:p w14:paraId="6162B44F" w14:textId="77777777" w:rsidR="0020194B" w:rsidRDefault="0020194B" w:rsidP="0020194B">
      <w:pPr>
        <w:rPr>
          <w:rFonts w:ascii="Arial" w:hAnsi="Arial" w:cs="Arial"/>
          <w:b/>
          <w:sz w:val="28"/>
          <w:szCs w:val="28"/>
        </w:rPr>
      </w:pPr>
    </w:p>
    <w:p w14:paraId="22AC2DB7" w14:textId="77777777" w:rsidR="0020194B" w:rsidRDefault="0020194B" w:rsidP="0020194B">
      <w:pPr>
        <w:rPr>
          <w:rFonts w:ascii="Arial" w:hAnsi="Arial" w:cs="Arial"/>
          <w:b/>
          <w:sz w:val="28"/>
          <w:szCs w:val="28"/>
        </w:rPr>
      </w:pPr>
    </w:p>
    <w:p w14:paraId="4262985A" w14:textId="77777777" w:rsidR="0020194B" w:rsidRDefault="0020194B" w:rsidP="0020194B">
      <w:pPr>
        <w:rPr>
          <w:rFonts w:ascii="Arial" w:hAnsi="Arial" w:cs="Arial"/>
          <w:b/>
          <w:sz w:val="28"/>
          <w:szCs w:val="28"/>
        </w:rPr>
      </w:pPr>
    </w:p>
    <w:p w14:paraId="5B7B8A7D" w14:textId="77777777" w:rsidR="0020194B" w:rsidRDefault="0020194B" w:rsidP="0020194B">
      <w:pPr>
        <w:rPr>
          <w:rFonts w:ascii="Arial" w:hAnsi="Arial" w:cs="Arial"/>
          <w:b/>
          <w:sz w:val="28"/>
          <w:szCs w:val="28"/>
        </w:rPr>
      </w:pPr>
    </w:p>
    <w:bookmarkEnd w:id="1"/>
    <w:p w14:paraId="323ECD6A" w14:textId="77777777" w:rsidR="00AD02BD" w:rsidRDefault="00AD02BD" w:rsidP="00FA5D12">
      <w:pPr>
        <w:rPr>
          <w:rFonts w:ascii="Arial" w:hAnsi="Arial" w:cs="Arial"/>
          <w:b/>
          <w:sz w:val="36"/>
          <w:szCs w:val="36"/>
        </w:rPr>
      </w:pPr>
    </w:p>
    <w:p w14:paraId="2E5B1847" w14:textId="77777777" w:rsidR="007C4AD3" w:rsidRDefault="007C4AD3" w:rsidP="007C4AD3">
      <w:pPr>
        <w:keepNext/>
        <w:jc w:val="center"/>
        <w:outlineLvl w:val="0"/>
        <w:rPr>
          <w:rFonts w:ascii="Arial" w:hAnsi="Arial" w:cs="Arial"/>
          <w:b/>
          <w:bCs/>
          <w:sz w:val="44"/>
          <w:szCs w:val="44"/>
        </w:rPr>
      </w:pPr>
    </w:p>
    <w:p w14:paraId="4D31F5D0" w14:textId="77777777" w:rsidR="001E012A" w:rsidRDefault="001E012A" w:rsidP="007C4AD3">
      <w:pPr>
        <w:keepNext/>
        <w:jc w:val="center"/>
        <w:outlineLvl w:val="0"/>
        <w:rPr>
          <w:rFonts w:ascii="Arial" w:hAnsi="Arial" w:cs="Arial"/>
          <w:b/>
          <w:bCs/>
          <w:sz w:val="44"/>
          <w:szCs w:val="44"/>
        </w:rPr>
      </w:pPr>
    </w:p>
    <w:p w14:paraId="28C3E02A" w14:textId="77777777" w:rsidR="001E012A" w:rsidRDefault="001E012A" w:rsidP="007C4AD3">
      <w:pPr>
        <w:keepNext/>
        <w:jc w:val="center"/>
        <w:outlineLvl w:val="0"/>
        <w:rPr>
          <w:rFonts w:ascii="Arial" w:hAnsi="Arial" w:cs="Arial"/>
          <w:b/>
          <w:bCs/>
          <w:sz w:val="44"/>
          <w:szCs w:val="44"/>
        </w:rPr>
      </w:pPr>
    </w:p>
    <w:p w14:paraId="21FA145C" w14:textId="77777777" w:rsidR="001E012A" w:rsidRDefault="001E012A" w:rsidP="007C4AD3">
      <w:pPr>
        <w:keepNext/>
        <w:jc w:val="center"/>
        <w:outlineLvl w:val="0"/>
        <w:rPr>
          <w:rFonts w:ascii="Arial" w:hAnsi="Arial" w:cs="Arial"/>
          <w:b/>
          <w:bCs/>
          <w:sz w:val="44"/>
          <w:szCs w:val="44"/>
        </w:rPr>
      </w:pPr>
    </w:p>
    <w:p w14:paraId="69AA86E1" w14:textId="77777777" w:rsidR="001E012A" w:rsidRDefault="001E012A" w:rsidP="007C4AD3">
      <w:pPr>
        <w:keepNext/>
        <w:jc w:val="center"/>
        <w:outlineLvl w:val="0"/>
        <w:rPr>
          <w:rFonts w:ascii="Arial" w:hAnsi="Arial" w:cs="Arial"/>
          <w:b/>
          <w:bCs/>
          <w:sz w:val="44"/>
          <w:szCs w:val="44"/>
        </w:rPr>
      </w:pPr>
    </w:p>
    <w:p w14:paraId="0BE21DC8" w14:textId="77777777" w:rsidR="001E012A" w:rsidRDefault="001E012A" w:rsidP="007C4AD3">
      <w:pPr>
        <w:keepNext/>
        <w:jc w:val="center"/>
        <w:outlineLvl w:val="0"/>
        <w:rPr>
          <w:rFonts w:ascii="Arial" w:hAnsi="Arial" w:cs="Arial"/>
          <w:b/>
          <w:bCs/>
          <w:sz w:val="44"/>
          <w:szCs w:val="44"/>
        </w:rPr>
      </w:pPr>
    </w:p>
    <w:p w14:paraId="77BF1B2E" w14:textId="6DAFC9EB" w:rsidR="007C4AD3" w:rsidRPr="003A16D6" w:rsidRDefault="007C4AD3" w:rsidP="007C4AD3">
      <w:pPr>
        <w:keepNext/>
        <w:jc w:val="center"/>
        <w:outlineLvl w:val="0"/>
        <w:rPr>
          <w:rFonts w:ascii="Arial" w:hAnsi="Arial" w:cs="Arial"/>
          <w:b/>
          <w:bCs/>
          <w:sz w:val="44"/>
          <w:szCs w:val="44"/>
        </w:rPr>
      </w:pPr>
      <w:r>
        <w:rPr>
          <w:rFonts w:ascii="Arial" w:hAnsi="Arial" w:cs="Arial"/>
          <w:b/>
          <w:bCs/>
          <w:sz w:val="44"/>
          <w:szCs w:val="44"/>
        </w:rPr>
        <w:t>APPENDIX A.  REPORT TEMPLATES</w:t>
      </w:r>
      <w:r w:rsidRPr="003A16D6">
        <w:rPr>
          <w:rFonts w:ascii="Arial" w:hAnsi="Arial" w:cs="Arial"/>
          <w:b/>
          <w:bCs/>
          <w:sz w:val="44"/>
          <w:szCs w:val="44"/>
        </w:rPr>
        <w:t xml:space="preserve"> </w:t>
      </w:r>
    </w:p>
    <w:p w14:paraId="7982A72C" w14:textId="77777777" w:rsidR="007C4AD3" w:rsidRDefault="007C4AD3" w:rsidP="007C4AD3">
      <w:pPr>
        <w:jc w:val="center"/>
        <w:rPr>
          <w:rFonts w:ascii="Arial" w:hAnsi="Arial" w:cs="Arial"/>
          <w:b/>
          <w:sz w:val="28"/>
          <w:szCs w:val="28"/>
        </w:rPr>
      </w:pPr>
      <w:r>
        <w:rPr>
          <w:rFonts w:ascii="Arial" w:hAnsi="Arial" w:cs="Arial"/>
          <w:b/>
          <w:sz w:val="28"/>
          <w:szCs w:val="28"/>
        </w:rPr>
        <w:t>____________________________________________________________</w:t>
      </w:r>
    </w:p>
    <w:p w14:paraId="24543FBE" w14:textId="77777777" w:rsidR="007C4AD3" w:rsidRDefault="007C4AD3" w:rsidP="007C4AD3">
      <w:pPr>
        <w:jc w:val="center"/>
        <w:rPr>
          <w:rFonts w:ascii="Arial" w:hAnsi="Arial" w:cs="Arial"/>
          <w:b/>
          <w:sz w:val="28"/>
          <w:szCs w:val="28"/>
        </w:rPr>
      </w:pPr>
    </w:p>
    <w:p w14:paraId="4F1E2022" w14:textId="77777777" w:rsidR="007C4AD3" w:rsidRDefault="007C4AD3" w:rsidP="007C4AD3">
      <w:pPr>
        <w:jc w:val="center"/>
        <w:rPr>
          <w:rFonts w:ascii="Arial" w:hAnsi="Arial" w:cs="Arial"/>
          <w:b/>
          <w:sz w:val="28"/>
          <w:szCs w:val="28"/>
        </w:rPr>
      </w:pPr>
      <w:r>
        <w:rPr>
          <w:rFonts w:ascii="Arial" w:hAnsi="Arial" w:cs="Arial"/>
          <w:b/>
          <w:sz w:val="28"/>
          <w:szCs w:val="28"/>
        </w:rPr>
        <w:t>Cover Sheet</w:t>
      </w:r>
    </w:p>
    <w:p w14:paraId="51C39676" w14:textId="2BFECB8C" w:rsidR="007C4AD3" w:rsidRDefault="007C4AD3" w:rsidP="007C4AD3">
      <w:pPr>
        <w:jc w:val="center"/>
        <w:rPr>
          <w:rFonts w:ascii="Arial" w:hAnsi="Arial" w:cs="Arial"/>
          <w:b/>
          <w:sz w:val="28"/>
          <w:szCs w:val="28"/>
        </w:rPr>
      </w:pPr>
      <w:r>
        <w:rPr>
          <w:rFonts w:ascii="Arial" w:hAnsi="Arial" w:cs="Arial"/>
          <w:b/>
          <w:sz w:val="28"/>
          <w:szCs w:val="28"/>
        </w:rPr>
        <w:t>Abstract</w:t>
      </w:r>
    </w:p>
    <w:p w14:paraId="0F3B63D4" w14:textId="275639FD" w:rsidR="00FE1955" w:rsidRDefault="00FE1955" w:rsidP="007C4AD3">
      <w:pPr>
        <w:jc w:val="center"/>
        <w:rPr>
          <w:rFonts w:ascii="Arial" w:hAnsi="Arial" w:cs="Arial"/>
          <w:b/>
          <w:sz w:val="28"/>
          <w:szCs w:val="28"/>
        </w:rPr>
      </w:pPr>
      <w:r>
        <w:rPr>
          <w:rFonts w:ascii="Arial" w:hAnsi="Arial" w:cs="Arial"/>
          <w:b/>
          <w:sz w:val="28"/>
          <w:szCs w:val="28"/>
        </w:rPr>
        <w:t>Key Personnel Members</w:t>
      </w:r>
    </w:p>
    <w:p w14:paraId="68D394BF" w14:textId="3E142EDA" w:rsidR="00214D56" w:rsidRDefault="00214D56" w:rsidP="007C4AD3">
      <w:pPr>
        <w:jc w:val="center"/>
        <w:rPr>
          <w:rFonts w:ascii="Arial" w:hAnsi="Arial" w:cs="Arial"/>
          <w:b/>
          <w:sz w:val="28"/>
          <w:szCs w:val="28"/>
        </w:rPr>
      </w:pPr>
      <w:r>
        <w:rPr>
          <w:rFonts w:ascii="Arial" w:hAnsi="Arial" w:cs="Arial"/>
          <w:b/>
          <w:sz w:val="28"/>
          <w:szCs w:val="28"/>
        </w:rPr>
        <w:t>Advisory</w:t>
      </w:r>
      <w:r w:rsidR="00FE1955">
        <w:rPr>
          <w:rFonts w:ascii="Arial" w:hAnsi="Arial" w:cs="Arial"/>
          <w:b/>
          <w:sz w:val="28"/>
          <w:szCs w:val="28"/>
        </w:rPr>
        <w:t xml:space="preserve"> Committee</w:t>
      </w:r>
      <w:r>
        <w:rPr>
          <w:rFonts w:ascii="Arial" w:hAnsi="Arial" w:cs="Arial"/>
          <w:b/>
          <w:sz w:val="28"/>
          <w:szCs w:val="28"/>
        </w:rPr>
        <w:t xml:space="preserve"> </w:t>
      </w:r>
    </w:p>
    <w:p w14:paraId="57700C1A" w14:textId="77777777" w:rsidR="007C4AD3" w:rsidRDefault="007C4AD3" w:rsidP="007C4AD3">
      <w:pPr>
        <w:jc w:val="center"/>
        <w:rPr>
          <w:rFonts w:ascii="Arial" w:hAnsi="Arial" w:cs="Arial"/>
          <w:b/>
          <w:sz w:val="28"/>
          <w:szCs w:val="28"/>
        </w:rPr>
      </w:pPr>
      <w:r>
        <w:rPr>
          <w:rFonts w:ascii="Arial" w:hAnsi="Arial" w:cs="Arial"/>
          <w:b/>
          <w:sz w:val="28"/>
          <w:szCs w:val="28"/>
        </w:rPr>
        <w:t>Budget Summary</w:t>
      </w:r>
    </w:p>
    <w:p w14:paraId="008D161E" w14:textId="5869668C" w:rsidR="007C4AD3" w:rsidRDefault="007C4AD3" w:rsidP="007C4AD3">
      <w:pPr>
        <w:jc w:val="center"/>
        <w:rPr>
          <w:rFonts w:ascii="Arial" w:hAnsi="Arial" w:cs="Arial"/>
          <w:b/>
          <w:sz w:val="28"/>
          <w:szCs w:val="28"/>
        </w:rPr>
      </w:pPr>
      <w:r>
        <w:rPr>
          <w:rFonts w:ascii="Arial" w:hAnsi="Arial" w:cs="Arial"/>
          <w:b/>
          <w:sz w:val="28"/>
          <w:szCs w:val="28"/>
        </w:rPr>
        <w:t xml:space="preserve">Budget Narrative </w:t>
      </w:r>
    </w:p>
    <w:p w14:paraId="5E8FEBC3" w14:textId="24C5467A" w:rsidR="00214D56" w:rsidRDefault="00214D56" w:rsidP="007C4AD3">
      <w:pPr>
        <w:jc w:val="center"/>
        <w:rPr>
          <w:rFonts w:ascii="Arial" w:hAnsi="Arial" w:cs="Arial"/>
          <w:b/>
          <w:sz w:val="28"/>
          <w:szCs w:val="28"/>
        </w:rPr>
      </w:pPr>
      <w:r>
        <w:rPr>
          <w:rFonts w:ascii="Arial" w:hAnsi="Arial" w:cs="Arial"/>
          <w:b/>
          <w:sz w:val="28"/>
          <w:szCs w:val="28"/>
        </w:rPr>
        <w:t xml:space="preserve">Assurances </w:t>
      </w:r>
    </w:p>
    <w:p w14:paraId="3F2D73FD" w14:textId="7644E727" w:rsidR="00214D56" w:rsidRDefault="00214D56" w:rsidP="007C4AD3">
      <w:pPr>
        <w:jc w:val="center"/>
        <w:rPr>
          <w:rFonts w:ascii="Arial" w:hAnsi="Arial" w:cs="Arial"/>
          <w:b/>
          <w:sz w:val="28"/>
          <w:szCs w:val="28"/>
        </w:rPr>
      </w:pPr>
      <w:r>
        <w:rPr>
          <w:rFonts w:ascii="Arial" w:hAnsi="Arial" w:cs="Arial"/>
          <w:b/>
          <w:sz w:val="28"/>
          <w:szCs w:val="28"/>
        </w:rPr>
        <w:t xml:space="preserve">Cooperative Planning Agreement </w:t>
      </w:r>
    </w:p>
    <w:p w14:paraId="3F963A1D" w14:textId="77777777" w:rsidR="00A33C3A" w:rsidRDefault="00A33C3A" w:rsidP="00A33C3A">
      <w:pPr>
        <w:pStyle w:val="ListParagraph"/>
        <w:ind w:left="1080"/>
        <w:rPr>
          <w:rFonts w:ascii="Arial" w:hAnsi="Arial" w:cs="Arial"/>
          <w:b/>
          <w:sz w:val="32"/>
          <w:szCs w:val="32"/>
        </w:rPr>
      </w:pPr>
    </w:p>
    <w:p w14:paraId="014053BD" w14:textId="77777777" w:rsidR="00A33C3A" w:rsidRDefault="00A33C3A" w:rsidP="00A33C3A">
      <w:pPr>
        <w:pStyle w:val="ListParagraph"/>
        <w:ind w:left="1080"/>
        <w:rPr>
          <w:rFonts w:ascii="Arial" w:hAnsi="Arial" w:cs="Arial"/>
          <w:b/>
          <w:sz w:val="32"/>
          <w:szCs w:val="32"/>
        </w:rPr>
      </w:pPr>
    </w:p>
    <w:p w14:paraId="554A343B" w14:textId="77777777" w:rsidR="00FA5D12" w:rsidRDefault="00FA5D12" w:rsidP="00FA5D12">
      <w:pPr>
        <w:rPr>
          <w:rFonts w:ascii="Arial" w:hAnsi="Arial" w:cs="Arial"/>
          <w:sz w:val="28"/>
          <w:szCs w:val="28"/>
        </w:rPr>
      </w:pPr>
    </w:p>
    <w:p w14:paraId="1AC29414" w14:textId="77777777" w:rsidR="00FA5D12" w:rsidRDefault="00FA5D12" w:rsidP="00FA5D12">
      <w:pPr>
        <w:rPr>
          <w:rFonts w:ascii="Arial" w:hAnsi="Arial" w:cs="Arial"/>
          <w:sz w:val="28"/>
          <w:szCs w:val="28"/>
        </w:rPr>
      </w:pPr>
    </w:p>
    <w:p w14:paraId="35B7722C" w14:textId="77777777" w:rsidR="00FA5D12" w:rsidRDefault="00FA5D12" w:rsidP="00FA5D12">
      <w:pPr>
        <w:rPr>
          <w:rFonts w:ascii="Arial" w:hAnsi="Arial" w:cs="Arial"/>
          <w:sz w:val="28"/>
          <w:szCs w:val="28"/>
        </w:rPr>
      </w:pPr>
    </w:p>
    <w:p w14:paraId="59A3D095" w14:textId="77777777" w:rsidR="00FA5D12" w:rsidRDefault="00FA5D12" w:rsidP="00FA5D12">
      <w:pPr>
        <w:rPr>
          <w:rFonts w:ascii="Arial" w:hAnsi="Arial" w:cs="Arial"/>
          <w:sz w:val="28"/>
          <w:szCs w:val="28"/>
        </w:rPr>
      </w:pPr>
    </w:p>
    <w:p w14:paraId="7C85D2B8" w14:textId="77777777" w:rsidR="00FA5D12" w:rsidRDefault="00FA5D12" w:rsidP="00FA5D12">
      <w:pPr>
        <w:rPr>
          <w:rFonts w:ascii="Arial" w:hAnsi="Arial" w:cs="Arial"/>
          <w:sz w:val="28"/>
          <w:szCs w:val="28"/>
        </w:rPr>
      </w:pPr>
    </w:p>
    <w:p w14:paraId="34F1E0F1" w14:textId="77777777" w:rsidR="00FA5D12" w:rsidRDefault="00FA5D12" w:rsidP="00FA5D12">
      <w:pPr>
        <w:rPr>
          <w:rFonts w:ascii="Arial" w:hAnsi="Arial" w:cs="Arial"/>
          <w:sz w:val="28"/>
          <w:szCs w:val="28"/>
        </w:rPr>
      </w:pPr>
    </w:p>
    <w:p w14:paraId="3E4F6062" w14:textId="77777777" w:rsidR="00FA5D12" w:rsidRDefault="00FA5D12" w:rsidP="00FA5D12">
      <w:pPr>
        <w:rPr>
          <w:rFonts w:ascii="Arial" w:hAnsi="Arial" w:cs="Arial"/>
          <w:sz w:val="28"/>
          <w:szCs w:val="28"/>
        </w:rPr>
      </w:pPr>
    </w:p>
    <w:p w14:paraId="0631597C" w14:textId="77777777" w:rsidR="00FA5D12" w:rsidRDefault="00FA5D12" w:rsidP="00FA5D12">
      <w:pPr>
        <w:rPr>
          <w:rFonts w:ascii="Arial" w:hAnsi="Arial" w:cs="Arial"/>
          <w:sz w:val="28"/>
          <w:szCs w:val="28"/>
        </w:rPr>
      </w:pPr>
    </w:p>
    <w:p w14:paraId="2E42A145" w14:textId="77777777" w:rsidR="00FA5D12" w:rsidRDefault="00FA5D12" w:rsidP="00FA5D12">
      <w:pPr>
        <w:rPr>
          <w:rFonts w:ascii="Arial" w:hAnsi="Arial" w:cs="Arial"/>
          <w:sz w:val="28"/>
          <w:szCs w:val="28"/>
        </w:rPr>
      </w:pPr>
    </w:p>
    <w:p w14:paraId="4D31A8E2" w14:textId="77777777" w:rsidR="00FA5D12" w:rsidRDefault="00FA5D12" w:rsidP="00FA5D12">
      <w:pPr>
        <w:rPr>
          <w:rFonts w:ascii="Arial" w:hAnsi="Arial" w:cs="Arial"/>
          <w:sz w:val="28"/>
          <w:szCs w:val="28"/>
        </w:rPr>
      </w:pPr>
    </w:p>
    <w:p w14:paraId="0528D79F" w14:textId="77777777" w:rsidR="00FA5D12" w:rsidRDefault="00FA5D12" w:rsidP="00FA5D12">
      <w:pPr>
        <w:rPr>
          <w:rFonts w:ascii="Arial" w:hAnsi="Arial" w:cs="Arial"/>
          <w:sz w:val="28"/>
          <w:szCs w:val="28"/>
        </w:rPr>
      </w:pPr>
    </w:p>
    <w:p w14:paraId="0AE4A95C" w14:textId="77777777" w:rsidR="00FA5D12" w:rsidRDefault="00FA5D12" w:rsidP="00FA5D12">
      <w:pPr>
        <w:rPr>
          <w:rFonts w:ascii="Arial" w:hAnsi="Arial" w:cs="Arial"/>
          <w:sz w:val="28"/>
          <w:szCs w:val="28"/>
        </w:rPr>
      </w:pPr>
    </w:p>
    <w:p w14:paraId="57C34361" w14:textId="3B38E62C" w:rsidR="00FA5D12" w:rsidRDefault="00FA5D12" w:rsidP="00FA5D12">
      <w:pPr>
        <w:rPr>
          <w:rFonts w:ascii="Arial" w:hAnsi="Arial" w:cs="Arial"/>
          <w:sz w:val="28"/>
          <w:szCs w:val="28"/>
        </w:rPr>
      </w:pPr>
    </w:p>
    <w:p w14:paraId="10E30406" w14:textId="77777777" w:rsidR="00DF5EB5" w:rsidRDefault="00DF5EB5" w:rsidP="00FA5D12">
      <w:pPr>
        <w:rPr>
          <w:rFonts w:ascii="Arial" w:hAnsi="Arial" w:cs="Arial"/>
          <w:sz w:val="28"/>
          <w:szCs w:val="28"/>
        </w:rPr>
      </w:pPr>
    </w:p>
    <w:p w14:paraId="78FCD20D" w14:textId="77777777" w:rsidR="00FA5D12" w:rsidRDefault="00FA5D12" w:rsidP="00FA5D12">
      <w:pPr>
        <w:rPr>
          <w:rFonts w:ascii="Arial" w:hAnsi="Arial" w:cs="Arial"/>
          <w:sz w:val="28"/>
          <w:szCs w:val="28"/>
        </w:rPr>
      </w:pPr>
    </w:p>
    <w:p w14:paraId="7E694788" w14:textId="0CE998C6" w:rsidR="001E012A" w:rsidRDefault="001E012A" w:rsidP="00FA5D12">
      <w:pPr>
        <w:rPr>
          <w:rFonts w:ascii="Arial" w:hAnsi="Arial" w:cs="Arial"/>
          <w:sz w:val="28"/>
          <w:szCs w:val="28"/>
        </w:rPr>
      </w:pPr>
    </w:p>
    <w:p w14:paraId="7896A5CA" w14:textId="77777777" w:rsidR="001E012A" w:rsidRDefault="001E012A" w:rsidP="00FA5D12">
      <w:pPr>
        <w:rPr>
          <w:rFonts w:ascii="Arial" w:hAnsi="Arial" w:cs="Arial"/>
          <w:sz w:val="28"/>
          <w:szCs w:val="28"/>
        </w:rPr>
      </w:pPr>
    </w:p>
    <w:p w14:paraId="60C2FB9E" w14:textId="57E05C85" w:rsidR="00D32DD2" w:rsidRPr="002D4E0F" w:rsidRDefault="00D32DD2" w:rsidP="00FA5D12">
      <w:pPr>
        <w:jc w:val="center"/>
        <w:rPr>
          <w:rFonts w:ascii="Arial" w:hAnsi="Arial" w:cs="Arial"/>
        </w:rPr>
      </w:pPr>
      <w:r w:rsidRPr="002D4E0F">
        <w:rPr>
          <w:rFonts w:ascii="Arial" w:hAnsi="Arial" w:cs="Arial"/>
          <w:b/>
          <w:bCs/>
        </w:rPr>
        <w:t>MARYLAND HIGHER EDUCATION COMMISSION</w:t>
      </w:r>
    </w:p>
    <w:p w14:paraId="333BD6FB" w14:textId="73B8030C" w:rsidR="00D32DD2" w:rsidRPr="002D4E0F" w:rsidRDefault="00D32DD2" w:rsidP="00D32DD2">
      <w:pPr>
        <w:jc w:val="center"/>
        <w:rPr>
          <w:rFonts w:ascii="Arial" w:hAnsi="Arial" w:cs="Arial"/>
          <w:b/>
          <w:bCs/>
        </w:rPr>
      </w:pPr>
      <w:r w:rsidRPr="002D4E0F">
        <w:rPr>
          <w:rFonts w:ascii="Arial" w:hAnsi="Arial" w:cs="Arial"/>
          <w:b/>
          <w:bCs/>
        </w:rPr>
        <w:t>WORKFORCE EMPLOYABILITY</w:t>
      </w:r>
      <w:r w:rsidR="002D4E0F" w:rsidRPr="002D4E0F">
        <w:rPr>
          <w:rFonts w:ascii="Arial" w:hAnsi="Arial" w:cs="Arial"/>
          <w:b/>
          <w:bCs/>
        </w:rPr>
        <w:t xml:space="preserve"> AND LEADERSHIP</w:t>
      </w:r>
      <w:r w:rsidRPr="002D4E0F">
        <w:rPr>
          <w:rFonts w:ascii="Arial" w:hAnsi="Arial" w:cs="Arial"/>
          <w:b/>
          <w:bCs/>
        </w:rPr>
        <w:t xml:space="preserve"> SKILLS PROGRAM</w:t>
      </w:r>
    </w:p>
    <w:p w14:paraId="19B33B52" w14:textId="77777777" w:rsidR="00D32DD2" w:rsidRPr="00DF5EB5" w:rsidRDefault="00D32DD2" w:rsidP="00D32DD2">
      <w:pPr>
        <w:ind w:left="-720"/>
        <w:jc w:val="center"/>
        <w:rPr>
          <w:rFonts w:ascii="Arial" w:hAnsi="Arial" w:cs="Arial"/>
          <w:b/>
          <w:bCs/>
          <w:sz w:val="20"/>
          <w:szCs w:val="20"/>
        </w:rPr>
      </w:pPr>
    </w:p>
    <w:p w14:paraId="0BF76DFE" w14:textId="3AFFDDAA" w:rsidR="00D32DD2" w:rsidRPr="00DF5EB5" w:rsidRDefault="00D32DD2" w:rsidP="00D32DD2">
      <w:pPr>
        <w:ind w:left="-720"/>
        <w:jc w:val="center"/>
        <w:rPr>
          <w:rFonts w:ascii="Arial" w:hAnsi="Arial" w:cs="Arial"/>
          <w:b/>
          <w:bCs/>
          <w:sz w:val="20"/>
          <w:szCs w:val="20"/>
        </w:rPr>
      </w:pPr>
      <w:r w:rsidRPr="00DF5EB5">
        <w:rPr>
          <w:rFonts w:ascii="Arial" w:hAnsi="Arial" w:cs="Arial"/>
          <w:b/>
          <w:bCs/>
          <w:sz w:val="20"/>
          <w:szCs w:val="20"/>
        </w:rPr>
        <w:t>FY 2</w:t>
      </w:r>
      <w:r w:rsidR="002D4E0F" w:rsidRPr="00DF5EB5">
        <w:rPr>
          <w:rFonts w:ascii="Arial" w:hAnsi="Arial" w:cs="Arial"/>
          <w:b/>
          <w:bCs/>
          <w:sz w:val="20"/>
          <w:szCs w:val="20"/>
        </w:rPr>
        <w:t>02</w:t>
      </w:r>
      <w:r w:rsidR="00054593">
        <w:rPr>
          <w:rFonts w:ascii="Arial" w:hAnsi="Arial" w:cs="Arial"/>
          <w:b/>
          <w:bCs/>
          <w:sz w:val="20"/>
          <w:szCs w:val="20"/>
        </w:rPr>
        <w:t>1</w:t>
      </w:r>
      <w:r w:rsidRPr="00DF5EB5">
        <w:rPr>
          <w:rFonts w:ascii="Arial" w:hAnsi="Arial" w:cs="Arial"/>
          <w:b/>
          <w:bCs/>
          <w:color w:val="FF0000"/>
          <w:sz w:val="20"/>
          <w:szCs w:val="20"/>
        </w:rPr>
        <w:t xml:space="preserve"> </w:t>
      </w:r>
      <w:r w:rsidRPr="00DF5EB5">
        <w:rPr>
          <w:rFonts w:ascii="Arial" w:hAnsi="Arial" w:cs="Arial"/>
          <w:b/>
          <w:bCs/>
          <w:sz w:val="20"/>
          <w:szCs w:val="20"/>
        </w:rPr>
        <w:t>PROPOSAL COVER SHEET</w:t>
      </w:r>
    </w:p>
    <w:p w14:paraId="2E435B67" w14:textId="77777777" w:rsidR="00D32DD2" w:rsidRPr="00DF5EB5" w:rsidRDefault="00D32DD2" w:rsidP="00D32DD2">
      <w:pPr>
        <w:rPr>
          <w:rFonts w:ascii="Arial" w:hAnsi="Arial" w:cs="Arial"/>
          <w:sz w:val="20"/>
          <w:szCs w:val="20"/>
        </w:rPr>
      </w:pPr>
    </w:p>
    <w:p w14:paraId="691645BF" w14:textId="77777777" w:rsidR="00D32DD2" w:rsidRPr="00DF5EB5" w:rsidRDefault="00D32DD2" w:rsidP="00D32DD2">
      <w:pPr>
        <w:rPr>
          <w:rFonts w:ascii="Arial" w:hAnsi="Arial" w:cs="Arial"/>
          <w:sz w:val="20"/>
          <w:szCs w:val="20"/>
        </w:rPr>
      </w:pPr>
      <w:r w:rsidRPr="00DF5EB5">
        <w:rPr>
          <w:rFonts w:ascii="Arial" w:hAnsi="Arial" w:cs="Arial"/>
          <w:b/>
          <w:sz w:val="20"/>
          <w:szCs w:val="20"/>
        </w:rPr>
        <w:t xml:space="preserve">Lead Applicant Institution/Organization:  </w:t>
      </w:r>
      <w:r w:rsidRPr="00DF5EB5">
        <w:rPr>
          <w:rFonts w:ascii="Arial" w:hAnsi="Arial" w:cs="Arial"/>
          <w:sz w:val="20"/>
          <w:szCs w:val="20"/>
        </w:rPr>
        <w:t xml:space="preserve">   _______________________________________</w:t>
      </w:r>
    </w:p>
    <w:p w14:paraId="167EAD98" w14:textId="77777777" w:rsidR="00D32DD2" w:rsidRPr="00DF5EB5" w:rsidRDefault="00D32DD2" w:rsidP="00D32DD2">
      <w:pPr>
        <w:ind w:left="1440" w:hanging="1440"/>
        <w:rPr>
          <w:rFonts w:ascii="Arial" w:hAnsi="Arial" w:cs="Arial"/>
          <w:sz w:val="20"/>
          <w:szCs w:val="20"/>
        </w:rPr>
      </w:pPr>
    </w:p>
    <w:p w14:paraId="14D667B4" w14:textId="77777777" w:rsidR="00D32DD2" w:rsidRPr="00DF5EB5" w:rsidRDefault="00D32DD2" w:rsidP="00D32DD2">
      <w:pPr>
        <w:rPr>
          <w:rFonts w:ascii="Arial" w:hAnsi="Arial" w:cs="Arial"/>
          <w:sz w:val="20"/>
          <w:szCs w:val="20"/>
        </w:rPr>
      </w:pPr>
      <w:r w:rsidRPr="00DF5EB5">
        <w:rPr>
          <w:rFonts w:ascii="Arial" w:hAnsi="Arial" w:cs="Arial"/>
          <w:b/>
          <w:sz w:val="20"/>
          <w:szCs w:val="20"/>
        </w:rPr>
        <w:t>Title of Project:</w:t>
      </w:r>
      <w:r w:rsidRPr="00DF5EB5">
        <w:rPr>
          <w:rFonts w:ascii="Arial" w:hAnsi="Arial" w:cs="Arial"/>
          <w:sz w:val="20"/>
          <w:szCs w:val="20"/>
        </w:rPr>
        <w:t xml:space="preserve"> ______________________________________________________________</w:t>
      </w:r>
    </w:p>
    <w:p w14:paraId="005522CF" w14:textId="77777777" w:rsidR="00D32DD2" w:rsidRPr="00DF5EB5" w:rsidRDefault="00D32DD2" w:rsidP="00D32DD2">
      <w:pPr>
        <w:rPr>
          <w:rFonts w:ascii="Arial" w:hAnsi="Arial" w:cs="Arial"/>
          <w:sz w:val="20"/>
          <w:szCs w:val="20"/>
        </w:rPr>
      </w:pPr>
    </w:p>
    <w:p w14:paraId="5D251E70" w14:textId="77777777" w:rsidR="00D32DD2" w:rsidRPr="00DF5EB5" w:rsidRDefault="00D32DD2" w:rsidP="00D32DD2">
      <w:pPr>
        <w:rPr>
          <w:rFonts w:ascii="Arial" w:hAnsi="Arial" w:cs="Arial"/>
          <w:sz w:val="20"/>
          <w:szCs w:val="20"/>
        </w:rPr>
      </w:pPr>
      <w:r w:rsidRPr="00DF5EB5">
        <w:rPr>
          <w:rFonts w:ascii="Arial" w:hAnsi="Arial" w:cs="Arial"/>
          <w:sz w:val="20"/>
          <w:szCs w:val="20"/>
        </w:rPr>
        <w:t>____________________________________________________________________________</w:t>
      </w:r>
    </w:p>
    <w:p w14:paraId="740D9437" w14:textId="77777777" w:rsidR="00D32DD2" w:rsidRPr="00DF5EB5" w:rsidRDefault="00D32DD2" w:rsidP="00D32DD2">
      <w:pPr>
        <w:rPr>
          <w:rFonts w:ascii="Arial" w:hAnsi="Arial" w:cs="Arial"/>
          <w:sz w:val="20"/>
          <w:szCs w:val="20"/>
        </w:rPr>
      </w:pPr>
    </w:p>
    <w:p w14:paraId="47FBEEED" w14:textId="77777777" w:rsidR="00D32DD2" w:rsidRPr="00DF5EB5" w:rsidRDefault="00D32DD2" w:rsidP="00D32DD2">
      <w:pPr>
        <w:rPr>
          <w:rFonts w:ascii="Arial" w:hAnsi="Arial" w:cs="Arial"/>
          <w:sz w:val="20"/>
          <w:szCs w:val="20"/>
        </w:rPr>
      </w:pPr>
      <w:r w:rsidRPr="00DF5EB5">
        <w:rPr>
          <w:rFonts w:ascii="Arial" w:hAnsi="Arial" w:cs="Arial"/>
          <w:b/>
          <w:noProof/>
          <w:sz w:val="20"/>
          <w:szCs w:val="20"/>
        </w:rPr>
        <mc:AlternateContent>
          <mc:Choice Requires="wps">
            <w:drawing>
              <wp:anchor distT="0" distB="0" distL="114300" distR="114300" simplePos="0" relativeHeight="251664384" behindDoc="0" locked="0" layoutInCell="1" allowOverlap="1" wp14:anchorId="29727DF7" wp14:editId="2857260E">
                <wp:simplePos x="0" y="0"/>
                <wp:positionH relativeFrom="column">
                  <wp:posOffset>3222884</wp:posOffset>
                </wp:positionH>
                <wp:positionV relativeFrom="paragraph">
                  <wp:posOffset>155002</wp:posOffset>
                </wp:positionV>
                <wp:extent cx="2668249" cy="0"/>
                <wp:effectExtent l="0" t="0" r="18415" b="19050"/>
                <wp:wrapNone/>
                <wp:docPr id="2" name="Straight Connector 2"/>
                <wp:cNvGraphicFramePr/>
                <a:graphic xmlns:a="http://schemas.openxmlformats.org/drawingml/2006/main">
                  <a:graphicData uri="http://schemas.microsoft.com/office/word/2010/wordprocessingShape">
                    <wps:wsp>
                      <wps:cNvCnPr/>
                      <wps:spPr>
                        <a:xfrm>
                          <a:off x="0" y="0"/>
                          <a:ext cx="2668249" cy="0"/>
                        </a:xfrm>
                        <a:prstGeom prst="line">
                          <a:avLst/>
                        </a:prstGeom>
                        <a:noFill/>
                        <a:ln w="12700" cap="flat" cmpd="sng" algn="ctr">
                          <a:solidFill>
                            <a:sysClr val="windowText" lastClr="000000"/>
                          </a:solidFill>
                          <a:prstDash val="solid"/>
                        </a:ln>
                        <a:effectLst/>
                      </wps:spPr>
                      <wps:bodyPr/>
                    </wps:wsp>
                  </a:graphicData>
                </a:graphic>
              </wp:anchor>
            </w:drawing>
          </mc:Choice>
          <mc:Fallback>
            <w:pict>
              <v:line w14:anchorId="17C4A8F9" id="Straight Connector 2"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53.75pt,12.2pt" to="463.8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CrfxQEAAHIDAAAOAAAAZHJzL2Uyb0RvYy54bWysU01v2zAMvQ/ofxB0b+waQ9YZcXpI0F2G&#10;LUC7H8DKsi1AXyC1OPn3oxQ367rbMB9kUiSf+R7pzcPJWXHUSCb4Tt6taim0V6E3fuzkj+fH23sp&#10;KIHvwQavO3nWJB+2Nx82c2x1E6Zge42CQTy1c+zklFJsq4rUpB3QKkTtOTgEdJDYxbHqEWZGd7Zq&#10;6npdzQH7iEFpIr7dX4JyW/CHQav0fRhIJ2E7yb2lcmI5X/JZbTfQjghxMmppA/6hCwfG80evUHtI&#10;IH6i+QvKGYWBwpBWKrgqDINRunBgNnf1OzZPE0RduLA4FK8y0f+DVd+OBxSm72QjhQfHI3pKCGac&#10;ktgF71nAgKLJOs2RWk7f+QMuHsUDZtKnAV1+Mx1xKtqer9rqUxKKL5v1+r75+FkK9RqrfhdGpPRF&#10;Byey0UlrfKYNLRy/UuKPceprSr724dFYW0ZnvZh575pPNU9XAW/QYCGx6SJzIj9KAXbk1VQJCyQF&#10;a/pcnoHoTDuL4gi8HbxUfZifuV8pLFDiAJMoT2bPLfxRmvvZA02X4hJa0qzP0Los39J+lu4iVrZe&#10;Qn8uGlbZ48EW9GUJ8+a89dl++6tsfwEAAP//AwBQSwMEFAAGAAgAAAAhACPtSPTgAAAACQEAAA8A&#10;AABkcnMvZG93bnJldi54bWxMj01Lw0AQhu+C/2EZwYu0my6tsTGbIhEh4KFYK3icZtd8uDsbsts2&#10;/ntXPOhxZh7eed58M1nDTnr0nSMJi3kCTFPtVEeNhP3r0+wOmA9ICo0jLeFLe9gUlxc5Zsqd6UWf&#10;dqFhMYR8hhLaEIaMc1+32qKfu0FTvH240WKI49hwNeI5hlvDRZLccosdxQ8tDrpsdf25O1oJ1fNi&#10;Xd6UwlV9378/4vZNjJWR8vpqergHFvQU/mD40Y/qUESngzuS8sxIWCXpKqISxHIJLAJrkabADr8L&#10;XuT8f4PiGwAA//8DAFBLAQItABQABgAIAAAAIQC2gziS/gAAAOEBAAATAAAAAAAAAAAAAAAAAAAA&#10;AABbQ29udGVudF9UeXBlc10ueG1sUEsBAi0AFAAGAAgAAAAhADj9If/WAAAAlAEAAAsAAAAAAAAA&#10;AAAAAAAALwEAAF9yZWxzLy5yZWxzUEsBAi0AFAAGAAgAAAAhAFS4Kt/FAQAAcgMAAA4AAAAAAAAA&#10;AAAAAAAALgIAAGRycy9lMm9Eb2MueG1sUEsBAi0AFAAGAAgAAAAhACPtSPTgAAAACQEAAA8AAAAA&#10;AAAAAAAAAAAAHwQAAGRycy9kb3ducmV2LnhtbFBLBQYAAAAABAAEAPMAAAAsBQAAAAA=&#10;" strokecolor="windowText" strokeweight="1pt"/>
            </w:pict>
          </mc:Fallback>
        </mc:AlternateContent>
      </w:r>
      <w:r w:rsidRPr="00DF5EB5">
        <w:rPr>
          <w:rFonts w:ascii="Arial" w:hAnsi="Arial" w:cs="Arial"/>
          <w:b/>
          <w:sz w:val="20"/>
          <w:szCs w:val="20"/>
        </w:rPr>
        <w:t>Partnership Members:</w:t>
      </w:r>
      <w:r w:rsidRPr="00DF5EB5">
        <w:rPr>
          <w:rFonts w:ascii="Arial" w:hAnsi="Arial" w:cs="Arial"/>
          <w:sz w:val="20"/>
          <w:szCs w:val="20"/>
        </w:rPr>
        <w:tab/>
      </w:r>
      <w:r w:rsidRPr="00DF5EB5">
        <w:rPr>
          <w:rFonts w:ascii="Arial" w:hAnsi="Arial" w:cs="Arial"/>
          <w:sz w:val="20"/>
          <w:szCs w:val="20"/>
        </w:rPr>
        <w:tab/>
        <w:t xml:space="preserve">LEA DISTRICT Site: </w:t>
      </w:r>
    </w:p>
    <w:p w14:paraId="2709D7FC" w14:textId="77777777" w:rsidR="00D32DD2" w:rsidRPr="00DF5EB5" w:rsidRDefault="00D32DD2" w:rsidP="00D32DD2">
      <w:pPr>
        <w:rPr>
          <w:rFonts w:ascii="Arial" w:hAnsi="Arial" w:cs="Arial"/>
          <w:sz w:val="20"/>
          <w:szCs w:val="20"/>
        </w:rPr>
      </w:pPr>
    </w:p>
    <w:p w14:paraId="3FAFA8E0" w14:textId="5CEA38FA" w:rsidR="00D32DD2" w:rsidRPr="00DF5EB5" w:rsidRDefault="00D32DD2" w:rsidP="00054593">
      <w:pPr>
        <w:ind w:left="2160" w:firstLine="432"/>
        <w:rPr>
          <w:rFonts w:ascii="Arial" w:hAnsi="Arial" w:cs="Arial"/>
          <w:sz w:val="20"/>
          <w:szCs w:val="20"/>
        </w:rPr>
      </w:pPr>
      <w:r w:rsidRPr="00DF5EB5">
        <w:rPr>
          <w:rFonts w:ascii="Arial" w:hAnsi="Arial" w:cs="Arial"/>
          <w:sz w:val="20"/>
          <w:szCs w:val="20"/>
        </w:rPr>
        <w:t xml:space="preserve">Schools </w:t>
      </w:r>
      <w:r w:rsidR="00054593" w:rsidRPr="00DF5EB5">
        <w:rPr>
          <w:rFonts w:ascii="Arial" w:hAnsi="Arial" w:cs="Arial"/>
          <w:sz w:val="20"/>
          <w:szCs w:val="20"/>
        </w:rPr>
        <w:t>Served</w:t>
      </w:r>
      <w:r w:rsidR="00054593">
        <w:rPr>
          <w:rFonts w:ascii="Arial" w:hAnsi="Arial" w:cs="Arial"/>
          <w:sz w:val="20"/>
          <w:szCs w:val="20"/>
        </w:rPr>
        <w:t>:</w:t>
      </w:r>
      <w:r w:rsidRPr="00DF5EB5">
        <w:rPr>
          <w:rFonts w:ascii="Arial" w:hAnsi="Arial" w:cs="Arial"/>
          <w:sz w:val="20"/>
          <w:szCs w:val="20"/>
        </w:rPr>
        <w:t xml:space="preserve"> ______________________________________</w:t>
      </w:r>
    </w:p>
    <w:p w14:paraId="50EE7A68" w14:textId="77777777" w:rsidR="00D32DD2" w:rsidRPr="00DF5EB5" w:rsidRDefault="00D32DD2" w:rsidP="00D32DD2">
      <w:pPr>
        <w:ind w:left="1440" w:firstLine="720"/>
        <w:rPr>
          <w:rFonts w:ascii="Arial" w:hAnsi="Arial" w:cs="Arial"/>
          <w:sz w:val="20"/>
          <w:szCs w:val="20"/>
        </w:rPr>
      </w:pPr>
    </w:p>
    <w:p w14:paraId="67DACA3C" w14:textId="77777777" w:rsidR="00D32DD2" w:rsidRPr="00DF5EB5" w:rsidRDefault="00D32DD2" w:rsidP="00D32DD2">
      <w:pPr>
        <w:rPr>
          <w:rFonts w:ascii="Arial" w:hAnsi="Arial" w:cs="Arial"/>
          <w:sz w:val="20"/>
          <w:szCs w:val="20"/>
        </w:rPr>
      </w:pPr>
      <w:r w:rsidRPr="00DF5EB5">
        <w:rPr>
          <w:rFonts w:ascii="Arial" w:hAnsi="Arial" w:cs="Arial"/>
          <w:sz w:val="20"/>
          <w:szCs w:val="20"/>
        </w:rPr>
        <w:t>Other partner institutions, organizations, or private companies: __________________________</w:t>
      </w:r>
    </w:p>
    <w:p w14:paraId="4F8D538F" w14:textId="77777777" w:rsidR="00D32DD2" w:rsidRPr="00DF5EB5" w:rsidRDefault="00D32DD2" w:rsidP="00D32DD2">
      <w:pPr>
        <w:rPr>
          <w:rFonts w:ascii="Arial" w:hAnsi="Arial" w:cs="Arial"/>
          <w:sz w:val="20"/>
          <w:szCs w:val="20"/>
        </w:rPr>
      </w:pPr>
      <w:r w:rsidRPr="00DF5EB5">
        <w:rPr>
          <w:rFonts w:ascii="Arial" w:hAnsi="Arial" w:cs="Arial"/>
          <w:sz w:val="20"/>
          <w:szCs w:val="20"/>
        </w:rPr>
        <w:t xml:space="preserve">     ____________________________________________________________________________</w:t>
      </w:r>
    </w:p>
    <w:p w14:paraId="7BCB8723" w14:textId="77777777" w:rsidR="00D32DD2" w:rsidRPr="00DF5EB5" w:rsidRDefault="00D32DD2" w:rsidP="00D32DD2">
      <w:pPr>
        <w:rPr>
          <w:rFonts w:ascii="Arial" w:hAnsi="Arial" w:cs="Arial"/>
          <w:sz w:val="20"/>
          <w:szCs w:val="20"/>
        </w:rPr>
      </w:pPr>
    </w:p>
    <w:p w14:paraId="4A0C4306" w14:textId="77777777" w:rsidR="00D32DD2" w:rsidRPr="00DF5EB5" w:rsidRDefault="00D32DD2" w:rsidP="00D32DD2">
      <w:pPr>
        <w:spacing w:line="360" w:lineRule="auto"/>
        <w:rPr>
          <w:rFonts w:ascii="Arial" w:hAnsi="Arial" w:cs="Arial"/>
          <w:sz w:val="20"/>
          <w:szCs w:val="20"/>
        </w:rPr>
      </w:pPr>
      <w:r w:rsidRPr="00DF5EB5">
        <w:rPr>
          <w:rFonts w:ascii="Arial" w:hAnsi="Arial" w:cs="Arial"/>
          <w:b/>
          <w:sz w:val="20"/>
          <w:szCs w:val="20"/>
        </w:rPr>
        <w:t>Project Director(s):</w:t>
      </w:r>
      <w:r w:rsidRPr="00DF5EB5">
        <w:rPr>
          <w:rFonts w:ascii="Arial" w:hAnsi="Arial" w:cs="Arial"/>
          <w:sz w:val="20"/>
          <w:szCs w:val="20"/>
        </w:rPr>
        <w:t xml:space="preserve"> ________________________ Campus Telephone: __________________</w:t>
      </w:r>
    </w:p>
    <w:p w14:paraId="53741A04" w14:textId="77777777" w:rsidR="00D32DD2" w:rsidRPr="00DF5EB5" w:rsidRDefault="00D32DD2" w:rsidP="00D32DD2">
      <w:pPr>
        <w:spacing w:line="360" w:lineRule="auto"/>
        <w:rPr>
          <w:rFonts w:ascii="Arial" w:hAnsi="Arial" w:cs="Arial"/>
          <w:sz w:val="20"/>
          <w:szCs w:val="20"/>
        </w:rPr>
      </w:pPr>
      <w:r w:rsidRPr="00DF5EB5">
        <w:rPr>
          <w:rFonts w:ascii="Arial" w:hAnsi="Arial" w:cs="Arial"/>
          <w:sz w:val="20"/>
          <w:szCs w:val="20"/>
        </w:rPr>
        <w:t>FAX Number: _______________________</w:t>
      </w:r>
      <w:r w:rsidRPr="00DF5EB5">
        <w:rPr>
          <w:rFonts w:ascii="Arial" w:hAnsi="Arial" w:cs="Arial"/>
          <w:sz w:val="20"/>
          <w:szCs w:val="20"/>
        </w:rPr>
        <w:tab/>
        <w:t xml:space="preserve"> E-mail: __________________________________</w:t>
      </w:r>
    </w:p>
    <w:p w14:paraId="2816E751" w14:textId="77777777" w:rsidR="00D32DD2" w:rsidRPr="00DF5EB5" w:rsidRDefault="00D32DD2" w:rsidP="00D32DD2">
      <w:pPr>
        <w:spacing w:line="360" w:lineRule="auto"/>
        <w:rPr>
          <w:rFonts w:ascii="Arial" w:hAnsi="Arial" w:cs="Arial"/>
          <w:sz w:val="20"/>
          <w:szCs w:val="20"/>
        </w:rPr>
      </w:pPr>
      <w:r w:rsidRPr="00DF5EB5">
        <w:rPr>
          <w:rFonts w:ascii="Arial" w:hAnsi="Arial" w:cs="Arial"/>
          <w:sz w:val="20"/>
          <w:szCs w:val="20"/>
        </w:rPr>
        <w:t>Campus Mailing Address: _____________________________________________________</w:t>
      </w:r>
    </w:p>
    <w:p w14:paraId="11B4DC6E" w14:textId="77777777" w:rsidR="00D32DD2" w:rsidRPr="00DF5EB5" w:rsidRDefault="00D32DD2" w:rsidP="00D32DD2">
      <w:pPr>
        <w:spacing w:line="360" w:lineRule="auto"/>
        <w:rPr>
          <w:rFonts w:ascii="Arial" w:hAnsi="Arial" w:cs="Arial"/>
          <w:sz w:val="20"/>
          <w:szCs w:val="20"/>
        </w:rPr>
      </w:pPr>
      <w:r w:rsidRPr="00DF5EB5">
        <w:rPr>
          <w:rFonts w:ascii="Arial" w:hAnsi="Arial" w:cs="Arial"/>
          <w:sz w:val="20"/>
          <w:szCs w:val="20"/>
        </w:rPr>
        <w:t>____________________________________________________________________________</w:t>
      </w:r>
    </w:p>
    <w:p w14:paraId="62791ECF" w14:textId="77777777" w:rsidR="00D32DD2" w:rsidRPr="00DF5EB5" w:rsidRDefault="00D32DD2" w:rsidP="00D32DD2">
      <w:pPr>
        <w:rPr>
          <w:rFonts w:ascii="Arial" w:hAnsi="Arial" w:cs="Arial"/>
          <w:sz w:val="20"/>
          <w:szCs w:val="20"/>
        </w:rPr>
      </w:pPr>
    </w:p>
    <w:p w14:paraId="5B9FC38A" w14:textId="77777777" w:rsidR="00D32DD2" w:rsidRPr="00DF5EB5" w:rsidRDefault="00D32DD2" w:rsidP="00D32DD2">
      <w:pPr>
        <w:rPr>
          <w:rFonts w:ascii="Arial" w:hAnsi="Arial" w:cs="Arial"/>
          <w:sz w:val="20"/>
          <w:szCs w:val="20"/>
        </w:rPr>
      </w:pPr>
      <w:r w:rsidRPr="00DF5EB5">
        <w:rPr>
          <w:rFonts w:ascii="Arial" w:hAnsi="Arial" w:cs="Arial"/>
          <w:b/>
          <w:sz w:val="20"/>
          <w:szCs w:val="20"/>
        </w:rPr>
        <w:t>Grants Office Contact Name &amp; Title</w:t>
      </w:r>
      <w:r w:rsidRPr="00DF5EB5">
        <w:rPr>
          <w:rFonts w:ascii="Arial" w:hAnsi="Arial" w:cs="Arial"/>
          <w:sz w:val="20"/>
          <w:szCs w:val="20"/>
        </w:rPr>
        <w:t xml:space="preserve"> (post award): __________________________________</w:t>
      </w:r>
    </w:p>
    <w:p w14:paraId="1B1D64E5" w14:textId="77777777" w:rsidR="00D32DD2" w:rsidRPr="00DF5EB5" w:rsidRDefault="00D32DD2" w:rsidP="00D32DD2">
      <w:pPr>
        <w:rPr>
          <w:rFonts w:ascii="Arial" w:hAnsi="Arial" w:cs="Arial"/>
          <w:sz w:val="20"/>
          <w:szCs w:val="20"/>
        </w:rPr>
      </w:pPr>
    </w:p>
    <w:p w14:paraId="51B45DE9" w14:textId="77777777" w:rsidR="00D32DD2" w:rsidRPr="00DF5EB5" w:rsidRDefault="00D32DD2" w:rsidP="00D32DD2">
      <w:pPr>
        <w:spacing w:line="360" w:lineRule="auto"/>
        <w:rPr>
          <w:rFonts w:ascii="Arial" w:hAnsi="Arial" w:cs="Arial"/>
          <w:sz w:val="20"/>
          <w:szCs w:val="20"/>
        </w:rPr>
      </w:pPr>
      <w:r w:rsidRPr="00DF5EB5">
        <w:rPr>
          <w:rFonts w:ascii="Arial" w:hAnsi="Arial" w:cs="Arial"/>
          <w:sz w:val="20"/>
          <w:szCs w:val="20"/>
        </w:rPr>
        <w:t>____________________________________________________________________________</w:t>
      </w:r>
    </w:p>
    <w:p w14:paraId="0F83A0BE" w14:textId="77777777" w:rsidR="00D32DD2" w:rsidRPr="00DF5EB5" w:rsidRDefault="00D32DD2" w:rsidP="00D32DD2">
      <w:pPr>
        <w:rPr>
          <w:rFonts w:ascii="Arial" w:hAnsi="Arial" w:cs="Arial"/>
          <w:sz w:val="20"/>
          <w:szCs w:val="20"/>
        </w:rPr>
      </w:pPr>
    </w:p>
    <w:p w14:paraId="47BA5E7B" w14:textId="77777777" w:rsidR="00D32DD2" w:rsidRPr="00DF5EB5" w:rsidRDefault="00D32DD2" w:rsidP="00D32DD2">
      <w:pPr>
        <w:rPr>
          <w:rFonts w:ascii="Arial" w:hAnsi="Arial" w:cs="Arial"/>
          <w:sz w:val="20"/>
          <w:szCs w:val="20"/>
        </w:rPr>
      </w:pPr>
      <w:r w:rsidRPr="00DF5EB5">
        <w:rPr>
          <w:rFonts w:ascii="Arial" w:hAnsi="Arial" w:cs="Arial"/>
          <w:sz w:val="20"/>
          <w:szCs w:val="20"/>
        </w:rPr>
        <w:t>E-mail address: ____________________________</w:t>
      </w:r>
      <w:r w:rsidRPr="00DF5EB5">
        <w:rPr>
          <w:rFonts w:ascii="Arial" w:hAnsi="Arial" w:cs="Arial"/>
          <w:sz w:val="20"/>
          <w:szCs w:val="20"/>
        </w:rPr>
        <w:tab/>
      </w:r>
      <w:r w:rsidRPr="00DF5EB5">
        <w:rPr>
          <w:rFonts w:ascii="Arial" w:hAnsi="Arial" w:cs="Arial"/>
          <w:sz w:val="20"/>
          <w:szCs w:val="20"/>
        </w:rPr>
        <w:tab/>
        <w:t>Phone number: ________________</w:t>
      </w:r>
    </w:p>
    <w:p w14:paraId="53C77D22" w14:textId="77777777" w:rsidR="00D32DD2" w:rsidRPr="00DF5EB5" w:rsidRDefault="00D32DD2" w:rsidP="00D32DD2">
      <w:pPr>
        <w:rPr>
          <w:rFonts w:ascii="Arial" w:hAnsi="Arial" w:cs="Arial"/>
          <w:sz w:val="20"/>
          <w:szCs w:val="20"/>
        </w:rPr>
      </w:pPr>
    </w:p>
    <w:p w14:paraId="27186323" w14:textId="77777777" w:rsidR="00D32DD2" w:rsidRPr="00DF5EB5" w:rsidRDefault="00D32DD2" w:rsidP="00D32DD2">
      <w:pPr>
        <w:spacing w:line="360" w:lineRule="auto"/>
        <w:rPr>
          <w:rFonts w:ascii="Arial" w:hAnsi="Arial" w:cs="Arial"/>
          <w:sz w:val="20"/>
          <w:szCs w:val="20"/>
        </w:rPr>
      </w:pPr>
      <w:r w:rsidRPr="00DF5EB5">
        <w:rPr>
          <w:rFonts w:ascii="Arial" w:hAnsi="Arial" w:cs="Arial"/>
          <w:sz w:val="20"/>
          <w:szCs w:val="20"/>
        </w:rPr>
        <w:t>Campus Mailing Address: _____________________________________________________</w:t>
      </w:r>
    </w:p>
    <w:p w14:paraId="6D9FEAC3" w14:textId="77777777" w:rsidR="00D32DD2" w:rsidRPr="00DF5EB5" w:rsidRDefault="00D32DD2" w:rsidP="00D32DD2">
      <w:pPr>
        <w:rPr>
          <w:rFonts w:ascii="Arial" w:hAnsi="Arial" w:cs="Arial"/>
          <w:sz w:val="20"/>
          <w:szCs w:val="20"/>
        </w:rPr>
      </w:pPr>
      <w:r w:rsidRPr="00DF5EB5">
        <w:rPr>
          <w:rFonts w:ascii="Arial" w:hAnsi="Arial" w:cs="Arial"/>
          <w:sz w:val="20"/>
          <w:szCs w:val="20"/>
        </w:rPr>
        <w:t>____________________________________________________________________________</w:t>
      </w:r>
    </w:p>
    <w:p w14:paraId="2AFE2BC2" w14:textId="77777777" w:rsidR="00D32DD2" w:rsidRPr="00DF5EB5" w:rsidRDefault="00D32DD2" w:rsidP="00D32DD2">
      <w:pPr>
        <w:rPr>
          <w:rFonts w:ascii="Arial" w:hAnsi="Arial" w:cs="Arial"/>
          <w:sz w:val="20"/>
          <w:szCs w:val="20"/>
        </w:rPr>
      </w:pPr>
    </w:p>
    <w:p w14:paraId="73E1811F" w14:textId="77777777" w:rsidR="00D32DD2" w:rsidRPr="00DF5EB5" w:rsidRDefault="00D32DD2" w:rsidP="00D32DD2">
      <w:pPr>
        <w:rPr>
          <w:rFonts w:ascii="Arial" w:hAnsi="Arial" w:cs="Arial"/>
          <w:sz w:val="20"/>
          <w:szCs w:val="20"/>
        </w:rPr>
      </w:pPr>
      <w:r w:rsidRPr="00DF5EB5">
        <w:rPr>
          <w:rFonts w:ascii="Arial" w:hAnsi="Arial" w:cs="Arial"/>
          <w:b/>
          <w:sz w:val="20"/>
          <w:szCs w:val="20"/>
        </w:rPr>
        <w:t>Finance or Business Office Contact Name &amp; Title:</w:t>
      </w:r>
      <w:r w:rsidRPr="00DF5EB5">
        <w:rPr>
          <w:rFonts w:ascii="Arial" w:hAnsi="Arial" w:cs="Arial"/>
          <w:sz w:val="20"/>
          <w:szCs w:val="20"/>
        </w:rPr>
        <w:t xml:space="preserve"> _________________________________</w:t>
      </w:r>
    </w:p>
    <w:p w14:paraId="2D2385B0" w14:textId="77777777" w:rsidR="00D32DD2" w:rsidRPr="00DF5EB5" w:rsidRDefault="00D32DD2" w:rsidP="00D32DD2">
      <w:pPr>
        <w:rPr>
          <w:rFonts w:ascii="Arial" w:hAnsi="Arial" w:cs="Arial"/>
          <w:sz w:val="20"/>
          <w:szCs w:val="20"/>
        </w:rPr>
      </w:pPr>
    </w:p>
    <w:p w14:paraId="46CC7B57" w14:textId="77777777" w:rsidR="00D32DD2" w:rsidRPr="00DF5EB5" w:rsidRDefault="00D32DD2" w:rsidP="00D32DD2">
      <w:pPr>
        <w:spacing w:line="360" w:lineRule="auto"/>
        <w:rPr>
          <w:rFonts w:ascii="Arial" w:hAnsi="Arial" w:cs="Arial"/>
          <w:sz w:val="20"/>
          <w:szCs w:val="20"/>
        </w:rPr>
      </w:pPr>
      <w:r w:rsidRPr="00DF5EB5">
        <w:rPr>
          <w:rFonts w:ascii="Arial" w:hAnsi="Arial" w:cs="Arial"/>
          <w:sz w:val="20"/>
          <w:szCs w:val="20"/>
        </w:rPr>
        <w:t>____________________________________________________________________________</w:t>
      </w:r>
    </w:p>
    <w:p w14:paraId="2DA4A09B" w14:textId="77777777" w:rsidR="00D32DD2" w:rsidRPr="00DF5EB5" w:rsidRDefault="00D32DD2" w:rsidP="00D32DD2">
      <w:pPr>
        <w:rPr>
          <w:rFonts w:ascii="Arial" w:hAnsi="Arial" w:cs="Arial"/>
          <w:sz w:val="20"/>
          <w:szCs w:val="20"/>
        </w:rPr>
      </w:pPr>
    </w:p>
    <w:p w14:paraId="1FB238A5" w14:textId="77777777" w:rsidR="00D32DD2" w:rsidRPr="00DF5EB5" w:rsidRDefault="00D32DD2" w:rsidP="00D32DD2">
      <w:pPr>
        <w:rPr>
          <w:rFonts w:ascii="Arial" w:hAnsi="Arial" w:cs="Arial"/>
          <w:sz w:val="20"/>
          <w:szCs w:val="20"/>
        </w:rPr>
      </w:pPr>
      <w:r w:rsidRPr="00DF5EB5">
        <w:rPr>
          <w:rFonts w:ascii="Arial" w:hAnsi="Arial" w:cs="Arial"/>
          <w:sz w:val="20"/>
          <w:szCs w:val="20"/>
        </w:rPr>
        <w:t>E-mail address: _____________________________ Phone number: _____________________</w:t>
      </w:r>
    </w:p>
    <w:p w14:paraId="1333DFB8" w14:textId="77777777" w:rsidR="00D32DD2" w:rsidRPr="00DF5EB5" w:rsidRDefault="00D32DD2" w:rsidP="00D32DD2">
      <w:pPr>
        <w:rPr>
          <w:rFonts w:ascii="Arial" w:hAnsi="Arial" w:cs="Arial"/>
          <w:sz w:val="20"/>
          <w:szCs w:val="20"/>
        </w:rPr>
      </w:pPr>
    </w:p>
    <w:p w14:paraId="481A5E26" w14:textId="77777777" w:rsidR="00D32DD2" w:rsidRPr="00DF5EB5" w:rsidRDefault="00D32DD2" w:rsidP="00D32DD2">
      <w:pPr>
        <w:spacing w:line="360" w:lineRule="auto"/>
        <w:rPr>
          <w:rFonts w:ascii="Arial" w:hAnsi="Arial" w:cs="Arial"/>
          <w:sz w:val="20"/>
          <w:szCs w:val="20"/>
        </w:rPr>
      </w:pPr>
      <w:r w:rsidRPr="00DF5EB5">
        <w:rPr>
          <w:rFonts w:ascii="Arial" w:hAnsi="Arial" w:cs="Arial"/>
          <w:sz w:val="20"/>
          <w:szCs w:val="20"/>
        </w:rPr>
        <w:t>Campus Mailing Address: _____________________________________________________</w:t>
      </w:r>
    </w:p>
    <w:p w14:paraId="369ABC82" w14:textId="77777777" w:rsidR="00D32DD2" w:rsidRPr="00DF5EB5" w:rsidRDefault="00D32DD2" w:rsidP="00D32DD2">
      <w:pPr>
        <w:rPr>
          <w:rFonts w:ascii="Arial" w:hAnsi="Arial" w:cs="Arial"/>
          <w:sz w:val="20"/>
          <w:szCs w:val="20"/>
        </w:rPr>
      </w:pPr>
      <w:r w:rsidRPr="00DF5EB5">
        <w:rPr>
          <w:rFonts w:ascii="Arial" w:hAnsi="Arial" w:cs="Arial"/>
          <w:sz w:val="20"/>
          <w:szCs w:val="20"/>
        </w:rPr>
        <w:t>____________________________________________________________________________</w:t>
      </w:r>
    </w:p>
    <w:p w14:paraId="693EA5DC" w14:textId="77777777" w:rsidR="00D32DD2" w:rsidRPr="00DF5EB5" w:rsidRDefault="00D32DD2" w:rsidP="00D32DD2">
      <w:pPr>
        <w:rPr>
          <w:rFonts w:ascii="Arial" w:hAnsi="Arial" w:cs="Arial"/>
          <w:sz w:val="20"/>
          <w:szCs w:val="20"/>
        </w:rPr>
      </w:pPr>
    </w:p>
    <w:p w14:paraId="236DD293" w14:textId="77777777" w:rsidR="00D32DD2" w:rsidRPr="00DF5EB5" w:rsidRDefault="00D32DD2" w:rsidP="00D32DD2">
      <w:pPr>
        <w:spacing w:line="360" w:lineRule="auto"/>
        <w:rPr>
          <w:rFonts w:ascii="Arial" w:hAnsi="Arial" w:cs="Arial"/>
          <w:b/>
          <w:sz w:val="20"/>
          <w:szCs w:val="20"/>
        </w:rPr>
      </w:pPr>
      <w:r w:rsidRPr="00DF5EB5">
        <w:rPr>
          <w:rFonts w:ascii="Arial" w:hAnsi="Arial" w:cs="Arial"/>
          <w:b/>
          <w:sz w:val="20"/>
          <w:szCs w:val="20"/>
        </w:rPr>
        <w:t>Certification by authorizing official (V.P. level or above):</w:t>
      </w:r>
    </w:p>
    <w:p w14:paraId="47340939" w14:textId="77777777" w:rsidR="00D32DD2" w:rsidRPr="00DF5EB5" w:rsidRDefault="00D32DD2" w:rsidP="00D32DD2">
      <w:pPr>
        <w:rPr>
          <w:rFonts w:ascii="Arial" w:hAnsi="Arial" w:cs="Arial"/>
          <w:sz w:val="20"/>
          <w:szCs w:val="20"/>
        </w:rPr>
      </w:pPr>
    </w:p>
    <w:p w14:paraId="3252B5E9" w14:textId="77777777" w:rsidR="00D32DD2" w:rsidRPr="00DF5EB5" w:rsidRDefault="00D32DD2" w:rsidP="00D32DD2">
      <w:pPr>
        <w:spacing w:line="480" w:lineRule="auto"/>
        <w:rPr>
          <w:rFonts w:ascii="Arial" w:hAnsi="Arial" w:cs="Arial"/>
          <w:sz w:val="20"/>
          <w:szCs w:val="20"/>
        </w:rPr>
      </w:pPr>
      <w:r w:rsidRPr="00DF5EB5">
        <w:rPr>
          <w:rFonts w:ascii="Arial" w:hAnsi="Arial" w:cs="Arial"/>
          <w:sz w:val="20"/>
          <w:szCs w:val="20"/>
        </w:rPr>
        <w:t>Name: _______________________________   Title:    ________________________________</w:t>
      </w:r>
    </w:p>
    <w:p w14:paraId="2A197C32" w14:textId="116D750A" w:rsidR="00D32DD2" w:rsidRPr="00DF5EB5" w:rsidRDefault="00D32DD2" w:rsidP="00D32DD2">
      <w:pPr>
        <w:rPr>
          <w:rFonts w:ascii="Arial" w:hAnsi="Arial" w:cs="Arial"/>
          <w:sz w:val="20"/>
          <w:szCs w:val="20"/>
        </w:rPr>
        <w:sectPr w:rsidR="00D32DD2" w:rsidRPr="00DF5EB5" w:rsidSect="00D32DD2">
          <w:pgSz w:w="12240" w:h="15840" w:code="1"/>
          <w:pgMar w:top="1440" w:right="1440" w:bottom="1440" w:left="1440" w:header="720" w:footer="720" w:gutter="0"/>
          <w:cols w:space="720"/>
          <w:titlePg/>
          <w:docGrid w:linePitch="360"/>
        </w:sectPr>
      </w:pPr>
      <w:r w:rsidRPr="00DF5EB5">
        <w:rPr>
          <w:rFonts w:ascii="Arial" w:hAnsi="Arial" w:cs="Arial"/>
          <w:sz w:val="20"/>
          <w:szCs w:val="20"/>
        </w:rPr>
        <w:t>Signature: ___________________________________</w:t>
      </w:r>
      <w:r w:rsidR="00FA5D12" w:rsidRPr="00DF5EB5">
        <w:rPr>
          <w:rFonts w:ascii="Arial" w:hAnsi="Arial" w:cs="Arial"/>
          <w:sz w:val="20"/>
          <w:szCs w:val="20"/>
        </w:rPr>
        <w:t>______________________________</w:t>
      </w:r>
    </w:p>
    <w:p w14:paraId="2EBE47C2" w14:textId="77777777" w:rsidR="00D32DD2" w:rsidRPr="009B71B7" w:rsidRDefault="00D32DD2" w:rsidP="00FA5D12">
      <w:pPr>
        <w:keepNext/>
        <w:ind w:right="-414"/>
        <w:jc w:val="center"/>
        <w:outlineLvl w:val="7"/>
        <w:rPr>
          <w:rFonts w:ascii="Arial" w:hAnsi="Arial" w:cs="Arial"/>
          <w:b/>
          <w:bCs/>
          <w:sz w:val="28"/>
        </w:rPr>
      </w:pPr>
      <w:r w:rsidRPr="009B71B7">
        <w:rPr>
          <w:rFonts w:ascii="Arial" w:hAnsi="Arial" w:cs="Arial"/>
          <w:b/>
          <w:bCs/>
          <w:sz w:val="28"/>
        </w:rPr>
        <w:lastRenderedPageBreak/>
        <w:t>Abstract</w:t>
      </w:r>
    </w:p>
    <w:p w14:paraId="54D39CCA" w14:textId="77777777" w:rsidR="00D32DD2" w:rsidRPr="009B71B7" w:rsidRDefault="00D32DD2" w:rsidP="00D32DD2">
      <w:pPr>
        <w:rPr>
          <w:rFonts w:ascii="Arial" w:hAnsi="Arial" w:cs="Arial"/>
        </w:rPr>
      </w:pPr>
    </w:p>
    <w:p w14:paraId="5532DDE1" w14:textId="70F6B16C" w:rsidR="00D32DD2" w:rsidRPr="009B71B7" w:rsidRDefault="00D32DD2" w:rsidP="00D32DD2">
      <w:pPr>
        <w:jc w:val="center"/>
        <w:rPr>
          <w:rFonts w:ascii="Arial" w:hAnsi="Arial" w:cs="Arial"/>
          <w:b/>
          <w:bCs/>
        </w:rPr>
      </w:pPr>
      <w:r>
        <w:rPr>
          <w:rFonts w:ascii="Arial" w:hAnsi="Arial" w:cs="Arial"/>
          <w:b/>
          <w:bCs/>
        </w:rPr>
        <w:t>FY 2</w:t>
      </w:r>
      <w:r w:rsidR="002D4E0F">
        <w:rPr>
          <w:rFonts w:ascii="Arial" w:hAnsi="Arial" w:cs="Arial"/>
          <w:b/>
          <w:bCs/>
        </w:rPr>
        <w:t>02</w:t>
      </w:r>
      <w:r w:rsidR="00054593">
        <w:rPr>
          <w:rFonts w:ascii="Arial" w:hAnsi="Arial" w:cs="Arial"/>
          <w:b/>
          <w:bCs/>
        </w:rPr>
        <w:t>1</w:t>
      </w:r>
      <w:r w:rsidRPr="009B71B7">
        <w:rPr>
          <w:rFonts w:ascii="Arial" w:hAnsi="Arial" w:cs="Arial"/>
          <w:b/>
          <w:bCs/>
          <w:color w:val="FF0000"/>
        </w:rPr>
        <w:t xml:space="preserve"> </w:t>
      </w:r>
      <w:r>
        <w:rPr>
          <w:rFonts w:ascii="Arial" w:hAnsi="Arial" w:cs="Arial"/>
          <w:b/>
          <w:bCs/>
        </w:rPr>
        <w:t>Workforce Employability</w:t>
      </w:r>
      <w:r w:rsidR="002D4E0F">
        <w:rPr>
          <w:rFonts w:ascii="Arial" w:hAnsi="Arial" w:cs="Arial"/>
          <w:b/>
          <w:bCs/>
        </w:rPr>
        <w:t xml:space="preserve"> and Leadership</w:t>
      </w:r>
      <w:r>
        <w:rPr>
          <w:rFonts w:ascii="Arial" w:hAnsi="Arial" w:cs="Arial"/>
          <w:b/>
          <w:bCs/>
        </w:rPr>
        <w:t xml:space="preserve"> Skills</w:t>
      </w:r>
      <w:r w:rsidRPr="009B71B7">
        <w:rPr>
          <w:rFonts w:ascii="Arial" w:hAnsi="Arial" w:cs="Arial"/>
          <w:b/>
          <w:bCs/>
        </w:rPr>
        <w:t xml:space="preserve"> </w:t>
      </w:r>
      <w:r w:rsidR="002D4E0F">
        <w:rPr>
          <w:rFonts w:ascii="Arial" w:hAnsi="Arial" w:cs="Arial"/>
          <w:b/>
          <w:bCs/>
        </w:rPr>
        <w:t>Program</w:t>
      </w:r>
    </w:p>
    <w:p w14:paraId="1B76DB2E" w14:textId="77777777" w:rsidR="00D32DD2" w:rsidRPr="009B71B7" w:rsidRDefault="00D32DD2" w:rsidP="00D32DD2">
      <w:pPr>
        <w:spacing w:line="360" w:lineRule="auto"/>
        <w:rPr>
          <w:rFonts w:ascii="Arial" w:hAnsi="Arial" w:cs="Arial"/>
        </w:rPr>
      </w:pPr>
    </w:p>
    <w:p w14:paraId="39C33067" w14:textId="77777777" w:rsidR="00D32DD2" w:rsidRPr="009B71B7" w:rsidRDefault="00D32DD2" w:rsidP="00D32DD2">
      <w:pPr>
        <w:spacing w:line="360" w:lineRule="auto"/>
        <w:rPr>
          <w:rFonts w:ascii="Arial" w:hAnsi="Arial" w:cs="Arial"/>
          <w:b/>
          <w:bCs/>
        </w:rPr>
      </w:pPr>
      <w:r w:rsidRPr="009B71B7">
        <w:rPr>
          <w:rFonts w:ascii="Arial" w:hAnsi="Arial" w:cs="Arial"/>
          <w:b/>
          <w:bCs/>
        </w:rPr>
        <w:t>Lead Institution: _______________________________________________________</w:t>
      </w:r>
    </w:p>
    <w:p w14:paraId="1024BE35" w14:textId="77777777" w:rsidR="00D32DD2" w:rsidRPr="009B71B7" w:rsidRDefault="00D32DD2" w:rsidP="00D32DD2">
      <w:pPr>
        <w:spacing w:line="360" w:lineRule="auto"/>
        <w:rPr>
          <w:rFonts w:ascii="Arial" w:hAnsi="Arial" w:cs="Arial"/>
          <w:b/>
          <w:bCs/>
        </w:rPr>
      </w:pPr>
      <w:r w:rsidRPr="009B71B7">
        <w:rPr>
          <w:rFonts w:ascii="Arial" w:hAnsi="Arial" w:cs="Arial"/>
          <w:b/>
          <w:bCs/>
        </w:rPr>
        <w:t>Project Title: __________________________________________________________</w:t>
      </w:r>
    </w:p>
    <w:p w14:paraId="6CA1A21C" w14:textId="77777777" w:rsidR="00D32DD2" w:rsidRPr="009B71B7" w:rsidRDefault="00D32DD2" w:rsidP="00D32DD2">
      <w:pPr>
        <w:spacing w:line="360" w:lineRule="auto"/>
        <w:rPr>
          <w:rFonts w:ascii="Arial" w:hAnsi="Arial" w:cs="Arial"/>
          <w:b/>
          <w:bCs/>
        </w:rPr>
      </w:pPr>
    </w:p>
    <w:p w14:paraId="0FD5087B" w14:textId="77777777" w:rsidR="00D32DD2" w:rsidRPr="009B71B7" w:rsidRDefault="00D32DD2" w:rsidP="00D32DD2">
      <w:pPr>
        <w:spacing w:line="360" w:lineRule="auto"/>
        <w:rPr>
          <w:rFonts w:ascii="Arial" w:hAnsi="Arial" w:cs="Arial"/>
          <w:b/>
          <w:bCs/>
        </w:rPr>
      </w:pPr>
      <w:r w:rsidRPr="009B71B7">
        <w:rPr>
          <w:rFonts w:ascii="Arial" w:hAnsi="Arial" w:cs="Arial"/>
          <w:b/>
          <w:bCs/>
        </w:rPr>
        <w:t>In 250 words or less, describe (for an educated general audience) your project activities.</w:t>
      </w:r>
    </w:p>
    <w:p w14:paraId="7AB31758" w14:textId="77777777" w:rsidR="00D32DD2" w:rsidRPr="009B71B7" w:rsidRDefault="00D32DD2" w:rsidP="00D32DD2">
      <w:pPr>
        <w:spacing w:line="360" w:lineRule="auto"/>
        <w:rPr>
          <w:rFonts w:ascii="Arial" w:hAnsi="Arial" w:cs="Arial"/>
          <w:b/>
          <w:bCs/>
        </w:rPr>
      </w:pPr>
    </w:p>
    <w:p w14:paraId="439381CE" w14:textId="77777777" w:rsidR="00D32DD2" w:rsidRPr="009B71B7" w:rsidRDefault="00D32DD2" w:rsidP="00D32DD2">
      <w:pPr>
        <w:spacing w:line="360" w:lineRule="auto"/>
        <w:rPr>
          <w:rFonts w:ascii="Arial" w:hAnsi="Arial" w:cs="Arial"/>
          <w:b/>
          <w:bCs/>
        </w:rPr>
      </w:pPr>
      <w:r w:rsidRPr="009B71B7">
        <w:rPr>
          <w:rFonts w:ascii="Arial" w:hAnsi="Arial" w:cs="Arial"/>
          <w:b/>
          <w:bCs/>
        </w:rPr>
        <w:t>(Note that this may be reproduced as is or edited by MHEC staff for inclusion in press releases and other publications describing the grant program.)</w:t>
      </w:r>
    </w:p>
    <w:p w14:paraId="0CE798D3" w14:textId="77777777" w:rsidR="00D32DD2" w:rsidRPr="009B71B7" w:rsidRDefault="00D32DD2" w:rsidP="00D32DD2">
      <w:pPr>
        <w:spacing w:line="360" w:lineRule="auto"/>
        <w:rPr>
          <w:rFonts w:ascii="Arial" w:hAnsi="Arial" w:cs="Arial"/>
          <w:b/>
          <w:bCs/>
        </w:rPr>
      </w:pPr>
    </w:p>
    <w:p w14:paraId="2BDE9A17" w14:textId="77777777" w:rsidR="00D32DD2" w:rsidRPr="009B71B7" w:rsidRDefault="00D32DD2" w:rsidP="00D32DD2">
      <w:pPr>
        <w:spacing w:line="360" w:lineRule="auto"/>
        <w:rPr>
          <w:rFonts w:ascii="Arial" w:hAnsi="Arial" w:cs="Arial"/>
          <w:b/>
          <w:bCs/>
        </w:rPr>
      </w:pPr>
    </w:p>
    <w:p w14:paraId="15CA2A1E" w14:textId="77777777" w:rsidR="00D32DD2" w:rsidRPr="009B71B7" w:rsidRDefault="00D32DD2" w:rsidP="00D32DD2">
      <w:pPr>
        <w:rPr>
          <w:rFonts w:ascii="Arial" w:hAnsi="Arial" w:cs="Arial"/>
          <w:b/>
          <w:bCs/>
          <w:sz w:val="28"/>
          <w:u w:val="single"/>
        </w:rPr>
      </w:pPr>
    </w:p>
    <w:p w14:paraId="07BE7880" w14:textId="77777777" w:rsidR="00D32DD2" w:rsidRPr="009B71B7" w:rsidRDefault="00D32DD2" w:rsidP="00D32DD2">
      <w:pPr>
        <w:rPr>
          <w:rFonts w:ascii="Arial" w:hAnsi="Arial" w:cs="Arial"/>
          <w:b/>
          <w:bCs/>
          <w:sz w:val="28"/>
          <w:u w:val="single"/>
        </w:rPr>
      </w:pPr>
    </w:p>
    <w:p w14:paraId="3121716F" w14:textId="77777777" w:rsidR="00D32DD2" w:rsidRPr="009B71B7" w:rsidRDefault="00D32DD2" w:rsidP="00D32DD2">
      <w:pPr>
        <w:rPr>
          <w:rFonts w:ascii="Arial" w:hAnsi="Arial" w:cs="Arial"/>
          <w:b/>
          <w:bCs/>
          <w:sz w:val="28"/>
          <w:u w:val="single"/>
        </w:rPr>
      </w:pPr>
    </w:p>
    <w:p w14:paraId="6B098C3C" w14:textId="77777777" w:rsidR="00D32DD2" w:rsidRPr="009B71B7" w:rsidRDefault="00D32DD2" w:rsidP="00D32DD2">
      <w:pPr>
        <w:rPr>
          <w:rFonts w:ascii="Arial" w:hAnsi="Arial" w:cs="Arial"/>
          <w:b/>
          <w:bCs/>
          <w:sz w:val="28"/>
          <w:u w:val="single"/>
        </w:rPr>
      </w:pPr>
    </w:p>
    <w:p w14:paraId="6855BCA0" w14:textId="77777777" w:rsidR="00D32DD2" w:rsidRPr="009B71B7" w:rsidRDefault="00D32DD2" w:rsidP="00D32DD2">
      <w:pPr>
        <w:rPr>
          <w:rFonts w:ascii="Arial" w:hAnsi="Arial" w:cs="Arial"/>
          <w:b/>
          <w:bCs/>
          <w:sz w:val="28"/>
          <w:u w:val="single"/>
        </w:rPr>
      </w:pPr>
    </w:p>
    <w:p w14:paraId="3C323671" w14:textId="77777777" w:rsidR="00D32DD2" w:rsidRPr="009B71B7" w:rsidRDefault="00D32DD2" w:rsidP="00D32DD2">
      <w:pPr>
        <w:rPr>
          <w:rFonts w:ascii="Arial" w:hAnsi="Arial" w:cs="Arial"/>
          <w:b/>
          <w:bCs/>
          <w:sz w:val="28"/>
          <w:u w:val="single"/>
        </w:rPr>
      </w:pPr>
    </w:p>
    <w:p w14:paraId="6D5F719A" w14:textId="77777777" w:rsidR="00D32DD2" w:rsidRPr="009B71B7" w:rsidRDefault="00D32DD2" w:rsidP="00D32DD2">
      <w:pPr>
        <w:rPr>
          <w:rFonts w:ascii="Arial" w:hAnsi="Arial" w:cs="Arial"/>
          <w:b/>
          <w:bCs/>
          <w:sz w:val="28"/>
          <w:u w:val="single"/>
        </w:rPr>
      </w:pPr>
    </w:p>
    <w:p w14:paraId="01961803" w14:textId="77777777" w:rsidR="00D32DD2" w:rsidRPr="009B71B7" w:rsidRDefault="00D32DD2" w:rsidP="00D32DD2">
      <w:pPr>
        <w:rPr>
          <w:rFonts w:ascii="Arial" w:hAnsi="Arial" w:cs="Arial"/>
          <w:b/>
          <w:bCs/>
          <w:sz w:val="28"/>
          <w:u w:val="single"/>
        </w:rPr>
      </w:pPr>
    </w:p>
    <w:p w14:paraId="7623D054" w14:textId="77777777" w:rsidR="00D32DD2" w:rsidRPr="009B71B7" w:rsidRDefault="00D32DD2" w:rsidP="00D32DD2">
      <w:pPr>
        <w:rPr>
          <w:rFonts w:ascii="Arial" w:hAnsi="Arial" w:cs="Arial"/>
          <w:b/>
          <w:bCs/>
          <w:sz w:val="28"/>
          <w:u w:val="single"/>
        </w:rPr>
      </w:pPr>
    </w:p>
    <w:p w14:paraId="56FC0AEB" w14:textId="77777777" w:rsidR="00D32DD2" w:rsidRPr="009B71B7" w:rsidRDefault="00D32DD2" w:rsidP="00D32DD2">
      <w:pPr>
        <w:rPr>
          <w:rFonts w:ascii="Arial" w:hAnsi="Arial" w:cs="Arial"/>
          <w:b/>
          <w:bCs/>
          <w:sz w:val="28"/>
          <w:u w:val="single"/>
        </w:rPr>
      </w:pPr>
    </w:p>
    <w:p w14:paraId="1E3BCE09" w14:textId="77777777" w:rsidR="00D32DD2" w:rsidRPr="009B71B7" w:rsidRDefault="00D32DD2" w:rsidP="00D32DD2">
      <w:pPr>
        <w:rPr>
          <w:rFonts w:ascii="Arial" w:hAnsi="Arial" w:cs="Arial"/>
          <w:b/>
          <w:bCs/>
          <w:sz w:val="28"/>
          <w:u w:val="single"/>
        </w:rPr>
      </w:pPr>
    </w:p>
    <w:p w14:paraId="775C01FD" w14:textId="77777777" w:rsidR="00D32DD2" w:rsidRPr="009B71B7" w:rsidRDefault="00D32DD2" w:rsidP="00D32DD2">
      <w:pPr>
        <w:rPr>
          <w:rFonts w:ascii="Arial" w:hAnsi="Arial" w:cs="Arial"/>
          <w:b/>
          <w:bCs/>
          <w:sz w:val="28"/>
          <w:u w:val="single"/>
        </w:rPr>
      </w:pPr>
    </w:p>
    <w:p w14:paraId="1FC53522" w14:textId="77777777" w:rsidR="00D32DD2" w:rsidRPr="009B71B7" w:rsidRDefault="00D32DD2" w:rsidP="00D32DD2">
      <w:pPr>
        <w:rPr>
          <w:rFonts w:ascii="Arial" w:hAnsi="Arial" w:cs="Arial"/>
          <w:b/>
          <w:bCs/>
          <w:sz w:val="28"/>
          <w:u w:val="single"/>
        </w:rPr>
      </w:pPr>
    </w:p>
    <w:p w14:paraId="6B941451" w14:textId="77777777" w:rsidR="00D32DD2" w:rsidRPr="009B71B7" w:rsidRDefault="00D32DD2" w:rsidP="00D32DD2">
      <w:pPr>
        <w:rPr>
          <w:rFonts w:ascii="Arial" w:hAnsi="Arial" w:cs="Arial"/>
          <w:b/>
          <w:bCs/>
          <w:sz w:val="28"/>
          <w:u w:val="single"/>
        </w:rPr>
      </w:pPr>
    </w:p>
    <w:p w14:paraId="2ADC65C2" w14:textId="77777777" w:rsidR="00D32DD2" w:rsidRPr="009B71B7" w:rsidRDefault="00D32DD2" w:rsidP="00D32DD2">
      <w:pPr>
        <w:rPr>
          <w:rFonts w:ascii="Arial" w:hAnsi="Arial" w:cs="Arial"/>
          <w:b/>
          <w:bCs/>
          <w:sz w:val="28"/>
          <w:u w:val="single"/>
        </w:rPr>
      </w:pPr>
    </w:p>
    <w:p w14:paraId="64388064" w14:textId="77777777" w:rsidR="00D32DD2" w:rsidRPr="009B71B7" w:rsidRDefault="00D32DD2" w:rsidP="00D32DD2">
      <w:pPr>
        <w:rPr>
          <w:rFonts w:ascii="Arial" w:hAnsi="Arial" w:cs="Arial"/>
          <w:b/>
          <w:bCs/>
          <w:sz w:val="28"/>
          <w:u w:val="single"/>
        </w:rPr>
      </w:pPr>
    </w:p>
    <w:p w14:paraId="25F39866" w14:textId="77777777" w:rsidR="00D32DD2" w:rsidRPr="009B71B7" w:rsidRDefault="00D32DD2" w:rsidP="00D32DD2">
      <w:pPr>
        <w:rPr>
          <w:rFonts w:ascii="Arial" w:hAnsi="Arial" w:cs="Arial"/>
          <w:b/>
          <w:bCs/>
          <w:sz w:val="28"/>
          <w:u w:val="single"/>
        </w:rPr>
        <w:sectPr w:rsidR="00D32DD2" w:rsidRPr="009B71B7" w:rsidSect="00D32DD2">
          <w:pgSz w:w="12240" w:h="15840" w:code="1"/>
          <w:pgMar w:top="1440" w:right="1440" w:bottom="1440" w:left="1440" w:header="720" w:footer="720" w:gutter="0"/>
          <w:cols w:space="720"/>
          <w:titlePg/>
          <w:docGrid w:linePitch="360"/>
        </w:sectPr>
      </w:pPr>
    </w:p>
    <w:tbl>
      <w:tblPr>
        <w:tblpPr w:leftFromText="180" w:rightFromText="180" w:vertAnchor="page" w:horzAnchor="margin" w:tblpXSpec="center" w:tblpY="1531"/>
        <w:tblW w:w="10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69"/>
        <w:gridCol w:w="2875"/>
        <w:gridCol w:w="1881"/>
        <w:gridCol w:w="3255"/>
      </w:tblGrid>
      <w:tr w:rsidR="00D32DD2" w:rsidRPr="009B71B7" w14:paraId="28B09EAF" w14:textId="77777777" w:rsidTr="00D32DD2">
        <w:tc>
          <w:tcPr>
            <w:tcW w:w="10080" w:type="dxa"/>
            <w:gridSpan w:val="4"/>
            <w:shd w:val="clear" w:color="auto" w:fill="D9D9D9"/>
          </w:tcPr>
          <w:p w14:paraId="0D2A3E9C" w14:textId="203FA768" w:rsidR="00D32DD2" w:rsidRPr="009B71B7" w:rsidRDefault="00D32DD2" w:rsidP="00D32DD2">
            <w:pPr>
              <w:rPr>
                <w:rFonts w:ascii="Calibri" w:hAnsi="Calibri" w:cs="Calibri"/>
                <w:b/>
              </w:rPr>
            </w:pPr>
            <w:r w:rsidRPr="009B71B7">
              <w:rPr>
                <w:rFonts w:ascii="Calibri" w:hAnsi="Calibri" w:cs="Calibri"/>
                <w:b/>
              </w:rPr>
              <w:lastRenderedPageBreak/>
              <w:t xml:space="preserve">KEY PERSONNEL </w:t>
            </w:r>
            <w:r w:rsidRPr="009B71B7">
              <w:rPr>
                <w:rFonts w:ascii="Calibri" w:hAnsi="Calibri" w:cs="Calibri"/>
                <w:sz w:val="20"/>
                <w:szCs w:val="20"/>
              </w:rPr>
              <w:t>(Before typing, duplicate this page for as many entries as needed).</w:t>
            </w:r>
            <w:r w:rsidRPr="009B71B7">
              <w:rPr>
                <w:rFonts w:ascii="Calibri" w:hAnsi="Calibri" w:cs="Calibri"/>
                <w:b/>
              </w:rPr>
              <w:t xml:space="preserve"> </w:t>
            </w:r>
            <w:r w:rsidRPr="009B71B7">
              <w:rPr>
                <w:rFonts w:ascii="Calibri" w:hAnsi="Calibri" w:cs="Calibri"/>
                <w:sz w:val="20"/>
                <w:szCs w:val="20"/>
              </w:rPr>
              <w:t xml:space="preserve">Complete the list of the key personnel who are responsible for planning and/or implementing the </w:t>
            </w:r>
            <w:r>
              <w:rPr>
                <w:rFonts w:ascii="Calibri" w:hAnsi="Calibri" w:cs="Calibri"/>
                <w:sz w:val="20"/>
                <w:szCs w:val="20"/>
              </w:rPr>
              <w:t>Workforce and Employability Skills Program (WES</w:t>
            </w:r>
            <w:r w:rsidRPr="009B71B7">
              <w:rPr>
                <w:rFonts w:ascii="Calibri" w:hAnsi="Calibri" w:cs="Calibri"/>
                <w:sz w:val="20"/>
                <w:szCs w:val="20"/>
              </w:rPr>
              <w:t>P) such as secondary and postsecondary faculty, educators and administrators, school counselors and admissions officers, and others as appropriate.  Use this template and insert all information for each entry.  Under “Type of Member” please check all boxes that apply, especially for those who also serve on the Advisory Committee. Note:  Their names do not have to be repeated on the list of Advisory Committee Members. Please provide resumes for all Key Personnel.</w:t>
            </w:r>
          </w:p>
        </w:tc>
      </w:tr>
      <w:tr w:rsidR="00D32DD2" w:rsidRPr="009B71B7" w14:paraId="76E8E29B" w14:textId="77777777" w:rsidTr="00D32DD2">
        <w:tc>
          <w:tcPr>
            <w:tcW w:w="4944" w:type="dxa"/>
            <w:gridSpan w:val="2"/>
          </w:tcPr>
          <w:p w14:paraId="1AC45DA8" w14:textId="77777777" w:rsidR="00D32DD2" w:rsidRPr="009B71B7" w:rsidRDefault="00D32DD2" w:rsidP="00D32DD2">
            <w:pPr>
              <w:jc w:val="center"/>
              <w:rPr>
                <w:rFonts w:ascii="Calibri" w:hAnsi="Calibri"/>
              </w:rPr>
            </w:pPr>
            <w:r w:rsidRPr="009B71B7">
              <w:rPr>
                <w:rFonts w:ascii="Calibri" w:hAnsi="Calibri" w:cs="Calibri"/>
                <w:b/>
                <w:sz w:val="20"/>
                <w:szCs w:val="20"/>
              </w:rPr>
              <w:t>1</w:t>
            </w:r>
            <w:r w:rsidRPr="009B71B7">
              <w:rPr>
                <w:rFonts w:ascii="Calibri" w:hAnsi="Calibri" w:cs="Calibri"/>
                <w:b/>
                <w:sz w:val="20"/>
                <w:szCs w:val="20"/>
                <w:vertAlign w:val="superscript"/>
              </w:rPr>
              <w:t>st</w:t>
            </w:r>
            <w:r w:rsidRPr="009B71B7">
              <w:rPr>
                <w:rFonts w:ascii="Calibri" w:hAnsi="Calibri" w:cs="Calibri"/>
                <w:b/>
                <w:sz w:val="20"/>
                <w:szCs w:val="20"/>
              </w:rPr>
              <w:t xml:space="preserve"> Entry here is the GEAR UP school site Liaison</w:t>
            </w:r>
          </w:p>
        </w:tc>
        <w:tc>
          <w:tcPr>
            <w:tcW w:w="5136" w:type="dxa"/>
            <w:gridSpan w:val="2"/>
          </w:tcPr>
          <w:p w14:paraId="7A49A917" w14:textId="77777777" w:rsidR="00D32DD2" w:rsidRPr="009B71B7" w:rsidRDefault="00D32DD2" w:rsidP="00D32DD2">
            <w:pPr>
              <w:jc w:val="center"/>
              <w:rPr>
                <w:rFonts w:ascii="Calibri" w:hAnsi="Calibri"/>
              </w:rPr>
            </w:pPr>
            <w:r w:rsidRPr="009B71B7">
              <w:rPr>
                <w:rFonts w:ascii="Calibri" w:hAnsi="Calibri" w:cs="Calibri"/>
                <w:b/>
                <w:sz w:val="20"/>
                <w:szCs w:val="20"/>
              </w:rPr>
              <w:t>1</w:t>
            </w:r>
            <w:r w:rsidRPr="009B71B7">
              <w:rPr>
                <w:rFonts w:ascii="Calibri" w:hAnsi="Calibri" w:cs="Calibri"/>
                <w:b/>
                <w:sz w:val="20"/>
                <w:szCs w:val="20"/>
                <w:vertAlign w:val="superscript"/>
              </w:rPr>
              <w:t>st</w:t>
            </w:r>
            <w:r w:rsidRPr="009B71B7">
              <w:rPr>
                <w:rFonts w:ascii="Calibri" w:hAnsi="Calibri" w:cs="Calibri"/>
                <w:b/>
                <w:sz w:val="20"/>
                <w:szCs w:val="20"/>
              </w:rPr>
              <w:t xml:space="preserve"> Entry here is the Postsecondary Liaison</w:t>
            </w:r>
          </w:p>
        </w:tc>
      </w:tr>
      <w:tr w:rsidR="00D32DD2" w:rsidRPr="009B71B7" w14:paraId="7A51F99B" w14:textId="77777777" w:rsidTr="00D32DD2">
        <w:tc>
          <w:tcPr>
            <w:tcW w:w="2069" w:type="dxa"/>
          </w:tcPr>
          <w:p w14:paraId="5F4A5782" w14:textId="77777777" w:rsidR="00D32DD2" w:rsidRPr="009B71B7" w:rsidRDefault="00D32DD2" w:rsidP="00D32DD2">
            <w:pPr>
              <w:rPr>
                <w:rFonts w:ascii="Calibri" w:hAnsi="Calibri" w:cs="Calibri"/>
                <w:b/>
                <w:sz w:val="20"/>
                <w:szCs w:val="20"/>
              </w:rPr>
            </w:pPr>
            <w:r w:rsidRPr="009B71B7">
              <w:rPr>
                <w:rFonts w:ascii="Calibri" w:hAnsi="Calibri" w:cs="Calibri"/>
                <w:b/>
                <w:sz w:val="20"/>
                <w:szCs w:val="20"/>
              </w:rPr>
              <w:t>Name:</w:t>
            </w:r>
          </w:p>
        </w:tc>
        <w:tc>
          <w:tcPr>
            <w:tcW w:w="2875" w:type="dxa"/>
          </w:tcPr>
          <w:p w14:paraId="420BF22A" w14:textId="77777777" w:rsidR="00D32DD2" w:rsidRPr="009B71B7" w:rsidRDefault="00D32DD2" w:rsidP="00D32DD2">
            <w:pPr>
              <w:rPr>
                <w:rFonts w:ascii="Calibri" w:hAnsi="Calibri"/>
                <w:sz w:val="20"/>
                <w:szCs w:val="20"/>
              </w:rPr>
            </w:pPr>
          </w:p>
        </w:tc>
        <w:tc>
          <w:tcPr>
            <w:tcW w:w="1881" w:type="dxa"/>
          </w:tcPr>
          <w:p w14:paraId="5F560A3A" w14:textId="77777777" w:rsidR="00D32DD2" w:rsidRPr="009B71B7" w:rsidRDefault="00D32DD2" w:rsidP="00D32DD2">
            <w:pPr>
              <w:rPr>
                <w:rFonts w:ascii="Calibri" w:hAnsi="Calibri" w:cs="Calibri"/>
                <w:b/>
                <w:sz w:val="20"/>
                <w:szCs w:val="20"/>
              </w:rPr>
            </w:pPr>
            <w:r w:rsidRPr="009B71B7">
              <w:rPr>
                <w:rFonts w:ascii="Calibri" w:hAnsi="Calibri" w:cs="Calibri"/>
                <w:b/>
                <w:sz w:val="20"/>
                <w:szCs w:val="20"/>
              </w:rPr>
              <w:t>Name:</w:t>
            </w:r>
          </w:p>
        </w:tc>
        <w:tc>
          <w:tcPr>
            <w:tcW w:w="3255" w:type="dxa"/>
          </w:tcPr>
          <w:p w14:paraId="02D32C2A" w14:textId="77777777" w:rsidR="00D32DD2" w:rsidRPr="009B71B7" w:rsidRDefault="00D32DD2" w:rsidP="00D32DD2">
            <w:pPr>
              <w:rPr>
                <w:rFonts w:ascii="Calibri" w:hAnsi="Calibri"/>
                <w:sz w:val="20"/>
                <w:szCs w:val="20"/>
              </w:rPr>
            </w:pPr>
          </w:p>
        </w:tc>
      </w:tr>
      <w:tr w:rsidR="00D32DD2" w:rsidRPr="009B71B7" w14:paraId="2DB167B5" w14:textId="77777777" w:rsidTr="00D32DD2">
        <w:tc>
          <w:tcPr>
            <w:tcW w:w="2069" w:type="dxa"/>
          </w:tcPr>
          <w:p w14:paraId="35E1B1E9" w14:textId="77777777" w:rsidR="00D32DD2" w:rsidRPr="009B71B7" w:rsidRDefault="00D32DD2" w:rsidP="00D32DD2">
            <w:pPr>
              <w:rPr>
                <w:rFonts w:ascii="Calibri" w:hAnsi="Calibri" w:cs="Calibri"/>
                <w:b/>
                <w:sz w:val="20"/>
                <w:szCs w:val="20"/>
              </w:rPr>
            </w:pPr>
            <w:r w:rsidRPr="009B71B7">
              <w:rPr>
                <w:rFonts w:ascii="Calibri" w:hAnsi="Calibri" w:cs="Calibri"/>
                <w:b/>
                <w:sz w:val="20"/>
                <w:szCs w:val="20"/>
              </w:rPr>
              <w:t>Title:</w:t>
            </w:r>
          </w:p>
        </w:tc>
        <w:tc>
          <w:tcPr>
            <w:tcW w:w="2875" w:type="dxa"/>
          </w:tcPr>
          <w:p w14:paraId="2E731921" w14:textId="77777777" w:rsidR="00D32DD2" w:rsidRPr="009B71B7" w:rsidRDefault="00D32DD2" w:rsidP="00D32DD2">
            <w:pPr>
              <w:rPr>
                <w:rFonts w:ascii="Calibri" w:hAnsi="Calibri"/>
                <w:sz w:val="20"/>
                <w:szCs w:val="20"/>
              </w:rPr>
            </w:pPr>
          </w:p>
        </w:tc>
        <w:tc>
          <w:tcPr>
            <w:tcW w:w="1881" w:type="dxa"/>
          </w:tcPr>
          <w:p w14:paraId="1097C688" w14:textId="77777777" w:rsidR="00D32DD2" w:rsidRPr="009B71B7" w:rsidRDefault="00D32DD2" w:rsidP="00D32DD2">
            <w:pPr>
              <w:rPr>
                <w:rFonts w:ascii="Calibri" w:hAnsi="Calibri" w:cs="Calibri"/>
                <w:b/>
                <w:sz w:val="20"/>
                <w:szCs w:val="20"/>
              </w:rPr>
            </w:pPr>
            <w:r w:rsidRPr="009B71B7">
              <w:rPr>
                <w:rFonts w:ascii="Calibri" w:hAnsi="Calibri" w:cs="Calibri"/>
                <w:b/>
                <w:sz w:val="20"/>
                <w:szCs w:val="20"/>
              </w:rPr>
              <w:t>Title:</w:t>
            </w:r>
          </w:p>
        </w:tc>
        <w:tc>
          <w:tcPr>
            <w:tcW w:w="3255" w:type="dxa"/>
          </w:tcPr>
          <w:p w14:paraId="29A80415" w14:textId="77777777" w:rsidR="00D32DD2" w:rsidRPr="009B71B7" w:rsidRDefault="00D32DD2" w:rsidP="00D32DD2">
            <w:pPr>
              <w:rPr>
                <w:rFonts w:ascii="Calibri" w:hAnsi="Calibri"/>
                <w:sz w:val="20"/>
                <w:szCs w:val="20"/>
              </w:rPr>
            </w:pPr>
          </w:p>
        </w:tc>
      </w:tr>
      <w:tr w:rsidR="00D32DD2" w:rsidRPr="009B71B7" w14:paraId="0848F2CA" w14:textId="77777777" w:rsidTr="00D32DD2">
        <w:tc>
          <w:tcPr>
            <w:tcW w:w="2069" w:type="dxa"/>
          </w:tcPr>
          <w:p w14:paraId="09E44893" w14:textId="77777777" w:rsidR="00D32DD2" w:rsidRPr="009B71B7" w:rsidRDefault="00D32DD2" w:rsidP="00D32DD2">
            <w:pPr>
              <w:rPr>
                <w:rFonts w:ascii="Calibri" w:hAnsi="Calibri" w:cs="Calibri"/>
                <w:b/>
                <w:sz w:val="20"/>
                <w:szCs w:val="20"/>
              </w:rPr>
            </w:pPr>
            <w:r w:rsidRPr="009B71B7">
              <w:rPr>
                <w:rFonts w:ascii="Calibri" w:hAnsi="Calibri" w:cs="Calibri"/>
                <w:b/>
                <w:sz w:val="20"/>
                <w:szCs w:val="20"/>
              </w:rPr>
              <w:t>Affiliation:</w:t>
            </w:r>
          </w:p>
        </w:tc>
        <w:tc>
          <w:tcPr>
            <w:tcW w:w="2875" w:type="dxa"/>
          </w:tcPr>
          <w:p w14:paraId="15C0DD43" w14:textId="77777777" w:rsidR="00D32DD2" w:rsidRPr="009B71B7" w:rsidRDefault="00D32DD2" w:rsidP="00D32DD2">
            <w:pPr>
              <w:rPr>
                <w:rFonts w:ascii="Calibri" w:hAnsi="Calibri"/>
                <w:sz w:val="20"/>
                <w:szCs w:val="20"/>
              </w:rPr>
            </w:pPr>
          </w:p>
        </w:tc>
        <w:tc>
          <w:tcPr>
            <w:tcW w:w="1881" w:type="dxa"/>
          </w:tcPr>
          <w:p w14:paraId="22F50D1D" w14:textId="77777777" w:rsidR="00D32DD2" w:rsidRPr="009B71B7" w:rsidRDefault="00D32DD2" w:rsidP="00D32DD2">
            <w:pPr>
              <w:rPr>
                <w:rFonts w:ascii="Calibri" w:hAnsi="Calibri" w:cs="Calibri"/>
                <w:b/>
                <w:sz w:val="20"/>
                <w:szCs w:val="20"/>
              </w:rPr>
            </w:pPr>
            <w:r w:rsidRPr="009B71B7">
              <w:rPr>
                <w:rFonts w:ascii="Calibri" w:hAnsi="Calibri" w:cs="Calibri"/>
                <w:b/>
                <w:sz w:val="20"/>
                <w:szCs w:val="20"/>
              </w:rPr>
              <w:t>Affiliation:</w:t>
            </w:r>
          </w:p>
        </w:tc>
        <w:tc>
          <w:tcPr>
            <w:tcW w:w="3255" w:type="dxa"/>
          </w:tcPr>
          <w:p w14:paraId="2E04C6BC" w14:textId="77777777" w:rsidR="00D32DD2" w:rsidRPr="009B71B7" w:rsidRDefault="00D32DD2" w:rsidP="00D32DD2">
            <w:pPr>
              <w:rPr>
                <w:rFonts w:ascii="Calibri" w:hAnsi="Calibri"/>
                <w:sz w:val="20"/>
                <w:szCs w:val="20"/>
              </w:rPr>
            </w:pPr>
          </w:p>
        </w:tc>
      </w:tr>
      <w:tr w:rsidR="00D32DD2" w:rsidRPr="009B71B7" w14:paraId="37C0CD26" w14:textId="77777777" w:rsidTr="00D32DD2">
        <w:tc>
          <w:tcPr>
            <w:tcW w:w="2069" w:type="dxa"/>
          </w:tcPr>
          <w:p w14:paraId="7196F6B6"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Type of Member:</w:t>
            </w:r>
          </w:p>
          <w:p w14:paraId="4783A152"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(Place an  “X” in all</w:t>
            </w:r>
          </w:p>
          <w:p w14:paraId="1FD0B4B6"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 xml:space="preserve"> boxes that apply)</w:t>
            </w:r>
          </w:p>
        </w:tc>
        <w:tc>
          <w:tcPr>
            <w:tcW w:w="2875" w:type="dxa"/>
          </w:tcPr>
          <w:p w14:paraId="24B16F81" w14:textId="77777777" w:rsidR="00D32DD2" w:rsidRPr="009B71B7" w:rsidRDefault="00D32DD2" w:rsidP="00D32DD2">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1F1001">
              <w:rPr>
                <w:rFonts w:ascii="Calibri" w:hAnsi="Calibri"/>
                <w:sz w:val="20"/>
                <w:szCs w:val="20"/>
              </w:rPr>
            </w:r>
            <w:r w:rsidR="001F1001">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Secondary </w:t>
            </w:r>
          </w:p>
          <w:p w14:paraId="460F62FB" w14:textId="77777777" w:rsidR="00D32DD2" w:rsidRPr="009B71B7" w:rsidRDefault="00D32DD2" w:rsidP="00D32DD2">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1F1001">
              <w:rPr>
                <w:rFonts w:ascii="Calibri" w:hAnsi="Calibri"/>
                <w:sz w:val="20"/>
                <w:szCs w:val="20"/>
              </w:rPr>
            </w:r>
            <w:r w:rsidR="001F1001">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Postsecondary</w:t>
            </w:r>
          </w:p>
          <w:p w14:paraId="57551D16" w14:textId="77777777" w:rsidR="00D32DD2" w:rsidRPr="009B71B7" w:rsidRDefault="00D32DD2" w:rsidP="00D32DD2">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1F1001">
              <w:rPr>
                <w:rFonts w:ascii="Calibri" w:hAnsi="Calibri"/>
                <w:sz w:val="20"/>
                <w:szCs w:val="20"/>
              </w:rPr>
            </w:r>
            <w:r w:rsidR="001F1001">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Other: (Specify)</w:t>
            </w:r>
          </w:p>
          <w:p w14:paraId="7749B007" w14:textId="77777777" w:rsidR="00D32DD2" w:rsidRPr="009B71B7" w:rsidRDefault="00D32DD2" w:rsidP="00D32DD2">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1F1001">
              <w:rPr>
                <w:rFonts w:ascii="Calibri" w:hAnsi="Calibri"/>
                <w:sz w:val="20"/>
                <w:szCs w:val="20"/>
              </w:rPr>
            </w:r>
            <w:r w:rsidR="001F1001">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Also on Advisory Committee</w:t>
            </w:r>
          </w:p>
        </w:tc>
        <w:tc>
          <w:tcPr>
            <w:tcW w:w="1881" w:type="dxa"/>
          </w:tcPr>
          <w:p w14:paraId="60F2F0FB"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Type of Member:</w:t>
            </w:r>
          </w:p>
          <w:p w14:paraId="6313B15C"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(Place an  “X” in all</w:t>
            </w:r>
          </w:p>
          <w:p w14:paraId="05881102"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 xml:space="preserve"> boxes that apply)</w:t>
            </w:r>
          </w:p>
        </w:tc>
        <w:tc>
          <w:tcPr>
            <w:tcW w:w="3255" w:type="dxa"/>
          </w:tcPr>
          <w:p w14:paraId="5001337F" w14:textId="77777777" w:rsidR="00D32DD2" w:rsidRPr="009B71B7" w:rsidRDefault="00D32DD2" w:rsidP="00D32DD2">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1F1001">
              <w:rPr>
                <w:rFonts w:ascii="Calibri" w:hAnsi="Calibri"/>
                <w:sz w:val="20"/>
                <w:szCs w:val="20"/>
              </w:rPr>
            </w:r>
            <w:r w:rsidR="001F1001">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Secondary </w:t>
            </w:r>
          </w:p>
          <w:p w14:paraId="59216AB3" w14:textId="77777777" w:rsidR="00D32DD2" w:rsidRPr="009B71B7" w:rsidRDefault="00D32DD2" w:rsidP="00D32DD2">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1F1001">
              <w:rPr>
                <w:rFonts w:ascii="Calibri" w:hAnsi="Calibri"/>
                <w:sz w:val="20"/>
                <w:szCs w:val="20"/>
              </w:rPr>
            </w:r>
            <w:r w:rsidR="001F1001">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Postsecondary</w:t>
            </w:r>
          </w:p>
          <w:p w14:paraId="72072D84" w14:textId="77777777" w:rsidR="00D32DD2" w:rsidRPr="009B71B7" w:rsidRDefault="00D32DD2" w:rsidP="00D32DD2">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1F1001">
              <w:rPr>
                <w:rFonts w:ascii="Calibri" w:hAnsi="Calibri"/>
                <w:sz w:val="20"/>
                <w:szCs w:val="20"/>
              </w:rPr>
            </w:r>
            <w:r w:rsidR="001F1001">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Other: (Specify)</w:t>
            </w:r>
          </w:p>
          <w:p w14:paraId="186A0EA7" w14:textId="77777777" w:rsidR="00D32DD2" w:rsidRPr="009B71B7" w:rsidRDefault="00D32DD2" w:rsidP="00D32DD2">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1F1001">
              <w:rPr>
                <w:rFonts w:ascii="Calibri" w:hAnsi="Calibri"/>
                <w:sz w:val="20"/>
                <w:szCs w:val="20"/>
              </w:rPr>
            </w:r>
            <w:r w:rsidR="001F1001">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Also on Advisory Committee</w:t>
            </w:r>
          </w:p>
        </w:tc>
      </w:tr>
      <w:tr w:rsidR="00D32DD2" w:rsidRPr="009B71B7" w14:paraId="1029C8E5" w14:textId="77777777" w:rsidTr="00D32DD2">
        <w:tc>
          <w:tcPr>
            <w:tcW w:w="2069" w:type="dxa"/>
          </w:tcPr>
          <w:p w14:paraId="7A8AF248" w14:textId="77777777" w:rsidR="00D32DD2" w:rsidRPr="009B71B7" w:rsidRDefault="00D32DD2" w:rsidP="00D32DD2">
            <w:pPr>
              <w:rPr>
                <w:rFonts w:ascii="Calibri" w:hAnsi="Calibri"/>
                <w:sz w:val="20"/>
                <w:szCs w:val="20"/>
              </w:rPr>
            </w:pPr>
            <w:r w:rsidRPr="009B71B7">
              <w:rPr>
                <w:rFonts w:ascii="Calibri" w:hAnsi="Calibri" w:cs="Calibri"/>
                <w:sz w:val="20"/>
                <w:szCs w:val="20"/>
              </w:rPr>
              <w:t>Role or Expertise:</w:t>
            </w:r>
          </w:p>
        </w:tc>
        <w:tc>
          <w:tcPr>
            <w:tcW w:w="2875" w:type="dxa"/>
          </w:tcPr>
          <w:p w14:paraId="3F7DBF4C" w14:textId="77777777" w:rsidR="00D32DD2" w:rsidRPr="009B71B7" w:rsidRDefault="00D32DD2" w:rsidP="00D32DD2">
            <w:pPr>
              <w:rPr>
                <w:rFonts w:ascii="Calibri" w:hAnsi="Calibri"/>
                <w:sz w:val="20"/>
                <w:szCs w:val="20"/>
              </w:rPr>
            </w:pPr>
          </w:p>
        </w:tc>
        <w:tc>
          <w:tcPr>
            <w:tcW w:w="1881" w:type="dxa"/>
          </w:tcPr>
          <w:p w14:paraId="5620AC49" w14:textId="77777777" w:rsidR="00D32DD2" w:rsidRPr="009B71B7" w:rsidRDefault="00D32DD2" w:rsidP="00D32DD2">
            <w:pPr>
              <w:rPr>
                <w:rFonts w:ascii="Calibri" w:hAnsi="Calibri"/>
                <w:sz w:val="20"/>
                <w:szCs w:val="20"/>
              </w:rPr>
            </w:pPr>
            <w:r w:rsidRPr="009B71B7">
              <w:rPr>
                <w:rFonts w:ascii="Calibri" w:hAnsi="Calibri" w:cs="Calibri"/>
                <w:sz w:val="20"/>
                <w:szCs w:val="20"/>
              </w:rPr>
              <w:t>Role or Expertise</w:t>
            </w:r>
          </w:p>
        </w:tc>
        <w:tc>
          <w:tcPr>
            <w:tcW w:w="3255" w:type="dxa"/>
          </w:tcPr>
          <w:p w14:paraId="3E7E5904" w14:textId="77777777" w:rsidR="00D32DD2" w:rsidRPr="009B71B7" w:rsidRDefault="00D32DD2" w:rsidP="00D32DD2">
            <w:pPr>
              <w:rPr>
                <w:rFonts w:ascii="Calibri" w:hAnsi="Calibri"/>
                <w:sz w:val="20"/>
                <w:szCs w:val="20"/>
              </w:rPr>
            </w:pPr>
          </w:p>
        </w:tc>
      </w:tr>
      <w:tr w:rsidR="00D32DD2" w:rsidRPr="009B71B7" w14:paraId="744D8DC3" w14:textId="77777777" w:rsidTr="00D32DD2">
        <w:tc>
          <w:tcPr>
            <w:tcW w:w="2069" w:type="dxa"/>
          </w:tcPr>
          <w:p w14:paraId="2E0CB5E2" w14:textId="77777777" w:rsidR="00D32DD2" w:rsidRPr="009B71B7" w:rsidRDefault="00D32DD2" w:rsidP="00D32DD2">
            <w:pPr>
              <w:rPr>
                <w:rFonts w:ascii="Calibri" w:hAnsi="Calibri" w:cs="Calibri"/>
                <w:sz w:val="20"/>
                <w:szCs w:val="20"/>
              </w:rPr>
            </w:pPr>
          </w:p>
        </w:tc>
        <w:tc>
          <w:tcPr>
            <w:tcW w:w="2875" w:type="dxa"/>
          </w:tcPr>
          <w:p w14:paraId="38AA7DE3" w14:textId="77777777" w:rsidR="00D32DD2" w:rsidRPr="009B71B7" w:rsidRDefault="00D32DD2" w:rsidP="00D32DD2">
            <w:pPr>
              <w:rPr>
                <w:rFonts w:ascii="Calibri" w:hAnsi="Calibri"/>
                <w:sz w:val="20"/>
                <w:szCs w:val="20"/>
              </w:rPr>
            </w:pPr>
          </w:p>
        </w:tc>
        <w:tc>
          <w:tcPr>
            <w:tcW w:w="1881" w:type="dxa"/>
          </w:tcPr>
          <w:p w14:paraId="7FAC3EAF" w14:textId="77777777" w:rsidR="00D32DD2" w:rsidRPr="009B71B7" w:rsidRDefault="00D32DD2" w:rsidP="00D32DD2">
            <w:pPr>
              <w:rPr>
                <w:rFonts w:ascii="Calibri" w:hAnsi="Calibri" w:cs="Calibri"/>
                <w:sz w:val="20"/>
                <w:szCs w:val="20"/>
              </w:rPr>
            </w:pPr>
          </w:p>
        </w:tc>
        <w:tc>
          <w:tcPr>
            <w:tcW w:w="3255" w:type="dxa"/>
          </w:tcPr>
          <w:p w14:paraId="0DEDBBE2" w14:textId="77777777" w:rsidR="00D32DD2" w:rsidRPr="009B71B7" w:rsidRDefault="00D32DD2" w:rsidP="00D32DD2">
            <w:pPr>
              <w:rPr>
                <w:rFonts w:ascii="Calibri" w:hAnsi="Calibri"/>
                <w:sz w:val="20"/>
                <w:szCs w:val="20"/>
              </w:rPr>
            </w:pPr>
          </w:p>
        </w:tc>
      </w:tr>
      <w:tr w:rsidR="00D32DD2" w:rsidRPr="009B71B7" w14:paraId="326EB905" w14:textId="77777777" w:rsidTr="00D32DD2">
        <w:tc>
          <w:tcPr>
            <w:tcW w:w="2069" w:type="dxa"/>
          </w:tcPr>
          <w:p w14:paraId="5E4468AD"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Name:</w:t>
            </w:r>
          </w:p>
        </w:tc>
        <w:tc>
          <w:tcPr>
            <w:tcW w:w="2875" w:type="dxa"/>
          </w:tcPr>
          <w:p w14:paraId="017091D6" w14:textId="77777777" w:rsidR="00D32DD2" w:rsidRPr="009B71B7" w:rsidRDefault="00D32DD2" w:rsidP="00D32DD2">
            <w:pPr>
              <w:rPr>
                <w:rFonts w:ascii="Calibri" w:hAnsi="Calibri"/>
                <w:sz w:val="20"/>
                <w:szCs w:val="20"/>
              </w:rPr>
            </w:pPr>
          </w:p>
        </w:tc>
        <w:tc>
          <w:tcPr>
            <w:tcW w:w="1881" w:type="dxa"/>
          </w:tcPr>
          <w:p w14:paraId="5697822D"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Name:</w:t>
            </w:r>
          </w:p>
        </w:tc>
        <w:tc>
          <w:tcPr>
            <w:tcW w:w="3255" w:type="dxa"/>
          </w:tcPr>
          <w:p w14:paraId="0D69E479" w14:textId="77777777" w:rsidR="00D32DD2" w:rsidRPr="009B71B7" w:rsidRDefault="00D32DD2" w:rsidP="00D32DD2">
            <w:pPr>
              <w:rPr>
                <w:rFonts w:ascii="Calibri" w:hAnsi="Calibri"/>
                <w:sz w:val="20"/>
                <w:szCs w:val="20"/>
              </w:rPr>
            </w:pPr>
          </w:p>
        </w:tc>
      </w:tr>
      <w:tr w:rsidR="00D32DD2" w:rsidRPr="009B71B7" w14:paraId="7DC4B14D" w14:textId="77777777" w:rsidTr="00D32DD2">
        <w:tc>
          <w:tcPr>
            <w:tcW w:w="2069" w:type="dxa"/>
          </w:tcPr>
          <w:p w14:paraId="5CBCBE18"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Title:</w:t>
            </w:r>
          </w:p>
        </w:tc>
        <w:tc>
          <w:tcPr>
            <w:tcW w:w="2875" w:type="dxa"/>
          </w:tcPr>
          <w:p w14:paraId="4FD59149" w14:textId="77777777" w:rsidR="00D32DD2" w:rsidRPr="009B71B7" w:rsidRDefault="00D32DD2" w:rsidP="00D32DD2">
            <w:pPr>
              <w:rPr>
                <w:rFonts w:ascii="Calibri" w:hAnsi="Calibri"/>
                <w:sz w:val="20"/>
                <w:szCs w:val="20"/>
              </w:rPr>
            </w:pPr>
          </w:p>
        </w:tc>
        <w:tc>
          <w:tcPr>
            <w:tcW w:w="1881" w:type="dxa"/>
          </w:tcPr>
          <w:p w14:paraId="4F336CF1"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Title:</w:t>
            </w:r>
          </w:p>
        </w:tc>
        <w:tc>
          <w:tcPr>
            <w:tcW w:w="3255" w:type="dxa"/>
          </w:tcPr>
          <w:p w14:paraId="02E74813" w14:textId="77777777" w:rsidR="00D32DD2" w:rsidRPr="009B71B7" w:rsidRDefault="00D32DD2" w:rsidP="00D32DD2">
            <w:pPr>
              <w:rPr>
                <w:rFonts w:ascii="Calibri" w:hAnsi="Calibri"/>
                <w:sz w:val="20"/>
                <w:szCs w:val="20"/>
              </w:rPr>
            </w:pPr>
          </w:p>
        </w:tc>
      </w:tr>
      <w:tr w:rsidR="00D32DD2" w:rsidRPr="009B71B7" w14:paraId="46460FC8" w14:textId="77777777" w:rsidTr="00D32DD2">
        <w:tc>
          <w:tcPr>
            <w:tcW w:w="2069" w:type="dxa"/>
          </w:tcPr>
          <w:p w14:paraId="7DD2E436"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Affiliation:</w:t>
            </w:r>
          </w:p>
        </w:tc>
        <w:tc>
          <w:tcPr>
            <w:tcW w:w="2875" w:type="dxa"/>
          </w:tcPr>
          <w:p w14:paraId="1E89EB86" w14:textId="77777777" w:rsidR="00D32DD2" w:rsidRPr="009B71B7" w:rsidRDefault="00D32DD2" w:rsidP="00D32DD2">
            <w:pPr>
              <w:rPr>
                <w:rFonts w:ascii="Calibri" w:hAnsi="Calibri"/>
                <w:sz w:val="20"/>
                <w:szCs w:val="20"/>
              </w:rPr>
            </w:pPr>
          </w:p>
        </w:tc>
        <w:tc>
          <w:tcPr>
            <w:tcW w:w="1881" w:type="dxa"/>
          </w:tcPr>
          <w:p w14:paraId="2C1D298E"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Affiliation:</w:t>
            </w:r>
          </w:p>
        </w:tc>
        <w:tc>
          <w:tcPr>
            <w:tcW w:w="3255" w:type="dxa"/>
          </w:tcPr>
          <w:p w14:paraId="75CFF710" w14:textId="77777777" w:rsidR="00D32DD2" w:rsidRPr="009B71B7" w:rsidRDefault="00D32DD2" w:rsidP="00D32DD2">
            <w:pPr>
              <w:rPr>
                <w:rFonts w:ascii="Calibri" w:hAnsi="Calibri"/>
                <w:sz w:val="20"/>
                <w:szCs w:val="20"/>
              </w:rPr>
            </w:pPr>
          </w:p>
        </w:tc>
      </w:tr>
      <w:tr w:rsidR="00D32DD2" w:rsidRPr="009B71B7" w14:paraId="3B8103BC" w14:textId="77777777" w:rsidTr="00D32DD2">
        <w:tc>
          <w:tcPr>
            <w:tcW w:w="2069" w:type="dxa"/>
          </w:tcPr>
          <w:p w14:paraId="08D845F3"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Type of Member:</w:t>
            </w:r>
          </w:p>
          <w:p w14:paraId="6C002A08"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(Place an  “X” in all</w:t>
            </w:r>
          </w:p>
          <w:p w14:paraId="5D595BEE"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 xml:space="preserve"> boxes that apply)</w:t>
            </w:r>
          </w:p>
        </w:tc>
        <w:tc>
          <w:tcPr>
            <w:tcW w:w="2875" w:type="dxa"/>
          </w:tcPr>
          <w:p w14:paraId="4828B05F" w14:textId="77777777" w:rsidR="00D32DD2" w:rsidRPr="009B71B7" w:rsidRDefault="00D32DD2" w:rsidP="00D32DD2">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1F1001">
              <w:rPr>
                <w:rFonts w:ascii="Calibri" w:hAnsi="Calibri"/>
                <w:sz w:val="20"/>
                <w:szCs w:val="20"/>
              </w:rPr>
            </w:r>
            <w:r w:rsidR="001F1001">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Secondary </w:t>
            </w:r>
          </w:p>
          <w:p w14:paraId="5C031077" w14:textId="77777777" w:rsidR="00D32DD2" w:rsidRPr="009B71B7" w:rsidRDefault="00D32DD2" w:rsidP="00D32DD2">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1F1001">
              <w:rPr>
                <w:rFonts w:ascii="Calibri" w:hAnsi="Calibri"/>
                <w:sz w:val="20"/>
                <w:szCs w:val="20"/>
              </w:rPr>
            </w:r>
            <w:r w:rsidR="001F1001">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Postsecondary</w:t>
            </w:r>
          </w:p>
          <w:p w14:paraId="7C9B8AE8" w14:textId="77777777" w:rsidR="00D32DD2" w:rsidRPr="009B71B7" w:rsidRDefault="00D32DD2" w:rsidP="00D32DD2">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1F1001">
              <w:rPr>
                <w:rFonts w:ascii="Calibri" w:hAnsi="Calibri"/>
                <w:sz w:val="20"/>
                <w:szCs w:val="20"/>
              </w:rPr>
            </w:r>
            <w:r w:rsidR="001F1001">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Other: (Specify)</w:t>
            </w:r>
          </w:p>
          <w:p w14:paraId="762CD2C6" w14:textId="77777777" w:rsidR="00D32DD2" w:rsidRPr="009B71B7" w:rsidRDefault="00D32DD2" w:rsidP="00D32DD2">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1F1001">
              <w:rPr>
                <w:rFonts w:ascii="Calibri" w:hAnsi="Calibri"/>
                <w:sz w:val="20"/>
                <w:szCs w:val="20"/>
              </w:rPr>
            </w:r>
            <w:r w:rsidR="001F1001">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Also on Advisory Committee</w:t>
            </w:r>
          </w:p>
        </w:tc>
        <w:tc>
          <w:tcPr>
            <w:tcW w:w="1881" w:type="dxa"/>
          </w:tcPr>
          <w:p w14:paraId="309EF6BC"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Type of Member:</w:t>
            </w:r>
          </w:p>
          <w:p w14:paraId="5D6C4710"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(Place an  “X” in all</w:t>
            </w:r>
          </w:p>
          <w:p w14:paraId="1DEF1691"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 xml:space="preserve"> boxes that apply)</w:t>
            </w:r>
          </w:p>
        </w:tc>
        <w:tc>
          <w:tcPr>
            <w:tcW w:w="3255" w:type="dxa"/>
          </w:tcPr>
          <w:p w14:paraId="784185C6" w14:textId="77777777" w:rsidR="00D32DD2" w:rsidRPr="009B71B7" w:rsidRDefault="00D32DD2" w:rsidP="00D32DD2">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1F1001">
              <w:rPr>
                <w:rFonts w:ascii="Calibri" w:hAnsi="Calibri"/>
                <w:sz w:val="20"/>
                <w:szCs w:val="20"/>
              </w:rPr>
            </w:r>
            <w:r w:rsidR="001F1001">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Secondary </w:t>
            </w:r>
          </w:p>
          <w:p w14:paraId="04B5F99D" w14:textId="77777777" w:rsidR="00D32DD2" w:rsidRPr="009B71B7" w:rsidRDefault="00D32DD2" w:rsidP="00D32DD2">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1F1001">
              <w:rPr>
                <w:rFonts w:ascii="Calibri" w:hAnsi="Calibri"/>
                <w:sz w:val="20"/>
                <w:szCs w:val="20"/>
              </w:rPr>
            </w:r>
            <w:r w:rsidR="001F1001">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Postsecondary</w:t>
            </w:r>
          </w:p>
          <w:p w14:paraId="5435B91A" w14:textId="77777777" w:rsidR="00D32DD2" w:rsidRPr="009B71B7" w:rsidRDefault="00D32DD2" w:rsidP="00D32DD2">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1F1001">
              <w:rPr>
                <w:rFonts w:ascii="Calibri" w:hAnsi="Calibri"/>
                <w:sz w:val="20"/>
                <w:szCs w:val="20"/>
              </w:rPr>
            </w:r>
            <w:r w:rsidR="001F1001">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Other: (Specify)</w:t>
            </w:r>
          </w:p>
          <w:p w14:paraId="2C0AF5B6" w14:textId="77777777" w:rsidR="00D32DD2" w:rsidRPr="009B71B7" w:rsidRDefault="00D32DD2" w:rsidP="00D32DD2">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1F1001">
              <w:rPr>
                <w:rFonts w:ascii="Calibri" w:hAnsi="Calibri"/>
                <w:sz w:val="20"/>
                <w:szCs w:val="20"/>
              </w:rPr>
            </w:r>
            <w:r w:rsidR="001F1001">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Also on Advisory Committee</w:t>
            </w:r>
          </w:p>
        </w:tc>
      </w:tr>
      <w:tr w:rsidR="00D32DD2" w:rsidRPr="009B71B7" w14:paraId="17D77650" w14:textId="77777777" w:rsidTr="00D32DD2">
        <w:tc>
          <w:tcPr>
            <w:tcW w:w="2069" w:type="dxa"/>
          </w:tcPr>
          <w:p w14:paraId="5F791B1C"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Role or Expertise:</w:t>
            </w:r>
          </w:p>
        </w:tc>
        <w:tc>
          <w:tcPr>
            <w:tcW w:w="2875" w:type="dxa"/>
          </w:tcPr>
          <w:p w14:paraId="4411FCE1" w14:textId="77777777" w:rsidR="00D32DD2" w:rsidRPr="009B71B7" w:rsidRDefault="00D32DD2" w:rsidP="00D32DD2">
            <w:pPr>
              <w:rPr>
                <w:rFonts w:ascii="Calibri" w:hAnsi="Calibri"/>
                <w:sz w:val="20"/>
                <w:szCs w:val="20"/>
              </w:rPr>
            </w:pPr>
          </w:p>
        </w:tc>
        <w:tc>
          <w:tcPr>
            <w:tcW w:w="1881" w:type="dxa"/>
          </w:tcPr>
          <w:p w14:paraId="011F1950"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Role or Expertise</w:t>
            </w:r>
          </w:p>
        </w:tc>
        <w:tc>
          <w:tcPr>
            <w:tcW w:w="3255" w:type="dxa"/>
          </w:tcPr>
          <w:p w14:paraId="211AAFD0" w14:textId="77777777" w:rsidR="00D32DD2" w:rsidRPr="009B71B7" w:rsidRDefault="00D32DD2" w:rsidP="00D32DD2">
            <w:pPr>
              <w:rPr>
                <w:rFonts w:ascii="Calibri" w:hAnsi="Calibri"/>
                <w:sz w:val="20"/>
                <w:szCs w:val="20"/>
              </w:rPr>
            </w:pPr>
          </w:p>
        </w:tc>
      </w:tr>
      <w:tr w:rsidR="00D32DD2" w:rsidRPr="009B71B7" w14:paraId="03B7FDF7" w14:textId="77777777" w:rsidTr="00D32DD2">
        <w:tc>
          <w:tcPr>
            <w:tcW w:w="2069" w:type="dxa"/>
          </w:tcPr>
          <w:p w14:paraId="3FE29F6F" w14:textId="77777777" w:rsidR="00D32DD2" w:rsidRPr="009B71B7" w:rsidRDefault="00D32DD2" w:rsidP="00D32DD2">
            <w:pPr>
              <w:rPr>
                <w:rFonts w:ascii="Calibri" w:hAnsi="Calibri" w:cs="Calibri"/>
                <w:sz w:val="20"/>
                <w:szCs w:val="20"/>
              </w:rPr>
            </w:pPr>
          </w:p>
        </w:tc>
        <w:tc>
          <w:tcPr>
            <w:tcW w:w="2875" w:type="dxa"/>
          </w:tcPr>
          <w:p w14:paraId="740B48A4" w14:textId="77777777" w:rsidR="00D32DD2" w:rsidRPr="009B71B7" w:rsidRDefault="00D32DD2" w:rsidP="00D32DD2">
            <w:pPr>
              <w:rPr>
                <w:rFonts w:ascii="Calibri" w:hAnsi="Calibri"/>
                <w:sz w:val="20"/>
                <w:szCs w:val="20"/>
              </w:rPr>
            </w:pPr>
          </w:p>
        </w:tc>
        <w:tc>
          <w:tcPr>
            <w:tcW w:w="1881" w:type="dxa"/>
          </w:tcPr>
          <w:p w14:paraId="6FEE9F9B" w14:textId="77777777" w:rsidR="00D32DD2" w:rsidRPr="009B71B7" w:rsidRDefault="00D32DD2" w:rsidP="00D32DD2">
            <w:pPr>
              <w:rPr>
                <w:rFonts w:ascii="Calibri" w:hAnsi="Calibri" w:cs="Calibri"/>
                <w:sz w:val="20"/>
                <w:szCs w:val="20"/>
              </w:rPr>
            </w:pPr>
          </w:p>
        </w:tc>
        <w:tc>
          <w:tcPr>
            <w:tcW w:w="3255" w:type="dxa"/>
          </w:tcPr>
          <w:p w14:paraId="306DEA08" w14:textId="77777777" w:rsidR="00D32DD2" w:rsidRPr="009B71B7" w:rsidRDefault="00D32DD2" w:rsidP="00D32DD2">
            <w:pPr>
              <w:rPr>
                <w:rFonts w:ascii="Calibri" w:hAnsi="Calibri"/>
                <w:sz w:val="20"/>
                <w:szCs w:val="20"/>
              </w:rPr>
            </w:pPr>
          </w:p>
        </w:tc>
      </w:tr>
      <w:tr w:rsidR="00D32DD2" w:rsidRPr="009B71B7" w14:paraId="24ED54DD" w14:textId="77777777" w:rsidTr="00D32DD2">
        <w:tc>
          <w:tcPr>
            <w:tcW w:w="2069" w:type="dxa"/>
          </w:tcPr>
          <w:p w14:paraId="4496A407"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Name:</w:t>
            </w:r>
          </w:p>
        </w:tc>
        <w:tc>
          <w:tcPr>
            <w:tcW w:w="2875" w:type="dxa"/>
          </w:tcPr>
          <w:p w14:paraId="621F7C54" w14:textId="77777777" w:rsidR="00D32DD2" w:rsidRPr="009B71B7" w:rsidRDefault="00D32DD2" w:rsidP="00D32DD2">
            <w:pPr>
              <w:rPr>
                <w:rFonts w:ascii="Calibri" w:hAnsi="Calibri"/>
                <w:sz w:val="20"/>
                <w:szCs w:val="20"/>
              </w:rPr>
            </w:pPr>
          </w:p>
        </w:tc>
        <w:tc>
          <w:tcPr>
            <w:tcW w:w="1881" w:type="dxa"/>
          </w:tcPr>
          <w:p w14:paraId="6CF18FE9"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Name:</w:t>
            </w:r>
          </w:p>
        </w:tc>
        <w:tc>
          <w:tcPr>
            <w:tcW w:w="3255" w:type="dxa"/>
          </w:tcPr>
          <w:p w14:paraId="0A2ABEFB" w14:textId="77777777" w:rsidR="00D32DD2" w:rsidRPr="009B71B7" w:rsidRDefault="00D32DD2" w:rsidP="00D32DD2">
            <w:pPr>
              <w:rPr>
                <w:rFonts w:ascii="Calibri" w:hAnsi="Calibri"/>
                <w:sz w:val="20"/>
                <w:szCs w:val="20"/>
              </w:rPr>
            </w:pPr>
          </w:p>
        </w:tc>
      </w:tr>
      <w:tr w:rsidR="00D32DD2" w:rsidRPr="009B71B7" w14:paraId="5F0105B5" w14:textId="77777777" w:rsidTr="00D32DD2">
        <w:tc>
          <w:tcPr>
            <w:tcW w:w="2069" w:type="dxa"/>
          </w:tcPr>
          <w:p w14:paraId="3FDD662C"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Title:</w:t>
            </w:r>
          </w:p>
        </w:tc>
        <w:tc>
          <w:tcPr>
            <w:tcW w:w="2875" w:type="dxa"/>
          </w:tcPr>
          <w:p w14:paraId="2BA56F31" w14:textId="77777777" w:rsidR="00D32DD2" w:rsidRPr="009B71B7" w:rsidRDefault="00D32DD2" w:rsidP="00D32DD2">
            <w:pPr>
              <w:rPr>
                <w:rFonts w:ascii="Calibri" w:hAnsi="Calibri"/>
                <w:sz w:val="20"/>
                <w:szCs w:val="20"/>
              </w:rPr>
            </w:pPr>
          </w:p>
        </w:tc>
        <w:tc>
          <w:tcPr>
            <w:tcW w:w="1881" w:type="dxa"/>
          </w:tcPr>
          <w:p w14:paraId="04A7700A"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Title:</w:t>
            </w:r>
          </w:p>
        </w:tc>
        <w:tc>
          <w:tcPr>
            <w:tcW w:w="3255" w:type="dxa"/>
          </w:tcPr>
          <w:p w14:paraId="2681DCD1" w14:textId="77777777" w:rsidR="00D32DD2" w:rsidRPr="009B71B7" w:rsidRDefault="00D32DD2" w:rsidP="00D32DD2">
            <w:pPr>
              <w:rPr>
                <w:rFonts w:ascii="Calibri" w:hAnsi="Calibri"/>
                <w:sz w:val="20"/>
                <w:szCs w:val="20"/>
              </w:rPr>
            </w:pPr>
          </w:p>
        </w:tc>
      </w:tr>
      <w:tr w:rsidR="00D32DD2" w:rsidRPr="009B71B7" w14:paraId="61C8C8E0" w14:textId="77777777" w:rsidTr="00D32DD2">
        <w:tc>
          <w:tcPr>
            <w:tcW w:w="2069" w:type="dxa"/>
          </w:tcPr>
          <w:p w14:paraId="4544CB0B"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Affiliation:</w:t>
            </w:r>
          </w:p>
        </w:tc>
        <w:tc>
          <w:tcPr>
            <w:tcW w:w="2875" w:type="dxa"/>
          </w:tcPr>
          <w:p w14:paraId="7B2E3A1D" w14:textId="77777777" w:rsidR="00D32DD2" w:rsidRPr="009B71B7" w:rsidRDefault="00D32DD2" w:rsidP="00D32DD2">
            <w:pPr>
              <w:rPr>
                <w:rFonts w:ascii="Calibri" w:hAnsi="Calibri"/>
                <w:sz w:val="20"/>
                <w:szCs w:val="20"/>
              </w:rPr>
            </w:pPr>
          </w:p>
        </w:tc>
        <w:tc>
          <w:tcPr>
            <w:tcW w:w="1881" w:type="dxa"/>
          </w:tcPr>
          <w:p w14:paraId="37785190"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Affiliation:</w:t>
            </w:r>
          </w:p>
        </w:tc>
        <w:tc>
          <w:tcPr>
            <w:tcW w:w="3255" w:type="dxa"/>
          </w:tcPr>
          <w:p w14:paraId="1DDDD1DD" w14:textId="77777777" w:rsidR="00D32DD2" w:rsidRPr="009B71B7" w:rsidRDefault="00D32DD2" w:rsidP="00D32DD2">
            <w:pPr>
              <w:rPr>
                <w:rFonts w:ascii="Calibri" w:hAnsi="Calibri"/>
                <w:sz w:val="20"/>
                <w:szCs w:val="20"/>
              </w:rPr>
            </w:pPr>
          </w:p>
        </w:tc>
      </w:tr>
      <w:tr w:rsidR="00D32DD2" w:rsidRPr="009B71B7" w14:paraId="7CF0A6BA" w14:textId="77777777" w:rsidTr="00D32DD2">
        <w:tc>
          <w:tcPr>
            <w:tcW w:w="2069" w:type="dxa"/>
          </w:tcPr>
          <w:p w14:paraId="6ECF1F0D"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Type of Member:</w:t>
            </w:r>
          </w:p>
          <w:p w14:paraId="1AE72239"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(Place an  “X” in all</w:t>
            </w:r>
          </w:p>
          <w:p w14:paraId="301898C9"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 xml:space="preserve"> boxes that apply)</w:t>
            </w:r>
          </w:p>
        </w:tc>
        <w:tc>
          <w:tcPr>
            <w:tcW w:w="2875" w:type="dxa"/>
          </w:tcPr>
          <w:p w14:paraId="3AAA13B6" w14:textId="77777777" w:rsidR="00D32DD2" w:rsidRPr="009B71B7" w:rsidRDefault="00D32DD2" w:rsidP="00D32DD2">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1F1001">
              <w:rPr>
                <w:rFonts w:ascii="Calibri" w:hAnsi="Calibri"/>
                <w:sz w:val="20"/>
                <w:szCs w:val="20"/>
              </w:rPr>
            </w:r>
            <w:r w:rsidR="001F1001">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Secondary </w:t>
            </w:r>
          </w:p>
          <w:p w14:paraId="29C30BE7" w14:textId="77777777" w:rsidR="00D32DD2" w:rsidRPr="009B71B7" w:rsidRDefault="00D32DD2" w:rsidP="00D32DD2">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1F1001">
              <w:rPr>
                <w:rFonts w:ascii="Calibri" w:hAnsi="Calibri"/>
                <w:sz w:val="20"/>
                <w:szCs w:val="20"/>
              </w:rPr>
            </w:r>
            <w:r w:rsidR="001F1001">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Postsecondary</w:t>
            </w:r>
          </w:p>
          <w:p w14:paraId="3AAC6E24" w14:textId="77777777" w:rsidR="00D32DD2" w:rsidRPr="009B71B7" w:rsidRDefault="00D32DD2" w:rsidP="00D32DD2">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1F1001">
              <w:rPr>
                <w:rFonts w:ascii="Calibri" w:hAnsi="Calibri"/>
                <w:sz w:val="20"/>
                <w:szCs w:val="20"/>
              </w:rPr>
            </w:r>
            <w:r w:rsidR="001F1001">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Other: (Specify)</w:t>
            </w:r>
          </w:p>
          <w:p w14:paraId="040A3106" w14:textId="77777777" w:rsidR="00D32DD2" w:rsidRPr="009B71B7" w:rsidRDefault="00D32DD2" w:rsidP="00D32DD2">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1F1001">
              <w:rPr>
                <w:rFonts w:ascii="Calibri" w:hAnsi="Calibri"/>
                <w:sz w:val="20"/>
                <w:szCs w:val="20"/>
              </w:rPr>
            </w:r>
            <w:r w:rsidR="001F1001">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Also on Advisory Committee</w:t>
            </w:r>
          </w:p>
        </w:tc>
        <w:tc>
          <w:tcPr>
            <w:tcW w:w="1881" w:type="dxa"/>
          </w:tcPr>
          <w:p w14:paraId="160773C5"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Type of Member:</w:t>
            </w:r>
          </w:p>
          <w:p w14:paraId="36F11612"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(Place an  “X” in all</w:t>
            </w:r>
          </w:p>
          <w:p w14:paraId="59E891A5"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 xml:space="preserve"> boxes that apply)</w:t>
            </w:r>
          </w:p>
        </w:tc>
        <w:tc>
          <w:tcPr>
            <w:tcW w:w="3255" w:type="dxa"/>
          </w:tcPr>
          <w:p w14:paraId="4A28505D" w14:textId="77777777" w:rsidR="00D32DD2" w:rsidRPr="009B71B7" w:rsidRDefault="00D32DD2" w:rsidP="00D32DD2">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1F1001">
              <w:rPr>
                <w:rFonts w:ascii="Calibri" w:hAnsi="Calibri"/>
                <w:sz w:val="20"/>
                <w:szCs w:val="20"/>
              </w:rPr>
            </w:r>
            <w:r w:rsidR="001F1001">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Secondary </w:t>
            </w:r>
          </w:p>
          <w:p w14:paraId="079FEF6F" w14:textId="77777777" w:rsidR="00D32DD2" w:rsidRPr="009B71B7" w:rsidRDefault="00D32DD2" w:rsidP="00D32DD2">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1F1001">
              <w:rPr>
                <w:rFonts w:ascii="Calibri" w:hAnsi="Calibri"/>
                <w:sz w:val="20"/>
                <w:szCs w:val="20"/>
              </w:rPr>
            </w:r>
            <w:r w:rsidR="001F1001">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Postsecondary</w:t>
            </w:r>
          </w:p>
          <w:p w14:paraId="1DB11B2A" w14:textId="77777777" w:rsidR="00D32DD2" w:rsidRPr="009B71B7" w:rsidRDefault="00D32DD2" w:rsidP="00D32DD2">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1F1001">
              <w:rPr>
                <w:rFonts w:ascii="Calibri" w:hAnsi="Calibri"/>
                <w:sz w:val="20"/>
                <w:szCs w:val="20"/>
              </w:rPr>
            </w:r>
            <w:r w:rsidR="001F1001">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Other: (Specify)</w:t>
            </w:r>
          </w:p>
          <w:p w14:paraId="2E6BE9AF" w14:textId="77777777" w:rsidR="00D32DD2" w:rsidRPr="009B71B7" w:rsidRDefault="00D32DD2" w:rsidP="00D32DD2">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1F1001">
              <w:rPr>
                <w:rFonts w:ascii="Calibri" w:hAnsi="Calibri"/>
                <w:sz w:val="20"/>
                <w:szCs w:val="20"/>
              </w:rPr>
            </w:r>
            <w:r w:rsidR="001F1001">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Also on Advisory Committee</w:t>
            </w:r>
          </w:p>
        </w:tc>
      </w:tr>
      <w:tr w:rsidR="00D32DD2" w:rsidRPr="009B71B7" w14:paraId="536AD937" w14:textId="77777777" w:rsidTr="00D32DD2">
        <w:tc>
          <w:tcPr>
            <w:tcW w:w="2069" w:type="dxa"/>
          </w:tcPr>
          <w:p w14:paraId="37392AB4"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Role or Expertise:</w:t>
            </w:r>
          </w:p>
        </w:tc>
        <w:tc>
          <w:tcPr>
            <w:tcW w:w="2875" w:type="dxa"/>
          </w:tcPr>
          <w:p w14:paraId="2727FBE8" w14:textId="77777777" w:rsidR="00D32DD2" w:rsidRPr="009B71B7" w:rsidRDefault="00D32DD2" w:rsidP="00D32DD2">
            <w:pPr>
              <w:rPr>
                <w:rFonts w:ascii="Calibri" w:hAnsi="Calibri"/>
                <w:sz w:val="20"/>
                <w:szCs w:val="20"/>
              </w:rPr>
            </w:pPr>
          </w:p>
        </w:tc>
        <w:tc>
          <w:tcPr>
            <w:tcW w:w="1881" w:type="dxa"/>
          </w:tcPr>
          <w:p w14:paraId="43F7B5D1"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Role or Expertise</w:t>
            </w:r>
          </w:p>
        </w:tc>
        <w:tc>
          <w:tcPr>
            <w:tcW w:w="3255" w:type="dxa"/>
          </w:tcPr>
          <w:p w14:paraId="1106F828" w14:textId="77777777" w:rsidR="00D32DD2" w:rsidRPr="009B71B7" w:rsidRDefault="00D32DD2" w:rsidP="00D32DD2">
            <w:pPr>
              <w:rPr>
                <w:rFonts w:ascii="Calibri" w:hAnsi="Calibri"/>
                <w:sz w:val="20"/>
                <w:szCs w:val="20"/>
              </w:rPr>
            </w:pPr>
          </w:p>
        </w:tc>
      </w:tr>
      <w:tr w:rsidR="00D32DD2" w:rsidRPr="009B71B7" w14:paraId="3C057EDD" w14:textId="77777777" w:rsidTr="00D32DD2">
        <w:tc>
          <w:tcPr>
            <w:tcW w:w="2069" w:type="dxa"/>
          </w:tcPr>
          <w:p w14:paraId="451C0625" w14:textId="77777777" w:rsidR="00D32DD2" w:rsidRPr="009B71B7" w:rsidRDefault="00D32DD2" w:rsidP="00D32DD2">
            <w:pPr>
              <w:rPr>
                <w:rFonts w:ascii="Calibri" w:hAnsi="Calibri" w:cs="Calibri"/>
                <w:sz w:val="20"/>
                <w:szCs w:val="20"/>
              </w:rPr>
            </w:pPr>
          </w:p>
        </w:tc>
        <w:tc>
          <w:tcPr>
            <w:tcW w:w="2875" w:type="dxa"/>
          </w:tcPr>
          <w:p w14:paraId="5F249A3F" w14:textId="77777777" w:rsidR="00D32DD2" w:rsidRPr="009B71B7" w:rsidRDefault="00D32DD2" w:rsidP="00D32DD2">
            <w:pPr>
              <w:rPr>
                <w:rFonts w:ascii="Calibri" w:hAnsi="Calibri"/>
                <w:sz w:val="20"/>
                <w:szCs w:val="20"/>
              </w:rPr>
            </w:pPr>
          </w:p>
        </w:tc>
        <w:tc>
          <w:tcPr>
            <w:tcW w:w="1881" w:type="dxa"/>
          </w:tcPr>
          <w:p w14:paraId="1A3E56CE" w14:textId="77777777" w:rsidR="00D32DD2" w:rsidRPr="009B71B7" w:rsidRDefault="00D32DD2" w:rsidP="00D32DD2">
            <w:pPr>
              <w:rPr>
                <w:rFonts w:ascii="Calibri" w:hAnsi="Calibri" w:cs="Calibri"/>
                <w:sz w:val="20"/>
                <w:szCs w:val="20"/>
              </w:rPr>
            </w:pPr>
          </w:p>
        </w:tc>
        <w:tc>
          <w:tcPr>
            <w:tcW w:w="3255" w:type="dxa"/>
          </w:tcPr>
          <w:p w14:paraId="6494D03C" w14:textId="77777777" w:rsidR="00D32DD2" w:rsidRPr="009B71B7" w:rsidRDefault="00D32DD2" w:rsidP="00D32DD2">
            <w:pPr>
              <w:rPr>
                <w:rFonts w:ascii="Calibri" w:hAnsi="Calibri"/>
                <w:sz w:val="20"/>
                <w:szCs w:val="20"/>
              </w:rPr>
            </w:pPr>
          </w:p>
        </w:tc>
      </w:tr>
      <w:tr w:rsidR="00D32DD2" w:rsidRPr="009B71B7" w14:paraId="66179FE7" w14:textId="77777777" w:rsidTr="00D32DD2">
        <w:tc>
          <w:tcPr>
            <w:tcW w:w="2069" w:type="dxa"/>
          </w:tcPr>
          <w:p w14:paraId="39E0C1CC"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Name:</w:t>
            </w:r>
          </w:p>
        </w:tc>
        <w:tc>
          <w:tcPr>
            <w:tcW w:w="2875" w:type="dxa"/>
          </w:tcPr>
          <w:p w14:paraId="7E777CF5" w14:textId="77777777" w:rsidR="00D32DD2" w:rsidRPr="009B71B7" w:rsidRDefault="00D32DD2" w:rsidP="00D32DD2">
            <w:pPr>
              <w:rPr>
                <w:rFonts w:ascii="Calibri" w:hAnsi="Calibri"/>
                <w:sz w:val="20"/>
                <w:szCs w:val="20"/>
              </w:rPr>
            </w:pPr>
          </w:p>
        </w:tc>
        <w:tc>
          <w:tcPr>
            <w:tcW w:w="1881" w:type="dxa"/>
          </w:tcPr>
          <w:p w14:paraId="4901B8A4"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Name:</w:t>
            </w:r>
          </w:p>
        </w:tc>
        <w:tc>
          <w:tcPr>
            <w:tcW w:w="3255" w:type="dxa"/>
          </w:tcPr>
          <w:p w14:paraId="62154C29" w14:textId="77777777" w:rsidR="00D32DD2" w:rsidRPr="009B71B7" w:rsidRDefault="00D32DD2" w:rsidP="00D32DD2">
            <w:pPr>
              <w:rPr>
                <w:rFonts w:ascii="Calibri" w:hAnsi="Calibri"/>
                <w:sz w:val="20"/>
                <w:szCs w:val="20"/>
              </w:rPr>
            </w:pPr>
          </w:p>
        </w:tc>
      </w:tr>
      <w:tr w:rsidR="00D32DD2" w:rsidRPr="009B71B7" w14:paraId="22304D9A" w14:textId="77777777" w:rsidTr="00D32DD2">
        <w:tc>
          <w:tcPr>
            <w:tcW w:w="2069" w:type="dxa"/>
          </w:tcPr>
          <w:p w14:paraId="335E470C"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Title:</w:t>
            </w:r>
          </w:p>
        </w:tc>
        <w:tc>
          <w:tcPr>
            <w:tcW w:w="2875" w:type="dxa"/>
          </w:tcPr>
          <w:p w14:paraId="42D860F0" w14:textId="77777777" w:rsidR="00D32DD2" w:rsidRPr="009B71B7" w:rsidRDefault="00D32DD2" w:rsidP="00D32DD2">
            <w:pPr>
              <w:rPr>
                <w:rFonts w:ascii="Calibri" w:hAnsi="Calibri"/>
                <w:sz w:val="20"/>
                <w:szCs w:val="20"/>
              </w:rPr>
            </w:pPr>
          </w:p>
        </w:tc>
        <w:tc>
          <w:tcPr>
            <w:tcW w:w="1881" w:type="dxa"/>
          </w:tcPr>
          <w:p w14:paraId="020BBF44"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Title:</w:t>
            </w:r>
          </w:p>
        </w:tc>
        <w:tc>
          <w:tcPr>
            <w:tcW w:w="3255" w:type="dxa"/>
          </w:tcPr>
          <w:p w14:paraId="17B552A5" w14:textId="77777777" w:rsidR="00D32DD2" w:rsidRPr="009B71B7" w:rsidRDefault="00D32DD2" w:rsidP="00D32DD2">
            <w:pPr>
              <w:rPr>
                <w:rFonts w:ascii="Calibri" w:hAnsi="Calibri"/>
                <w:sz w:val="20"/>
                <w:szCs w:val="20"/>
              </w:rPr>
            </w:pPr>
          </w:p>
        </w:tc>
      </w:tr>
      <w:tr w:rsidR="00D32DD2" w:rsidRPr="009B71B7" w14:paraId="6B8B79A6" w14:textId="77777777" w:rsidTr="00D32DD2">
        <w:tc>
          <w:tcPr>
            <w:tcW w:w="2069" w:type="dxa"/>
          </w:tcPr>
          <w:p w14:paraId="321DC644"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Affiliation:</w:t>
            </w:r>
          </w:p>
        </w:tc>
        <w:tc>
          <w:tcPr>
            <w:tcW w:w="2875" w:type="dxa"/>
          </w:tcPr>
          <w:p w14:paraId="3B4BF6D2" w14:textId="77777777" w:rsidR="00D32DD2" w:rsidRPr="009B71B7" w:rsidRDefault="00D32DD2" w:rsidP="00D32DD2">
            <w:pPr>
              <w:rPr>
                <w:rFonts w:ascii="Calibri" w:hAnsi="Calibri"/>
                <w:sz w:val="20"/>
                <w:szCs w:val="20"/>
              </w:rPr>
            </w:pPr>
          </w:p>
        </w:tc>
        <w:tc>
          <w:tcPr>
            <w:tcW w:w="1881" w:type="dxa"/>
          </w:tcPr>
          <w:p w14:paraId="6C48A124"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Affiliation:</w:t>
            </w:r>
          </w:p>
        </w:tc>
        <w:tc>
          <w:tcPr>
            <w:tcW w:w="3255" w:type="dxa"/>
          </w:tcPr>
          <w:p w14:paraId="395ACD87" w14:textId="77777777" w:rsidR="00D32DD2" w:rsidRPr="009B71B7" w:rsidRDefault="00D32DD2" w:rsidP="00D32DD2">
            <w:pPr>
              <w:rPr>
                <w:rFonts w:ascii="Calibri" w:hAnsi="Calibri"/>
                <w:sz w:val="20"/>
                <w:szCs w:val="20"/>
              </w:rPr>
            </w:pPr>
          </w:p>
        </w:tc>
      </w:tr>
      <w:tr w:rsidR="00D32DD2" w:rsidRPr="009B71B7" w14:paraId="48BD383A" w14:textId="77777777" w:rsidTr="00D32DD2">
        <w:tc>
          <w:tcPr>
            <w:tcW w:w="2069" w:type="dxa"/>
          </w:tcPr>
          <w:p w14:paraId="60C6CBB1"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Type of Member:</w:t>
            </w:r>
          </w:p>
          <w:p w14:paraId="45811ED7"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(Place an  “X” in all</w:t>
            </w:r>
          </w:p>
          <w:p w14:paraId="0588FA45"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 xml:space="preserve"> boxes that apply)</w:t>
            </w:r>
          </w:p>
        </w:tc>
        <w:tc>
          <w:tcPr>
            <w:tcW w:w="2875" w:type="dxa"/>
          </w:tcPr>
          <w:p w14:paraId="72F5EC93" w14:textId="77777777" w:rsidR="00D32DD2" w:rsidRPr="009B71B7" w:rsidRDefault="00D32DD2" w:rsidP="00D32DD2">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1F1001">
              <w:rPr>
                <w:rFonts w:ascii="Calibri" w:hAnsi="Calibri"/>
                <w:sz w:val="20"/>
                <w:szCs w:val="20"/>
              </w:rPr>
            </w:r>
            <w:r w:rsidR="001F1001">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Secondary </w:t>
            </w:r>
          </w:p>
          <w:p w14:paraId="5F81B67E" w14:textId="77777777" w:rsidR="00D32DD2" w:rsidRPr="009B71B7" w:rsidRDefault="00D32DD2" w:rsidP="00D32DD2">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1F1001">
              <w:rPr>
                <w:rFonts w:ascii="Calibri" w:hAnsi="Calibri"/>
                <w:sz w:val="20"/>
                <w:szCs w:val="20"/>
              </w:rPr>
            </w:r>
            <w:r w:rsidR="001F1001">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Postsecondary</w:t>
            </w:r>
          </w:p>
          <w:p w14:paraId="0E42D99E" w14:textId="77777777" w:rsidR="00D32DD2" w:rsidRPr="009B71B7" w:rsidRDefault="00D32DD2" w:rsidP="00D32DD2">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1F1001">
              <w:rPr>
                <w:rFonts w:ascii="Calibri" w:hAnsi="Calibri"/>
                <w:sz w:val="20"/>
                <w:szCs w:val="20"/>
              </w:rPr>
            </w:r>
            <w:r w:rsidR="001F1001">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Other: (Specify)</w:t>
            </w:r>
          </w:p>
          <w:p w14:paraId="35A32DB5" w14:textId="77777777" w:rsidR="00D32DD2" w:rsidRPr="009B71B7" w:rsidRDefault="00D32DD2" w:rsidP="00D32DD2">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1F1001">
              <w:rPr>
                <w:rFonts w:ascii="Calibri" w:hAnsi="Calibri"/>
                <w:sz w:val="20"/>
                <w:szCs w:val="20"/>
              </w:rPr>
            </w:r>
            <w:r w:rsidR="001F1001">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Also on Advisory Committee</w:t>
            </w:r>
          </w:p>
        </w:tc>
        <w:tc>
          <w:tcPr>
            <w:tcW w:w="1881" w:type="dxa"/>
          </w:tcPr>
          <w:p w14:paraId="501D5225"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Type of Member:</w:t>
            </w:r>
          </w:p>
          <w:p w14:paraId="0FE523AB"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(Place an  “X” in all</w:t>
            </w:r>
          </w:p>
          <w:p w14:paraId="649622DF"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 xml:space="preserve"> boxes that apply)</w:t>
            </w:r>
          </w:p>
        </w:tc>
        <w:tc>
          <w:tcPr>
            <w:tcW w:w="3255" w:type="dxa"/>
          </w:tcPr>
          <w:p w14:paraId="6EC4B75A" w14:textId="77777777" w:rsidR="00D32DD2" w:rsidRPr="009B71B7" w:rsidRDefault="00D32DD2" w:rsidP="00D32DD2">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1F1001">
              <w:rPr>
                <w:rFonts w:ascii="Calibri" w:hAnsi="Calibri"/>
                <w:sz w:val="20"/>
                <w:szCs w:val="20"/>
              </w:rPr>
            </w:r>
            <w:r w:rsidR="001F1001">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Secondary </w:t>
            </w:r>
          </w:p>
          <w:p w14:paraId="0BBAD895" w14:textId="77777777" w:rsidR="00D32DD2" w:rsidRPr="009B71B7" w:rsidRDefault="00D32DD2" w:rsidP="00D32DD2">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1F1001">
              <w:rPr>
                <w:rFonts w:ascii="Calibri" w:hAnsi="Calibri"/>
                <w:sz w:val="20"/>
                <w:szCs w:val="20"/>
              </w:rPr>
            </w:r>
            <w:r w:rsidR="001F1001">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Postsecondary</w:t>
            </w:r>
          </w:p>
          <w:p w14:paraId="1A137A5D" w14:textId="77777777" w:rsidR="00D32DD2" w:rsidRPr="009B71B7" w:rsidRDefault="00D32DD2" w:rsidP="00D32DD2">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1F1001">
              <w:rPr>
                <w:rFonts w:ascii="Calibri" w:hAnsi="Calibri"/>
                <w:sz w:val="20"/>
                <w:szCs w:val="20"/>
              </w:rPr>
            </w:r>
            <w:r w:rsidR="001F1001">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Other: (Specify)</w:t>
            </w:r>
          </w:p>
          <w:p w14:paraId="7849F808" w14:textId="77777777" w:rsidR="00D32DD2" w:rsidRPr="009B71B7" w:rsidRDefault="00D32DD2" w:rsidP="00D32DD2">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1F1001">
              <w:rPr>
                <w:rFonts w:ascii="Calibri" w:hAnsi="Calibri"/>
                <w:sz w:val="20"/>
                <w:szCs w:val="20"/>
              </w:rPr>
            </w:r>
            <w:r w:rsidR="001F1001">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Also on Advisory Committee</w:t>
            </w:r>
          </w:p>
        </w:tc>
      </w:tr>
      <w:tr w:rsidR="00D32DD2" w:rsidRPr="009B71B7" w14:paraId="22C208E0" w14:textId="77777777" w:rsidTr="00D32DD2">
        <w:tc>
          <w:tcPr>
            <w:tcW w:w="2069" w:type="dxa"/>
          </w:tcPr>
          <w:p w14:paraId="1E22E383"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Role or Expertise:</w:t>
            </w:r>
          </w:p>
        </w:tc>
        <w:tc>
          <w:tcPr>
            <w:tcW w:w="2875" w:type="dxa"/>
          </w:tcPr>
          <w:p w14:paraId="3B7ED548" w14:textId="77777777" w:rsidR="00D32DD2" w:rsidRPr="009B71B7" w:rsidRDefault="00D32DD2" w:rsidP="00D32DD2">
            <w:pPr>
              <w:rPr>
                <w:rFonts w:ascii="Calibri" w:hAnsi="Calibri"/>
                <w:sz w:val="20"/>
                <w:szCs w:val="20"/>
              </w:rPr>
            </w:pPr>
          </w:p>
        </w:tc>
        <w:tc>
          <w:tcPr>
            <w:tcW w:w="1881" w:type="dxa"/>
          </w:tcPr>
          <w:p w14:paraId="0BC909F2"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Role or Expertise</w:t>
            </w:r>
          </w:p>
        </w:tc>
        <w:tc>
          <w:tcPr>
            <w:tcW w:w="3255" w:type="dxa"/>
          </w:tcPr>
          <w:p w14:paraId="3A8F33C6" w14:textId="77777777" w:rsidR="00D32DD2" w:rsidRPr="009B71B7" w:rsidRDefault="00D32DD2" w:rsidP="00D32DD2">
            <w:pPr>
              <w:rPr>
                <w:rFonts w:ascii="Calibri" w:hAnsi="Calibri"/>
                <w:sz w:val="20"/>
                <w:szCs w:val="20"/>
              </w:rPr>
            </w:pPr>
          </w:p>
        </w:tc>
      </w:tr>
      <w:tr w:rsidR="00D32DD2" w:rsidRPr="009B71B7" w14:paraId="0A82DC41" w14:textId="77777777" w:rsidTr="00D32DD2">
        <w:tc>
          <w:tcPr>
            <w:tcW w:w="2069" w:type="dxa"/>
          </w:tcPr>
          <w:p w14:paraId="08DB39F8" w14:textId="77777777" w:rsidR="00D32DD2" w:rsidRPr="009B71B7" w:rsidRDefault="00D32DD2" w:rsidP="00D32DD2">
            <w:pPr>
              <w:rPr>
                <w:rFonts w:ascii="Calibri" w:hAnsi="Calibri" w:cs="Calibri"/>
                <w:sz w:val="20"/>
                <w:szCs w:val="20"/>
              </w:rPr>
            </w:pPr>
          </w:p>
        </w:tc>
        <w:tc>
          <w:tcPr>
            <w:tcW w:w="2875" w:type="dxa"/>
          </w:tcPr>
          <w:p w14:paraId="5D4B823C" w14:textId="77777777" w:rsidR="00D32DD2" w:rsidRPr="009B71B7" w:rsidRDefault="00D32DD2" w:rsidP="00D32DD2">
            <w:pPr>
              <w:rPr>
                <w:rFonts w:ascii="Calibri" w:hAnsi="Calibri"/>
                <w:sz w:val="20"/>
                <w:szCs w:val="20"/>
              </w:rPr>
            </w:pPr>
          </w:p>
        </w:tc>
        <w:tc>
          <w:tcPr>
            <w:tcW w:w="1881" w:type="dxa"/>
          </w:tcPr>
          <w:p w14:paraId="34D018E8" w14:textId="77777777" w:rsidR="00D32DD2" w:rsidRPr="009B71B7" w:rsidRDefault="00D32DD2" w:rsidP="00D32DD2">
            <w:pPr>
              <w:rPr>
                <w:rFonts w:ascii="Calibri" w:hAnsi="Calibri" w:cs="Calibri"/>
                <w:sz w:val="20"/>
                <w:szCs w:val="20"/>
              </w:rPr>
            </w:pPr>
          </w:p>
        </w:tc>
        <w:tc>
          <w:tcPr>
            <w:tcW w:w="3255" w:type="dxa"/>
          </w:tcPr>
          <w:p w14:paraId="2E583F58" w14:textId="77777777" w:rsidR="00D32DD2" w:rsidRPr="009B71B7" w:rsidRDefault="00D32DD2" w:rsidP="00D32DD2">
            <w:pPr>
              <w:rPr>
                <w:rFonts w:ascii="Calibri" w:hAnsi="Calibri"/>
                <w:sz w:val="20"/>
                <w:szCs w:val="20"/>
              </w:rPr>
            </w:pPr>
          </w:p>
        </w:tc>
      </w:tr>
      <w:tr w:rsidR="00D32DD2" w:rsidRPr="009B71B7" w14:paraId="41E37251" w14:textId="77777777" w:rsidTr="00D32DD2">
        <w:tc>
          <w:tcPr>
            <w:tcW w:w="2069" w:type="dxa"/>
          </w:tcPr>
          <w:p w14:paraId="59484F73"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Name:</w:t>
            </w:r>
          </w:p>
        </w:tc>
        <w:tc>
          <w:tcPr>
            <w:tcW w:w="2875" w:type="dxa"/>
          </w:tcPr>
          <w:p w14:paraId="461CE491" w14:textId="77777777" w:rsidR="00D32DD2" w:rsidRPr="009B71B7" w:rsidRDefault="00D32DD2" w:rsidP="00D32DD2">
            <w:pPr>
              <w:rPr>
                <w:rFonts w:ascii="Calibri" w:hAnsi="Calibri"/>
                <w:sz w:val="20"/>
                <w:szCs w:val="20"/>
              </w:rPr>
            </w:pPr>
          </w:p>
        </w:tc>
        <w:tc>
          <w:tcPr>
            <w:tcW w:w="1881" w:type="dxa"/>
          </w:tcPr>
          <w:p w14:paraId="5D7956D5"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Name:</w:t>
            </w:r>
          </w:p>
        </w:tc>
        <w:tc>
          <w:tcPr>
            <w:tcW w:w="3255" w:type="dxa"/>
          </w:tcPr>
          <w:p w14:paraId="13050026" w14:textId="77777777" w:rsidR="00D32DD2" w:rsidRPr="009B71B7" w:rsidRDefault="00D32DD2" w:rsidP="00D32DD2">
            <w:pPr>
              <w:rPr>
                <w:rFonts w:ascii="Calibri" w:hAnsi="Calibri"/>
                <w:sz w:val="20"/>
                <w:szCs w:val="20"/>
              </w:rPr>
            </w:pPr>
          </w:p>
        </w:tc>
      </w:tr>
      <w:tr w:rsidR="00D32DD2" w:rsidRPr="009B71B7" w14:paraId="2FB31262" w14:textId="77777777" w:rsidTr="00D32DD2">
        <w:tc>
          <w:tcPr>
            <w:tcW w:w="2069" w:type="dxa"/>
          </w:tcPr>
          <w:p w14:paraId="4DA57653"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Title:</w:t>
            </w:r>
          </w:p>
        </w:tc>
        <w:tc>
          <w:tcPr>
            <w:tcW w:w="2875" w:type="dxa"/>
          </w:tcPr>
          <w:p w14:paraId="5FB93361" w14:textId="77777777" w:rsidR="00D32DD2" w:rsidRPr="009B71B7" w:rsidRDefault="00D32DD2" w:rsidP="00D32DD2">
            <w:pPr>
              <w:rPr>
                <w:rFonts w:ascii="Calibri" w:hAnsi="Calibri"/>
                <w:sz w:val="20"/>
                <w:szCs w:val="20"/>
              </w:rPr>
            </w:pPr>
          </w:p>
        </w:tc>
        <w:tc>
          <w:tcPr>
            <w:tcW w:w="1881" w:type="dxa"/>
          </w:tcPr>
          <w:p w14:paraId="5EF4F949"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Title:</w:t>
            </w:r>
          </w:p>
        </w:tc>
        <w:tc>
          <w:tcPr>
            <w:tcW w:w="3255" w:type="dxa"/>
          </w:tcPr>
          <w:p w14:paraId="770C58AE" w14:textId="77777777" w:rsidR="00D32DD2" w:rsidRPr="009B71B7" w:rsidRDefault="00D32DD2" w:rsidP="00D32DD2">
            <w:pPr>
              <w:rPr>
                <w:rFonts w:ascii="Calibri" w:hAnsi="Calibri"/>
                <w:sz w:val="20"/>
                <w:szCs w:val="20"/>
              </w:rPr>
            </w:pPr>
          </w:p>
        </w:tc>
      </w:tr>
      <w:tr w:rsidR="00D32DD2" w:rsidRPr="009B71B7" w14:paraId="7BB1AC6F" w14:textId="77777777" w:rsidTr="00D32DD2">
        <w:tc>
          <w:tcPr>
            <w:tcW w:w="2069" w:type="dxa"/>
          </w:tcPr>
          <w:p w14:paraId="03D50728"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Affiliation:</w:t>
            </w:r>
          </w:p>
        </w:tc>
        <w:tc>
          <w:tcPr>
            <w:tcW w:w="2875" w:type="dxa"/>
          </w:tcPr>
          <w:p w14:paraId="1E803CEF" w14:textId="77777777" w:rsidR="00D32DD2" w:rsidRPr="009B71B7" w:rsidRDefault="00D32DD2" w:rsidP="00D32DD2">
            <w:pPr>
              <w:rPr>
                <w:rFonts w:ascii="Calibri" w:hAnsi="Calibri"/>
                <w:sz w:val="20"/>
                <w:szCs w:val="20"/>
              </w:rPr>
            </w:pPr>
          </w:p>
        </w:tc>
        <w:tc>
          <w:tcPr>
            <w:tcW w:w="1881" w:type="dxa"/>
          </w:tcPr>
          <w:p w14:paraId="38AE6787"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Affiliation:</w:t>
            </w:r>
          </w:p>
        </w:tc>
        <w:tc>
          <w:tcPr>
            <w:tcW w:w="3255" w:type="dxa"/>
          </w:tcPr>
          <w:p w14:paraId="15C6838E" w14:textId="77777777" w:rsidR="00D32DD2" w:rsidRPr="009B71B7" w:rsidRDefault="00D32DD2" w:rsidP="00D32DD2">
            <w:pPr>
              <w:rPr>
                <w:rFonts w:ascii="Calibri" w:hAnsi="Calibri"/>
                <w:sz w:val="20"/>
                <w:szCs w:val="20"/>
              </w:rPr>
            </w:pPr>
          </w:p>
        </w:tc>
      </w:tr>
      <w:tr w:rsidR="00D32DD2" w:rsidRPr="009B71B7" w14:paraId="52DBAADA" w14:textId="77777777" w:rsidTr="00D32DD2">
        <w:tc>
          <w:tcPr>
            <w:tcW w:w="2069" w:type="dxa"/>
          </w:tcPr>
          <w:p w14:paraId="6A3113F6"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Type of Member:</w:t>
            </w:r>
          </w:p>
          <w:p w14:paraId="77D7A4F2"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(Place an  “X” in all</w:t>
            </w:r>
          </w:p>
          <w:p w14:paraId="26DFDD4A"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 xml:space="preserve"> boxes that apply)</w:t>
            </w:r>
          </w:p>
        </w:tc>
        <w:tc>
          <w:tcPr>
            <w:tcW w:w="2875" w:type="dxa"/>
          </w:tcPr>
          <w:p w14:paraId="75391FA5" w14:textId="77777777" w:rsidR="00D32DD2" w:rsidRPr="009B71B7" w:rsidRDefault="00D32DD2" w:rsidP="00D32DD2">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1F1001">
              <w:rPr>
                <w:rFonts w:ascii="Calibri" w:hAnsi="Calibri"/>
                <w:sz w:val="20"/>
                <w:szCs w:val="20"/>
              </w:rPr>
            </w:r>
            <w:r w:rsidR="001F1001">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Secondary </w:t>
            </w:r>
          </w:p>
          <w:p w14:paraId="2B7FECE3" w14:textId="77777777" w:rsidR="00D32DD2" w:rsidRPr="009B71B7" w:rsidRDefault="00D32DD2" w:rsidP="00D32DD2">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1F1001">
              <w:rPr>
                <w:rFonts w:ascii="Calibri" w:hAnsi="Calibri"/>
                <w:sz w:val="20"/>
                <w:szCs w:val="20"/>
              </w:rPr>
            </w:r>
            <w:r w:rsidR="001F1001">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Postsecondary</w:t>
            </w:r>
          </w:p>
          <w:p w14:paraId="65AF822D" w14:textId="77777777" w:rsidR="00D32DD2" w:rsidRPr="009B71B7" w:rsidRDefault="00D32DD2" w:rsidP="00D32DD2">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1F1001">
              <w:rPr>
                <w:rFonts w:ascii="Calibri" w:hAnsi="Calibri"/>
                <w:sz w:val="20"/>
                <w:szCs w:val="20"/>
              </w:rPr>
            </w:r>
            <w:r w:rsidR="001F1001">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Other: (Specify)</w:t>
            </w:r>
          </w:p>
          <w:p w14:paraId="1921DDA7" w14:textId="77777777" w:rsidR="00D32DD2" w:rsidRPr="009B71B7" w:rsidRDefault="00D32DD2" w:rsidP="00D32DD2">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1F1001">
              <w:rPr>
                <w:rFonts w:ascii="Calibri" w:hAnsi="Calibri"/>
                <w:sz w:val="20"/>
                <w:szCs w:val="20"/>
              </w:rPr>
            </w:r>
            <w:r w:rsidR="001F1001">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Also on Advisory Committee</w:t>
            </w:r>
          </w:p>
        </w:tc>
        <w:tc>
          <w:tcPr>
            <w:tcW w:w="1881" w:type="dxa"/>
          </w:tcPr>
          <w:p w14:paraId="43411953"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Type of Member:</w:t>
            </w:r>
          </w:p>
          <w:p w14:paraId="33754DD5"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(Place an  “X” in all</w:t>
            </w:r>
          </w:p>
          <w:p w14:paraId="3637C590"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 xml:space="preserve"> boxes that apply)</w:t>
            </w:r>
          </w:p>
        </w:tc>
        <w:tc>
          <w:tcPr>
            <w:tcW w:w="3255" w:type="dxa"/>
          </w:tcPr>
          <w:p w14:paraId="14A2EF58" w14:textId="77777777" w:rsidR="00D32DD2" w:rsidRPr="009B71B7" w:rsidRDefault="00D32DD2" w:rsidP="00D32DD2">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1F1001">
              <w:rPr>
                <w:rFonts w:ascii="Calibri" w:hAnsi="Calibri"/>
                <w:sz w:val="20"/>
                <w:szCs w:val="20"/>
              </w:rPr>
            </w:r>
            <w:r w:rsidR="001F1001">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Secondary </w:t>
            </w:r>
          </w:p>
          <w:p w14:paraId="49C4C821" w14:textId="77777777" w:rsidR="00D32DD2" w:rsidRPr="009B71B7" w:rsidRDefault="00D32DD2" w:rsidP="00D32DD2">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1F1001">
              <w:rPr>
                <w:rFonts w:ascii="Calibri" w:hAnsi="Calibri"/>
                <w:sz w:val="20"/>
                <w:szCs w:val="20"/>
              </w:rPr>
            </w:r>
            <w:r w:rsidR="001F1001">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Postsecondary</w:t>
            </w:r>
          </w:p>
          <w:p w14:paraId="1D3E6691" w14:textId="77777777" w:rsidR="00D32DD2" w:rsidRPr="009B71B7" w:rsidRDefault="00D32DD2" w:rsidP="00D32DD2">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1F1001">
              <w:rPr>
                <w:rFonts w:ascii="Calibri" w:hAnsi="Calibri"/>
                <w:sz w:val="20"/>
                <w:szCs w:val="20"/>
              </w:rPr>
            </w:r>
            <w:r w:rsidR="001F1001">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Other: (Specify)</w:t>
            </w:r>
          </w:p>
          <w:p w14:paraId="7DF19493" w14:textId="77777777" w:rsidR="00D32DD2" w:rsidRPr="009B71B7" w:rsidRDefault="00D32DD2" w:rsidP="00D32DD2">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1F1001">
              <w:rPr>
                <w:rFonts w:ascii="Calibri" w:hAnsi="Calibri"/>
                <w:sz w:val="20"/>
                <w:szCs w:val="20"/>
              </w:rPr>
            </w:r>
            <w:r w:rsidR="001F1001">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Also on Advisory Committee</w:t>
            </w:r>
          </w:p>
          <w:p w14:paraId="37DDCBAE" w14:textId="77777777" w:rsidR="00D32DD2" w:rsidRPr="009B71B7" w:rsidRDefault="00D32DD2" w:rsidP="00D32DD2">
            <w:pPr>
              <w:rPr>
                <w:rFonts w:ascii="Calibri" w:hAnsi="Calibri"/>
                <w:sz w:val="20"/>
                <w:szCs w:val="20"/>
              </w:rPr>
            </w:pPr>
          </w:p>
        </w:tc>
      </w:tr>
    </w:tbl>
    <w:tbl>
      <w:tblPr>
        <w:tblW w:w="101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08"/>
        <w:gridCol w:w="3060"/>
        <w:gridCol w:w="1980"/>
        <w:gridCol w:w="3204"/>
      </w:tblGrid>
      <w:tr w:rsidR="00D32DD2" w:rsidRPr="009B71B7" w14:paraId="48D3BC9C" w14:textId="77777777" w:rsidTr="00D32DD2">
        <w:trPr>
          <w:jc w:val="center"/>
        </w:trPr>
        <w:tc>
          <w:tcPr>
            <w:tcW w:w="10152" w:type="dxa"/>
            <w:gridSpan w:val="4"/>
            <w:shd w:val="clear" w:color="auto" w:fill="D9D9D9"/>
          </w:tcPr>
          <w:p w14:paraId="50364277" w14:textId="77777777" w:rsidR="00D32DD2" w:rsidRPr="009B71B7" w:rsidRDefault="00D32DD2" w:rsidP="00D32DD2">
            <w:pPr>
              <w:rPr>
                <w:rFonts w:ascii="Calibri" w:hAnsi="Calibri" w:cs="Calibri"/>
                <w:b/>
              </w:rPr>
            </w:pPr>
            <w:r w:rsidRPr="009B71B7">
              <w:rPr>
                <w:rFonts w:ascii="Calibri" w:hAnsi="Calibri" w:cs="Arial"/>
                <w:b/>
                <w:color w:val="000000"/>
              </w:rPr>
              <w:br w:type="page"/>
            </w:r>
            <w:r w:rsidRPr="009B71B7">
              <w:rPr>
                <w:rFonts w:ascii="Calibri" w:hAnsi="Calibri" w:cs="Calibri"/>
                <w:b/>
              </w:rPr>
              <w:t xml:space="preserve">ADVISORY COMMITTEE MEMBERS </w:t>
            </w:r>
          </w:p>
          <w:p w14:paraId="4CA09DD4"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 xml:space="preserve">Complete the list of the Program Advisory Committee members.  Members included maybe from secondary and postsecondary academic faculty, educators; school counselors and admissions officers; members of labor organizations </w:t>
            </w:r>
            <w:r w:rsidRPr="009B71B7">
              <w:rPr>
                <w:rFonts w:ascii="Calibri" w:hAnsi="Calibri" w:cs="Calibri"/>
                <w:sz w:val="20"/>
                <w:szCs w:val="20"/>
              </w:rPr>
              <w:lastRenderedPageBreak/>
              <w:t xml:space="preserve">and the business community, representatives from economic and workforce development; and other stakeholders as deemed appropriate.  Include all of the information requested for each entry.  Use this template to ensure that all information is provided (Before typing, duplicate this page for as many members as needed).  </w:t>
            </w:r>
          </w:p>
        </w:tc>
      </w:tr>
      <w:tr w:rsidR="00D32DD2" w:rsidRPr="009B71B7" w14:paraId="411393D6" w14:textId="77777777" w:rsidTr="00D32DD2">
        <w:trPr>
          <w:jc w:val="center"/>
        </w:trPr>
        <w:tc>
          <w:tcPr>
            <w:tcW w:w="1908" w:type="dxa"/>
          </w:tcPr>
          <w:p w14:paraId="7DF78A67" w14:textId="77777777" w:rsidR="00D32DD2" w:rsidRPr="009B71B7" w:rsidRDefault="00D32DD2" w:rsidP="00D32DD2">
            <w:pPr>
              <w:jc w:val="center"/>
              <w:rPr>
                <w:rFonts w:ascii="Calibri" w:hAnsi="Calibri" w:cs="Calibri"/>
                <w:b/>
                <w:sz w:val="20"/>
                <w:szCs w:val="20"/>
              </w:rPr>
            </w:pPr>
            <w:r w:rsidRPr="009B71B7">
              <w:rPr>
                <w:rFonts w:ascii="Calibri" w:hAnsi="Calibri" w:cs="Calibri"/>
                <w:b/>
                <w:sz w:val="20"/>
                <w:szCs w:val="20"/>
              </w:rPr>
              <w:lastRenderedPageBreak/>
              <w:t>1</w:t>
            </w:r>
            <w:r w:rsidRPr="009B71B7">
              <w:rPr>
                <w:rFonts w:ascii="Calibri" w:hAnsi="Calibri" w:cs="Calibri"/>
                <w:b/>
                <w:sz w:val="20"/>
                <w:szCs w:val="20"/>
                <w:vertAlign w:val="superscript"/>
              </w:rPr>
              <w:t>st</w:t>
            </w:r>
            <w:r w:rsidRPr="009B71B7">
              <w:rPr>
                <w:rFonts w:ascii="Calibri" w:hAnsi="Calibri" w:cs="Calibri"/>
                <w:b/>
                <w:sz w:val="20"/>
                <w:szCs w:val="20"/>
              </w:rPr>
              <w:t xml:space="preserve"> Entry here is the Chairperson of the Advisory Committee</w:t>
            </w:r>
          </w:p>
        </w:tc>
        <w:tc>
          <w:tcPr>
            <w:tcW w:w="3060" w:type="dxa"/>
          </w:tcPr>
          <w:p w14:paraId="1C859A8A" w14:textId="77777777" w:rsidR="00D32DD2" w:rsidRPr="009B71B7" w:rsidRDefault="00D32DD2" w:rsidP="00D32DD2">
            <w:pPr>
              <w:jc w:val="center"/>
              <w:rPr>
                <w:rFonts w:ascii="Calibri" w:hAnsi="Calibri"/>
              </w:rPr>
            </w:pPr>
          </w:p>
        </w:tc>
        <w:tc>
          <w:tcPr>
            <w:tcW w:w="1980" w:type="dxa"/>
          </w:tcPr>
          <w:p w14:paraId="4C86630B" w14:textId="77777777" w:rsidR="00D32DD2" w:rsidRPr="009B71B7" w:rsidRDefault="00D32DD2" w:rsidP="00D32DD2">
            <w:pPr>
              <w:jc w:val="center"/>
              <w:rPr>
                <w:rFonts w:ascii="Calibri" w:hAnsi="Calibri" w:cs="Calibri"/>
                <w:b/>
                <w:sz w:val="20"/>
                <w:szCs w:val="20"/>
              </w:rPr>
            </w:pPr>
          </w:p>
        </w:tc>
        <w:tc>
          <w:tcPr>
            <w:tcW w:w="3204" w:type="dxa"/>
          </w:tcPr>
          <w:p w14:paraId="5A927EB4" w14:textId="77777777" w:rsidR="00D32DD2" w:rsidRPr="009B71B7" w:rsidRDefault="00D32DD2" w:rsidP="00D32DD2">
            <w:pPr>
              <w:rPr>
                <w:rFonts w:ascii="Calibri" w:hAnsi="Calibri"/>
              </w:rPr>
            </w:pPr>
          </w:p>
        </w:tc>
      </w:tr>
      <w:tr w:rsidR="00D32DD2" w:rsidRPr="009B71B7" w14:paraId="455F535D" w14:textId="77777777" w:rsidTr="00D32DD2">
        <w:trPr>
          <w:jc w:val="center"/>
        </w:trPr>
        <w:tc>
          <w:tcPr>
            <w:tcW w:w="1908" w:type="dxa"/>
          </w:tcPr>
          <w:p w14:paraId="271B476B" w14:textId="77777777" w:rsidR="00D32DD2" w:rsidRPr="009B71B7" w:rsidRDefault="00D32DD2" w:rsidP="00D32DD2">
            <w:pPr>
              <w:rPr>
                <w:rFonts w:ascii="Calibri" w:hAnsi="Calibri" w:cs="Calibri"/>
                <w:b/>
                <w:sz w:val="20"/>
                <w:szCs w:val="20"/>
              </w:rPr>
            </w:pPr>
            <w:r w:rsidRPr="009B71B7">
              <w:rPr>
                <w:rFonts w:ascii="Calibri" w:hAnsi="Calibri" w:cs="Calibri"/>
                <w:b/>
                <w:sz w:val="20"/>
                <w:szCs w:val="20"/>
              </w:rPr>
              <w:t>Name:</w:t>
            </w:r>
          </w:p>
        </w:tc>
        <w:tc>
          <w:tcPr>
            <w:tcW w:w="3060" w:type="dxa"/>
          </w:tcPr>
          <w:p w14:paraId="5C8FA312" w14:textId="77777777" w:rsidR="00D32DD2" w:rsidRPr="009B71B7" w:rsidRDefault="00D32DD2" w:rsidP="00D32DD2">
            <w:pPr>
              <w:rPr>
                <w:rFonts w:ascii="Calibri" w:hAnsi="Calibri"/>
                <w:sz w:val="20"/>
                <w:szCs w:val="20"/>
              </w:rPr>
            </w:pPr>
          </w:p>
        </w:tc>
        <w:tc>
          <w:tcPr>
            <w:tcW w:w="1980" w:type="dxa"/>
          </w:tcPr>
          <w:p w14:paraId="0D6FC328" w14:textId="77777777" w:rsidR="00D32DD2" w:rsidRPr="009B71B7" w:rsidRDefault="00D32DD2" w:rsidP="00D32DD2">
            <w:pPr>
              <w:rPr>
                <w:rFonts w:ascii="Calibri" w:hAnsi="Calibri" w:cs="Calibri"/>
                <w:b/>
                <w:sz w:val="20"/>
                <w:szCs w:val="20"/>
              </w:rPr>
            </w:pPr>
            <w:r w:rsidRPr="009B71B7">
              <w:rPr>
                <w:rFonts w:ascii="Calibri" w:hAnsi="Calibri" w:cs="Calibri"/>
                <w:b/>
                <w:sz w:val="20"/>
                <w:szCs w:val="20"/>
              </w:rPr>
              <w:t>Name:</w:t>
            </w:r>
          </w:p>
        </w:tc>
        <w:tc>
          <w:tcPr>
            <w:tcW w:w="3204" w:type="dxa"/>
          </w:tcPr>
          <w:p w14:paraId="139E924D" w14:textId="77777777" w:rsidR="00D32DD2" w:rsidRPr="009B71B7" w:rsidRDefault="00D32DD2" w:rsidP="00D32DD2">
            <w:pPr>
              <w:rPr>
                <w:rFonts w:ascii="Calibri" w:hAnsi="Calibri"/>
                <w:sz w:val="20"/>
                <w:szCs w:val="20"/>
              </w:rPr>
            </w:pPr>
          </w:p>
        </w:tc>
      </w:tr>
      <w:tr w:rsidR="00D32DD2" w:rsidRPr="009B71B7" w14:paraId="49B71C98" w14:textId="77777777" w:rsidTr="00D32DD2">
        <w:trPr>
          <w:jc w:val="center"/>
        </w:trPr>
        <w:tc>
          <w:tcPr>
            <w:tcW w:w="1908" w:type="dxa"/>
          </w:tcPr>
          <w:p w14:paraId="750DE3E2" w14:textId="77777777" w:rsidR="00D32DD2" w:rsidRPr="009B71B7" w:rsidRDefault="00D32DD2" w:rsidP="00D32DD2">
            <w:pPr>
              <w:rPr>
                <w:rFonts w:ascii="Calibri" w:hAnsi="Calibri" w:cs="Calibri"/>
                <w:b/>
                <w:sz w:val="20"/>
                <w:szCs w:val="20"/>
              </w:rPr>
            </w:pPr>
            <w:r w:rsidRPr="009B71B7">
              <w:rPr>
                <w:rFonts w:ascii="Calibri" w:hAnsi="Calibri" w:cs="Calibri"/>
                <w:b/>
                <w:sz w:val="20"/>
                <w:szCs w:val="20"/>
              </w:rPr>
              <w:t>Title:</w:t>
            </w:r>
          </w:p>
        </w:tc>
        <w:tc>
          <w:tcPr>
            <w:tcW w:w="3060" w:type="dxa"/>
          </w:tcPr>
          <w:p w14:paraId="30EC51C9" w14:textId="77777777" w:rsidR="00D32DD2" w:rsidRPr="009B71B7" w:rsidRDefault="00D32DD2" w:rsidP="00D32DD2">
            <w:pPr>
              <w:rPr>
                <w:rFonts w:ascii="Calibri" w:hAnsi="Calibri"/>
                <w:sz w:val="20"/>
                <w:szCs w:val="20"/>
              </w:rPr>
            </w:pPr>
          </w:p>
        </w:tc>
        <w:tc>
          <w:tcPr>
            <w:tcW w:w="1980" w:type="dxa"/>
          </w:tcPr>
          <w:p w14:paraId="750A4915" w14:textId="77777777" w:rsidR="00D32DD2" w:rsidRPr="009B71B7" w:rsidRDefault="00D32DD2" w:rsidP="00D32DD2">
            <w:pPr>
              <w:rPr>
                <w:rFonts w:ascii="Calibri" w:hAnsi="Calibri" w:cs="Calibri"/>
                <w:b/>
                <w:sz w:val="20"/>
                <w:szCs w:val="20"/>
              </w:rPr>
            </w:pPr>
            <w:r w:rsidRPr="009B71B7">
              <w:rPr>
                <w:rFonts w:ascii="Calibri" w:hAnsi="Calibri" w:cs="Calibri"/>
                <w:b/>
                <w:sz w:val="20"/>
                <w:szCs w:val="20"/>
              </w:rPr>
              <w:t>Title:</w:t>
            </w:r>
          </w:p>
        </w:tc>
        <w:tc>
          <w:tcPr>
            <w:tcW w:w="3204" w:type="dxa"/>
          </w:tcPr>
          <w:p w14:paraId="26A2AC42" w14:textId="77777777" w:rsidR="00D32DD2" w:rsidRPr="009B71B7" w:rsidRDefault="00D32DD2" w:rsidP="00D32DD2">
            <w:pPr>
              <w:rPr>
                <w:rFonts w:ascii="Calibri" w:hAnsi="Calibri"/>
                <w:sz w:val="20"/>
                <w:szCs w:val="20"/>
              </w:rPr>
            </w:pPr>
          </w:p>
        </w:tc>
      </w:tr>
      <w:tr w:rsidR="00D32DD2" w:rsidRPr="009B71B7" w14:paraId="3BB609FB" w14:textId="77777777" w:rsidTr="00D32DD2">
        <w:trPr>
          <w:jc w:val="center"/>
        </w:trPr>
        <w:tc>
          <w:tcPr>
            <w:tcW w:w="1908" w:type="dxa"/>
          </w:tcPr>
          <w:p w14:paraId="10D0CB0A" w14:textId="77777777" w:rsidR="00D32DD2" w:rsidRPr="009B71B7" w:rsidRDefault="00D32DD2" w:rsidP="00D32DD2">
            <w:pPr>
              <w:rPr>
                <w:rFonts w:ascii="Calibri" w:hAnsi="Calibri" w:cs="Calibri"/>
                <w:b/>
                <w:sz w:val="20"/>
                <w:szCs w:val="20"/>
              </w:rPr>
            </w:pPr>
            <w:r w:rsidRPr="009B71B7">
              <w:rPr>
                <w:rFonts w:ascii="Calibri" w:hAnsi="Calibri" w:cs="Calibri"/>
                <w:b/>
                <w:sz w:val="20"/>
                <w:szCs w:val="20"/>
              </w:rPr>
              <w:t>Affiliation:</w:t>
            </w:r>
          </w:p>
        </w:tc>
        <w:tc>
          <w:tcPr>
            <w:tcW w:w="3060" w:type="dxa"/>
          </w:tcPr>
          <w:p w14:paraId="3509ED9D" w14:textId="77777777" w:rsidR="00D32DD2" w:rsidRPr="009B71B7" w:rsidRDefault="00D32DD2" w:rsidP="00D32DD2">
            <w:pPr>
              <w:rPr>
                <w:rFonts w:ascii="Calibri" w:hAnsi="Calibri"/>
                <w:sz w:val="20"/>
                <w:szCs w:val="20"/>
              </w:rPr>
            </w:pPr>
          </w:p>
        </w:tc>
        <w:tc>
          <w:tcPr>
            <w:tcW w:w="1980" w:type="dxa"/>
          </w:tcPr>
          <w:p w14:paraId="58ED759A" w14:textId="77777777" w:rsidR="00D32DD2" w:rsidRPr="009B71B7" w:rsidRDefault="00D32DD2" w:rsidP="00D32DD2">
            <w:pPr>
              <w:rPr>
                <w:rFonts w:ascii="Calibri" w:hAnsi="Calibri" w:cs="Calibri"/>
                <w:b/>
                <w:sz w:val="20"/>
                <w:szCs w:val="20"/>
              </w:rPr>
            </w:pPr>
            <w:r w:rsidRPr="009B71B7">
              <w:rPr>
                <w:rFonts w:ascii="Calibri" w:hAnsi="Calibri" w:cs="Calibri"/>
                <w:b/>
                <w:sz w:val="20"/>
                <w:szCs w:val="20"/>
              </w:rPr>
              <w:t>Affiliation:</w:t>
            </w:r>
          </w:p>
        </w:tc>
        <w:tc>
          <w:tcPr>
            <w:tcW w:w="3204" w:type="dxa"/>
          </w:tcPr>
          <w:p w14:paraId="28C57F6C" w14:textId="77777777" w:rsidR="00D32DD2" w:rsidRPr="009B71B7" w:rsidRDefault="00D32DD2" w:rsidP="00D32DD2">
            <w:pPr>
              <w:rPr>
                <w:rFonts w:ascii="Calibri" w:hAnsi="Calibri"/>
                <w:sz w:val="20"/>
                <w:szCs w:val="20"/>
              </w:rPr>
            </w:pPr>
          </w:p>
        </w:tc>
      </w:tr>
      <w:tr w:rsidR="00D32DD2" w:rsidRPr="009B71B7" w14:paraId="078CAC0A" w14:textId="77777777" w:rsidTr="00D32DD2">
        <w:trPr>
          <w:jc w:val="center"/>
        </w:trPr>
        <w:tc>
          <w:tcPr>
            <w:tcW w:w="1908" w:type="dxa"/>
          </w:tcPr>
          <w:p w14:paraId="51A9C16B" w14:textId="77777777" w:rsidR="00D32DD2" w:rsidRPr="009B71B7" w:rsidRDefault="00D32DD2" w:rsidP="00D32DD2">
            <w:pPr>
              <w:rPr>
                <w:rFonts w:ascii="Calibri" w:hAnsi="Calibri"/>
                <w:sz w:val="20"/>
                <w:szCs w:val="20"/>
              </w:rPr>
            </w:pPr>
            <w:r w:rsidRPr="009B71B7">
              <w:rPr>
                <w:rFonts w:ascii="Calibri" w:hAnsi="Calibri" w:cs="Calibri"/>
                <w:sz w:val="20"/>
                <w:szCs w:val="20"/>
              </w:rPr>
              <w:t>Role or Expertise:</w:t>
            </w:r>
          </w:p>
        </w:tc>
        <w:tc>
          <w:tcPr>
            <w:tcW w:w="3060" w:type="dxa"/>
          </w:tcPr>
          <w:p w14:paraId="786DFA89" w14:textId="77777777" w:rsidR="00D32DD2" w:rsidRPr="009B71B7" w:rsidRDefault="00D32DD2" w:rsidP="00D32DD2">
            <w:pPr>
              <w:rPr>
                <w:rFonts w:ascii="Calibri" w:hAnsi="Calibri"/>
                <w:sz w:val="20"/>
                <w:szCs w:val="20"/>
              </w:rPr>
            </w:pPr>
          </w:p>
        </w:tc>
        <w:tc>
          <w:tcPr>
            <w:tcW w:w="1980" w:type="dxa"/>
          </w:tcPr>
          <w:p w14:paraId="2E3163B7" w14:textId="77777777" w:rsidR="00D32DD2" w:rsidRPr="009B71B7" w:rsidRDefault="00D32DD2" w:rsidP="00D32DD2">
            <w:pPr>
              <w:rPr>
                <w:rFonts w:ascii="Calibri" w:hAnsi="Calibri"/>
                <w:sz w:val="20"/>
                <w:szCs w:val="20"/>
              </w:rPr>
            </w:pPr>
            <w:r w:rsidRPr="009B71B7">
              <w:rPr>
                <w:rFonts w:ascii="Calibri" w:hAnsi="Calibri" w:cs="Calibri"/>
                <w:sz w:val="20"/>
                <w:szCs w:val="20"/>
              </w:rPr>
              <w:t>Role or Expertise</w:t>
            </w:r>
          </w:p>
        </w:tc>
        <w:tc>
          <w:tcPr>
            <w:tcW w:w="3204" w:type="dxa"/>
          </w:tcPr>
          <w:p w14:paraId="37CB2664" w14:textId="77777777" w:rsidR="00D32DD2" w:rsidRPr="009B71B7" w:rsidRDefault="00D32DD2" w:rsidP="00D32DD2">
            <w:pPr>
              <w:rPr>
                <w:rFonts w:ascii="Calibri" w:hAnsi="Calibri"/>
                <w:sz w:val="20"/>
                <w:szCs w:val="20"/>
              </w:rPr>
            </w:pPr>
          </w:p>
        </w:tc>
      </w:tr>
      <w:tr w:rsidR="00D32DD2" w:rsidRPr="009B71B7" w14:paraId="554AF5FD" w14:textId="77777777" w:rsidTr="00D32DD2">
        <w:trPr>
          <w:jc w:val="center"/>
        </w:trPr>
        <w:tc>
          <w:tcPr>
            <w:tcW w:w="1908" w:type="dxa"/>
          </w:tcPr>
          <w:p w14:paraId="3AB0A9B7" w14:textId="77777777" w:rsidR="00D32DD2" w:rsidRPr="009B71B7" w:rsidRDefault="00D32DD2" w:rsidP="00D32DD2">
            <w:pPr>
              <w:rPr>
                <w:rFonts w:ascii="Calibri" w:hAnsi="Calibri" w:cs="Calibri"/>
                <w:sz w:val="20"/>
                <w:szCs w:val="20"/>
              </w:rPr>
            </w:pPr>
          </w:p>
        </w:tc>
        <w:tc>
          <w:tcPr>
            <w:tcW w:w="3060" w:type="dxa"/>
          </w:tcPr>
          <w:p w14:paraId="266BA028" w14:textId="77777777" w:rsidR="00D32DD2" w:rsidRPr="009B71B7" w:rsidRDefault="00D32DD2" w:rsidP="00D32DD2">
            <w:pPr>
              <w:rPr>
                <w:rFonts w:ascii="Calibri" w:hAnsi="Calibri"/>
                <w:sz w:val="20"/>
                <w:szCs w:val="20"/>
              </w:rPr>
            </w:pPr>
          </w:p>
        </w:tc>
        <w:tc>
          <w:tcPr>
            <w:tcW w:w="1980" w:type="dxa"/>
          </w:tcPr>
          <w:p w14:paraId="09EBEDBC" w14:textId="77777777" w:rsidR="00D32DD2" w:rsidRPr="009B71B7" w:rsidRDefault="00D32DD2" w:rsidP="00D32DD2">
            <w:pPr>
              <w:rPr>
                <w:rFonts w:ascii="Calibri" w:hAnsi="Calibri" w:cs="Calibri"/>
                <w:sz w:val="20"/>
                <w:szCs w:val="20"/>
              </w:rPr>
            </w:pPr>
          </w:p>
        </w:tc>
        <w:tc>
          <w:tcPr>
            <w:tcW w:w="3204" w:type="dxa"/>
          </w:tcPr>
          <w:p w14:paraId="3B0BF88C" w14:textId="77777777" w:rsidR="00D32DD2" w:rsidRPr="009B71B7" w:rsidRDefault="00D32DD2" w:rsidP="00D32DD2">
            <w:pPr>
              <w:rPr>
                <w:rFonts w:ascii="Calibri" w:hAnsi="Calibri"/>
                <w:sz w:val="20"/>
                <w:szCs w:val="20"/>
              </w:rPr>
            </w:pPr>
          </w:p>
        </w:tc>
      </w:tr>
      <w:tr w:rsidR="00D32DD2" w:rsidRPr="009B71B7" w14:paraId="3FBEF31E" w14:textId="77777777" w:rsidTr="00D32DD2">
        <w:trPr>
          <w:jc w:val="center"/>
        </w:trPr>
        <w:tc>
          <w:tcPr>
            <w:tcW w:w="1908" w:type="dxa"/>
          </w:tcPr>
          <w:p w14:paraId="37CBD0AA"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Name:</w:t>
            </w:r>
          </w:p>
        </w:tc>
        <w:tc>
          <w:tcPr>
            <w:tcW w:w="3060" w:type="dxa"/>
          </w:tcPr>
          <w:p w14:paraId="2110D6DC" w14:textId="77777777" w:rsidR="00D32DD2" w:rsidRPr="009B71B7" w:rsidRDefault="00D32DD2" w:rsidP="00D32DD2">
            <w:pPr>
              <w:rPr>
                <w:rFonts w:ascii="Calibri" w:hAnsi="Calibri"/>
                <w:sz w:val="20"/>
                <w:szCs w:val="20"/>
              </w:rPr>
            </w:pPr>
          </w:p>
        </w:tc>
        <w:tc>
          <w:tcPr>
            <w:tcW w:w="1980" w:type="dxa"/>
          </w:tcPr>
          <w:p w14:paraId="1E0F8C3E"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Name:</w:t>
            </w:r>
          </w:p>
        </w:tc>
        <w:tc>
          <w:tcPr>
            <w:tcW w:w="3204" w:type="dxa"/>
          </w:tcPr>
          <w:p w14:paraId="5583E397" w14:textId="77777777" w:rsidR="00D32DD2" w:rsidRPr="009B71B7" w:rsidRDefault="00D32DD2" w:rsidP="00D32DD2">
            <w:pPr>
              <w:rPr>
                <w:rFonts w:ascii="Calibri" w:hAnsi="Calibri"/>
                <w:sz w:val="20"/>
                <w:szCs w:val="20"/>
              </w:rPr>
            </w:pPr>
          </w:p>
        </w:tc>
      </w:tr>
      <w:tr w:rsidR="00D32DD2" w:rsidRPr="009B71B7" w14:paraId="73336603" w14:textId="77777777" w:rsidTr="00D32DD2">
        <w:trPr>
          <w:jc w:val="center"/>
        </w:trPr>
        <w:tc>
          <w:tcPr>
            <w:tcW w:w="1908" w:type="dxa"/>
          </w:tcPr>
          <w:p w14:paraId="1B81A8E2"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Title:</w:t>
            </w:r>
          </w:p>
        </w:tc>
        <w:tc>
          <w:tcPr>
            <w:tcW w:w="3060" w:type="dxa"/>
          </w:tcPr>
          <w:p w14:paraId="5838978E" w14:textId="77777777" w:rsidR="00D32DD2" w:rsidRPr="009B71B7" w:rsidRDefault="00D32DD2" w:rsidP="00D32DD2">
            <w:pPr>
              <w:rPr>
                <w:rFonts w:ascii="Calibri" w:hAnsi="Calibri"/>
                <w:sz w:val="20"/>
                <w:szCs w:val="20"/>
              </w:rPr>
            </w:pPr>
          </w:p>
        </w:tc>
        <w:tc>
          <w:tcPr>
            <w:tcW w:w="1980" w:type="dxa"/>
          </w:tcPr>
          <w:p w14:paraId="0E1AF7EF"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Title:</w:t>
            </w:r>
          </w:p>
        </w:tc>
        <w:tc>
          <w:tcPr>
            <w:tcW w:w="3204" w:type="dxa"/>
          </w:tcPr>
          <w:p w14:paraId="3BA63B08" w14:textId="77777777" w:rsidR="00D32DD2" w:rsidRPr="009B71B7" w:rsidRDefault="00D32DD2" w:rsidP="00D32DD2">
            <w:pPr>
              <w:rPr>
                <w:rFonts w:ascii="Calibri" w:hAnsi="Calibri"/>
                <w:sz w:val="20"/>
                <w:szCs w:val="20"/>
              </w:rPr>
            </w:pPr>
          </w:p>
        </w:tc>
      </w:tr>
      <w:tr w:rsidR="00D32DD2" w:rsidRPr="009B71B7" w14:paraId="69DFFDF5" w14:textId="77777777" w:rsidTr="00D32DD2">
        <w:trPr>
          <w:jc w:val="center"/>
        </w:trPr>
        <w:tc>
          <w:tcPr>
            <w:tcW w:w="1908" w:type="dxa"/>
          </w:tcPr>
          <w:p w14:paraId="15DD8591"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Affiliation:</w:t>
            </w:r>
          </w:p>
        </w:tc>
        <w:tc>
          <w:tcPr>
            <w:tcW w:w="3060" w:type="dxa"/>
          </w:tcPr>
          <w:p w14:paraId="6E59C48B" w14:textId="77777777" w:rsidR="00D32DD2" w:rsidRPr="009B71B7" w:rsidRDefault="00D32DD2" w:rsidP="00D32DD2">
            <w:pPr>
              <w:rPr>
                <w:rFonts w:ascii="Calibri" w:hAnsi="Calibri"/>
                <w:sz w:val="20"/>
                <w:szCs w:val="20"/>
              </w:rPr>
            </w:pPr>
          </w:p>
        </w:tc>
        <w:tc>
          <w:tcPr>
            <w:tcW w:w="1980" w:type="dxa"/>
          </w:tcPr>
          <w:p w14:paraId="04D60388"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Affiliation:</w:t>
            </w:r>
          </w:p>
        </w:tc>
        <w:tc>
          <w:tcPr>
            <w:tcW w:w="3204" w:type="dxa"/>
          </w:tcPr>
          <w:p w14:paraId="215235A0" w14:textId="77777777" w:rsidR="00D32DD2" w:rsidRPr="009B71B7" w:rsidRDefault="00D32DD2" w:rsidP="00D32DD2">
            <w:pPr>
              <w:rPr>
                <w:rFonts w:ascii="Calibri" w:hAnsi="Calibri"/>
                <w:sz w:val="20"/>
                <w:szCs w:val="20"/>
              </w:rPr>
            </w:pPr>
          </w:p>
        </w:tc>
      </w:tr>
      <w:tr w:rsidR="00D32DD2" w:rsidRPr="009B71B7" w14:paraId="15748566" w14:textId="77777777" w:rsidTr="00D32DD2">
        <w:trPr>
          <w:jc w:val="center"/>
        </w:trPr>
        <w:tc>
          <w:tcPr>
            <w:tcW w:w="1908" w:type="dxa"/>
          </w:tcPr>
          <w:p w14:paraId="511EA11B"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Role or Expertise:</w:t>
            </w:r>
          </w:p>
        </w:tc>
        <w:tc>
          <w:tcPr>
            <w:tcW w:w="3060" w:type="dxa"/>
          </w:tcPr>
          <w:p w14:paraId="1F176160" w14:textId="77777777" w:rsidR="00D32DD2" w:rsidRPr="009B71B7" w:rsidRDefault="00D32DD2" w:rsidP="00D32DD2">
            <w:pPr>
              <w:rPr>
                <w:rFonts w:ascii="Calibri" w:hAnsi="Calibri"/>
                <w:sz w:val="20"/>
                <w:szCs w:val="20"/>
              </w:rPr>
            </w:pPr>
          </w:p>
        </w:tc>
        <w:tc>
          <w:tcPr>
            <w:tcW w:w="1980" w:type="dxa"/>
          </w:tcPr>
          <w:p w14:paraId="5EFF6E2C"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Role or Expertise</w:t>
            </w:r>
          </w:p>
        </w:tc>
        <w:tc>
          <w:tcPr>
            <w:tcW w:w="3204" w:type="dxa"/>
          </w:tcPr>
          <w:p w14:paraId="08328712" w14:textId="77777777" w:rsidR="00D32DD2" w:rsidRPr="009B71B7" w:rsidRDefault="00D32DD2" w:rsidP="00D32DD2">
            <w:pPr>
              <w:rPr>
                <w:rFonts w:ascii="Calibri" w:hAnsi="Calibri"/>
                <w:sz w:val="20"/>
                <w:szCs w:val="20"/>
              </w:rPr>
            </w:pPr>
          </w:p>
        </w:tc>
      </w:tr>
      <w:tr w:rsidR="00D32DD2" w:rsidRPr="009B71B7" w14:paraId="7E869C42" w14:textId="77777777" w:rsidTr="00D32DD2">
        <w:trPr>
          <w:jc w:val="center"/>
        </w:trPr>
        <w:tc>
          <w:tcPr>
            <w:tcW w:w="1908" w:type="dxa"/>
          </w:tcPr>
          <w:p w14:paraId="322E54F3" w14:textId="77777777" w:rsidR="00D32DD2" w:rsidRPr="009B71B7" w:rsidRDefault="00D32DD2" w:rsidP="00D32DD2">
            <w:pPr>
              <w:rPr>
                <w:rFonts w:ascii="Calibri" w:hAnsi="Calibri" w:cs="Calibri"/>
                <w:sz w:val="20"/>
                <w:szCs w:val="20"/>
              </w:rPr>
            </w:pPr>
          </w:p>
        </w:tc>
        <w:tc>
          <w:tcPr>
            <w:tcW w:w="3060" w:type="dxa"/>
          </w:tcPr>
          <w:p w14:paraId="367DBF47" w14:textId="77777777" w:rsidR="00D32DD2" w:rsidRPr="009B71B7" w:rsidRDefault="00D32DD2" w:rsidP="00D32DD2">
            <w:pPr>
              <w:rPr>
                <w:rFonts w:ascii="Calibri" w:hAnsi="Calibri"/>
                <w:sz w:val="20"/>
                <w:szCs w:val="20"/>
              </w:rPr>
            </w:pPr>
          </w:p>
        </w:tc>
        <w:tc>
          <w:tcPr>
            <w:tcW w:w="1980" w:type="dxa"/>
          </w:tcPr>
          <w:p w14:paraId="111FC7D5" w14:textId="77777777" w:rsidR="00D32DD2" w:rsidRPr="009B71B7" w:rsidRDefault="00D32DD2" w:rsidP="00D32DD2">
            <w:pPr>
              <w:rPr>
                <w:rFonts w:ascii="Calibri" w:hAnsi="Calibri" w:cs="Calibri"/>
                <w:sz w:val="20"/>
                <w:szCs w:val="20"/>
              </w:rPr>
            </w:pPr>
          </w:p>
        </w:tc>
        <w:tc>
          <w:tcPr>
            <w:tcW w:w="3204" w:type="dxa"/>
          </w:tcPr>
          <w:p w14:paraId="0B420355" w14:textId="77777777" w:rsidR="00D32DD2" w:rsidRPr="009B71B7" w:rsidRDefault="00D32DD2" w:rsidP="00D32DD2">
            <w:pPr>
              <w:rPr>
                <w:rFonts w:ascii="Calibri" w:hAnsi="Calibri"/>
                <w:sz w:val="20"/>
                <w:szCs w:val="20"/>
              </w:rPr>
            </w:pPr>
          </w:p>
        </w:tc>
      </w:tr>
      <w:tr w:rsidR="00D32DD2" w:rsidRPr="009B71B7" w14:paraId="50E7535A" w14:textId="77777777" w:rsidTr="00D32DD2">
        <w:trPr>
          <w:jc w:val="center"/>
        </w:trPr>
        <w:tc>
          <w:tcPr>
            <w:tcW w:w="1908" w:type="dxa"/>
          </w:tcPr>
          <w:p w14:paraId="0D257BA7"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Name:</w:t>
            </w:r>
          </w:p>
        </w:tc>
        <w:tc>
          <w:tcPr>
            <w:tcW w:w="3060" w:type="dxa"/>
          </w:tcPr>
          <w:p w14:paraId="720569E4" w14:textId="77777777" w:rsidR="00D32DD2" w:rsidRPr="009B71B7" w:rsidRDefault="00D32DD2" w:rsidP="00D32DD2">
            <w:pPr>
              <w:rPr>
                <w:rFonts w:ascii="Calibri" w:hAnsi="Calibri"/>
                <w:sz w:val="20"/>
                <w:szCs w:val="20"/>
              </w:rPr>
            </w:pPr>
          </w:p>
        </w:tc>
        <w:tc>
          <w:tcPr>
            <w:tcW w:w="1980" w:type="dxa"/>
          </w:tcPr>
          <w:p w14:paraId="54BC40D2"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Name:</w:t>
            </w:r>
          </w:p>
        </w:tc>
        <w:tc>
          <w:tcPr>
            <w:tcW w:w="3204" w:type="dxa"/>
          </w:tcPr>
          <w:p w14:paraId="550F8ED5" w14:textId="77777777" w:rsidR="00D32DD2" w:rsidRPr="009B71B7" w:rsidRDefault="00D32DD2" w:rsidP="00D32DD2">
            <w:pPr>
              <w:rPr>
                <w:rFonts w:ascii="Calibri" w:hAnsi="Calibri"/>
                <w:sz w:val="20"/>
                <w:szCs w:val="20"/>
              </w:rPr>
            </w:pPr>
          </w:p>
        </w:tc>
      </w:tr>
      <w:tr w:rsidR="00D32DD2" w:rsidRPr="009B71B7" w14:paraId="30A716AC" w14:textId="77777777" w:rsidTr="00D32DD2">
        <w:trPr>
          <w:jc w:val="center"/>
        </w:trPr>
        <w:tc>
          <w:tcPr>
            <w:tcW w:w="1908" w:type="dxa"/>
          </w:tcPr>
          <w:p w14:paraId="55757298"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Title:</w:t>
            </w:r>
          </w:p>
        </w:tc>
        <w:tc>
          <w:tcPr>
            <w:tcW w:w="3060" w:type="dxa"/>
          </w:tcPr>
          <w:p w14:paraId="15BA1553" w14:textId="77777777" w:rsidR="00D32DD2" w:rsidRPr="009B71B7" w:rsidRDefault="00D32DD2" w:rsidP="00D32DD2">
            <w:pPr>
              <w:rPr>
                <w:rFonts w:ascii="Calibri" w:hAnsi="Calibri"/>
                <w:sz w:val="20"/>
                <w:szCs w:val="20"/>
              </w:rPr>
            </w:pPr>
          </w:p>
        </w:tc>
        <w:tc>
          <w:tcPr>
            <w:tcW w:w="1980" w:type="dxa"/>
          </w:tcPr>
          <w:p w14:paraId="1ED0DE68"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Title:</w:t>
            </w:r>
          </w:p>
        </w:tc>
        <w:tc>
          <w:tcPr>
            <w:tcW w:w="3204" w:type="dxa"/>
          </w:tcPr>
          <w:p w14:paraId="4DF0F9AC" w14:textId="77777777" w:rsidR="00D32DD2" w:rsidRPr="009B71B7" w:rsidRDefault="00D32DD2" w:rsidP="00D32DD2">
            <w:pPr>
              <w:rPr>
                <w:rFonts w:ascii="Calibri" w:hAnsi="Calibri"/>
                <w:sz w:val="20"/>
                <w:szCs w:val="20"/>
              </w:rPr>
            </w:pPr>
          </w:p>
        </w:tc>
      </w:tr>
      <w:tr w:rsidR="00D32DD2" w:rsidRPr="009B71B7" w14:paraId="444E5B29" w14:textId="77777777" w:rsidTr="00D32DD2">
        <w:trPr>
          <w:jc w:val="center"/>
        </w:trPr>
        <w:tc>
          <w:tcPr>
            <w:tcW w:w="1908" w:type="dxa"/>
          </w:tcPr>
          <w:p w14:paraId="151DA080"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Affiliation:</w:t>
            </w:r>
          </w:p>
        </w:tc>
        <w:tc>
          <w:tcPr>
            <w:tcW w:w="3060" w:type="dxa"/>
          </w:tcPr>
          <w:p w14:paraId="2CA30413" w14:textId="77777777" w:rsidR="00D32DD2" w:rsidRPr="009B71B7" w:rsidRDefault="00D32DD2" w:rsidP="00D32DD2">
            <w:pPr>
              <w:rPr>
                <w:rFonts w:ascii="Calibri" w:hAnsi="Calibri"/>
                <w:sz w:val="20"/>
                <w:szCs w:val="20"/>
              </w:rPr>
            </w:pPr>
          </w:p>
        </w:tc>
        <w:tc>
          <w:tcPr>
            <w:tcW w:w="1980" w:type="dxa"/>
          </w:tcPr>
          <w:p w14:paraId="04E021E0"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Affiliation:</w:t>
            </w:r>
          </w:p>
        </w:tc>
        <w:tc>
          <w:tcPr>
            <w:tcW w:w="3204" w:type="dxa"/>
          </w:tcPr>
          <w:p w14:paraId="2580411A" w14:textId="77777777" w:rsidR="00D32DD2" w:rsidRPr="009B71B7" w:rsidRDefault="00D32DD2" w:rsidP="00D32DD2">
            <w:pPr>
              <w:rPr>
                <w:rFonts w:ascii="Calibri" w:hAnsi="Calibri"/>
                <w:sz w:val="20"/>
                <w:szCs w:val="20"/>
              </w:rPr>
            </w:pPr>
          </w:p>
        </w:tc>
      </w:tr>
      <w:tr w:rsidR="00D32DD2" w:rsidRPr="009B71B7" w14:paraId="2A4D14FE" w14:textId="77777777" w:rsidTr="00D32DD2">
        <w:trPr>
          <w:jc w:val="center"/>
        </w:trPr>
        <w:tc>
          <w:tcPr>
            <w:tcW w:w="1908" w:type="dxa"/>
          </w:tcPr>
          <w:p w14:paraId="0D0C1022"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Role or Expertise:</w:t>
            </w:r>
          </w:p>
        </w:tc>
        <w:tc>
          <w:tcPr>
            <w:tcW w:w="3060" w:type="dxa"/>
          </w:tcPr>
          <w:p w14:paraId="22D3B2D5" w14:textId="77777777" w:rsidR="00D32DD2" w:rsidRPr="009B71B7" w:rsidRDefault="00D32DD2" w:rsidP="00D32DD2">
            <w:pPr>
              <w:rPr>
                <w:rFonts w:ascii="Calibri" w:hAnsi="Calibri"/>
                <w:sz w:val="20"/>
                <w:szCs w:val="20"/>
              </w:rPr>
            </w:pPr>
          </w:p>
        </w:tc>
        <w:tc>
          <w:tcPr>
            <w:tcW w:w="1980" w:type="dxa"/>
          </w:tcPr>
          <w:p w14:paraId="2E805DFC"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Role or Expertise</w:t>
            </w:r>
          </w:p>
        </w:tc>
        <w:tc>
          <w:tcPr>
            <w:tcW w:w="3204" w:type="dxa"/>
          </w:tcPr>
          <w:p w14:paraId="0DA266C4" w14:textId="77777777" w:rsidR="00D32DD2" w:rsidRPr="009B71B7" w:rsidRDefault="00D32DD2" w:rsidP="00D32DD2">
            <w:pPr>
              <w:rPr>
                <w:rFonts w:ascii="Calibri" w:hAnsi="Calibri"/>
                <w:sz w:val="20"/>
                <w:szCs w:val="20"/>
              </w:rPr>
            </w:pPr>
          </w:p>
        </w:tc>
      </w:tr>
      <w:tr w:rsidR="00D32DD2" w:rsidRPr="009B71B7" w14:paraId="70B638AF" w14:textId="77777777" w:rsidTr="00D32DD2">
        <w:trPr>
          <w:jc w:val="center"/>
        </w:trPr>
        <w:tc>
          <w:tcPr>
            <w:tcW w:w="1908" w:type="dxa"/>
          </w:tcPr>
          <w:p w14:paraId="6A2B190E" w14:textId="77777777" w:rsidR="00D32DD2" w:rsidRPr="009B71B7" w:rsidRDefault="00D32DD2" w:rsidP="00D32DD2">
            <w:pPr>
              <w:rPr>
                <w:rFonts w:ascii="Calibri" w:hAnsi="Calibri" w:cs="Calibri"/>
                <w:sz w:val="20"/>
                <w:szCs w:val="20"/>
              </w:rPr>
            </w:pPr>
          </w:p>
        </w:tc>
        <w:tc>
          <w:tcPr>
            <w:tcW w:w="3060" w:type="dxa"/>
          </w:tcPr>
          <w:p w14:paraId="126D248D" w14:textId="77777777" w:rsidR="00D32DD2" w:rsidRPr="009B71B7" w:rsidRDefault="00D32DD2" w:rsidP="00D32DD2">
            <w:pPr>
              <w:rPr>
                <w:rFonts w:ascii="Calibri" w:hAnsi="Calibri"/>
                <w:sz w:val="20"/>
                <w:szCs w:val="20"/>
              </w:rPr>
            </w:pPr>
          </w:p>
        </w:tc>
        <w:tc>
          <w:tcPr>
            <w:tcW w:w="1980" w:type="dxa"/>
          </w:tcPr>
          <w:p w14:paraId="001FEF5F" w14:textId="77777777" w:rsidR="00D32DD2" w:rsidRPr="009B71B7" w:rsidRDefault="00D32DD2" w:rsidP="00D32DD2">
            <w:pPr>
              <w:rPr>
                <w:rFonts w:ascii="Calibri" w:hAnsi="Calibri" w:cs="Calibri"/>
                <w:sz w:val="20"/>
                <w:szCs w:val="20"/>
              </w:rPr>
            </w:pPr>
          </w:p>
        </w:tc>
        <w:tc>
          <w:tcPr>
            <w:tcW w:w="3204" w:type="dxa"/>
          </w:tcPr>
          <w:p w14:paraId="642EC130" w14:textId="77777777" w:rsidR="00D32DD2" w:rsidRPr="009B71B7" w:rsidRDefault="00D32DD2" w:rsidP="00D32DD2">
            <w:pPr>
              <w:rPr>
                <w:rFonts w:ascii="Calibri" w:hAnsi="Calibri"/>
                <w:sz w:val="20"/>
                <w:szCs w:val="20"/>
              </w:rPr>
            </w:pPr>
          </w:p>
        </w:tc>
      </w:tr>
      <w:tr w:rsidR="00D32DD2" w:rsidRPr="009B71B7" w14:paraId="4E3E764C" w14:textId="77777777" w:rsidTr="00D32DD2">
        <w:trPr>
          <w:jc w:val="center"/>
        </w:trPr>
        <w:tc>
          <w:tcPr>
            <w:tcW w:w="1908" w:type="dxa"/>
          </w:tcPr>
          <w:p w14:paraId="19A98F88"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Name:</w:t>
            </w:r>
          </w:p>
        </w:tc>
        <w:tc>
          <w:tcPr>
            <w:tcW w:w="3060" w:type="dxa"/>
          </w:tcPr>
          <w:p w14:paraId="18F414EC" w14:textId="77777777" w:rsidR="00D32DD2" w:rsidRPr="009B71B7" w:rsidRDefault="00D32DD2" w:rsidP="00D32DD2">
            <w:pPr>
              <w:rPr>
                <w:rFonts w:ascii="Calibri" w:hAnsi="Calibri"/>
                <w:sz w:val="20"/>
                <w:szCs w:val="20"/>
              </w:rPr>
            </w:pPr>
          </w:p>
        </w:tc>
        <w:tc>
          <w:tcPr>
            <w:tcW w:w="1980" w:type="dxa"/>
          </w:tcPr>
          <w:p w14:paraId="66D36445"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Name:</w:t>
            </w:r>
          </w:p>
        </w:tc>
        <w:tc>
          <w:tcPr>
            <w:tcW w:w="3204" w:type="dxa"/>
          </w:tcPr>
          <w:p w14:paraId="56BA904B" w14:textId="77777777" w:rsidR="00D32DD2" w:rsidRPr="009B71B7" w:rsidRDefault="00D32DD2" w:rsidP="00D32DD2">
            <w:pPr>
              <w:rPr>
                <w:rFonts w:ascii="Calibri" w:hAnsi="Calibri"/>
                <w:sz w:val="20"/>
                <w:szCs w:val="20"/>
              </w:rPr>
            </w:pPr>
          </w:p>
        </w:tc>
      </w:tr>
      <w:tr w:rsidR="00D32DD2" w:rsidRPr="009B71B7" w14:paraId="30E09A61" w14:textId="77777777" w:rsidTr="00D32DD2">
        <w:trPr>
          <w:jc w:val="center"/>
        </w:trPr>
        <w:tc>
          <w:tcPr>
            <w:tcW w:w="1908" w:type="dxa"/>
          </w:tcPr>
          <w:p w14:paraId="4D4D0E69"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Title:</w:t>
            </w:r>
          </w:p>
        </w:tc>
        <w:tc>
          <w:tcPr>
            <w:tcW w:w="3060" w:type="dxa"/>
          </w:tcPr>
          <w:p w14:paraId="202EB2F4" w14:textId="77777777" w:rsidR="00D32DD2" w:rsidRPr="009B71B7" w:rsidRDefault="00D32DD2" w:rsidP="00D32DD2">
            <w:pPr>
              <w:rPr>
                <w:rFonts w:ascii="Calibri" w:hAnsi="Calibri"/>
                <w:sz w:val="20"/>
                <w:szCs w:val="20"/>
              </w:rPr>
            </w:pPr>
          </w:p>
        </w:tc>
        <w:tc>
          <w:tcPr>
            <w:tcW w:w="1980" w:type="dxa"/>
          </w:tcPr>
          <w:p w14:paraId="3A940831"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Title:</w:t>
            </w:r>
          </w:p>
        </w:tc>
        <w:tc>
          <w:tcPr>
            <w:tcW w:w="3204" w:type="dxa"/>
          </w:tcPr>
          <w:p w14:paraId="5C0B1990" w14:textId="77777777" w:rsidR="00D32DD2" w:rsidRPr="009B71B7" w:rsidRDefault="00D32DD2" w:rsidP="00D32DD2">
            <w:pPr>
              <w:rPr>
                <w:rFonts w:ascii="Calibri" w:hAnsi="Calibri"/>
                <w:sz w:val="20"/>
                <w:szCs w:val="20"/>
              </w:rPr>
            </w:pPr>
          </w:p>
        </w:tc>
      </w:tr>
      <w:tr w:rsidR="00D32DD2" w:rsidRPr="009B71B7" w14:paraId="34DD091C" w14:textId="77777777" w:rsidTr="00D32DD2">
        <w:trPr>
          <w:jc w:val="center"/>
        </w:trPr>
        <w:tc>
          <w:tcPr>
            <w:tcW w:w="1908" w:type="dxa"/>
          </w:tcPr>
          <w:p w14:paraId="338F58C0"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Affiliation:</w:t>
            </w:r>
          </w:p>
        </w:tc>
        <w:tc>
          <w:tcPr>
            <w:tcW w:w="3060" w:type="dxa"/>
          </w:tcPr>
          <w:p w14:paraId="1D4C8B9A" w14:textId="77777777" w:rsidR="00D32DD2" w:rsidRPr="009B71B7" w:rsidRDefault="00D32DD2" w:rsidP="00D32DD2">
            <w:pPr>
              <w:rPr>
                <w:rFonts w:ascii="Calibri" w:hAnsi="Calibri"/>
                <w:sz w:val="20"/>
                <w:szCs w:val="20"/>
              </w:rPr>
            </w:pPr>
          </w:p>
        </w:tc>
        <w:tc>
          <w:tcPr>
            <w:tcW w:w="1980" w:type="dxa"/>
          </w:tcPr>
          <w:p w14:paraId="1C946239"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Affiliation:</w:t>
            </w:r>
          </w:p>
        </w:tc>
        <w:tc>
          <w:tcPr>
            <w:tcW w:w="3204" w:type="dxa"/>
          </w:tcPr>
          <w:p w14:paraId="0388DEEE" w14:textId="77777777" w:rsidR="00D32DD2" w:rsidRPr="009B71B7" w:rsidRDefault="00D32DD2" w:rsidP="00D32DD2">
            <w:pPr>
              <w:rPr>
                <w:rFonts w:ascii="Calibri" w:hAnsi="Calibri"/>
                <w:sz w:val="20"/>
                <w:szCs w:val="20"/>
              </w:rPr>
            </w:pPr>
          </w:p>
        </w:tc>
      </w:tr>
      <w:tr w:rsidR="00D32DD2" w:rsidRPr="009B71B7" w14:paraId="3D8CE2BD" w14:textId="77777777" w:rsidTr="00D32DD2">
        <w:trPr>
          <w:jc w:val="center"/>
        </w:trPr>
        <w:tc>
          <w:tcPr>
            <w:tcW w:w="1908" w:type="dxa"/>
          </w:tcPr>
          <w:p w14:paraId="1EB336F0"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Role or Expertise:</w:t>
            </w:r>
          </w:p>
        </w:tc>
        <w:tc>
          <w:tcPr>
            <w:tcW w:w="3060" w:type="dxa"/>
          </w:tcPr>
          <w:p w14:paraId="5C4F5EC4" w14:textId="77777777" w:rsidR="00D32DD2" w:rsidRPr="009B71B7" w:rsidRDefault="00D32DD2" w:rsidP="00D32DD2">
            <w:pPr>
              <w:rPr>
                <w:rFonts w:ascii="Calibri" w:hAnsi="Calibri"/>
                <w:sz w:val="20"/>
                <w:szCs w:val="20"/>
              </w:rPr>
            </w:pPr>
          </w:p>
        </w:tc>
        <w:tc>
          <w:tcPr>
            <w:tcW w:w="1980" w:type="dxa"/>
          </w:tcPr>
          <w:p w14:paraId="6BF36D47"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Role or Expertise</w:t>
            </w:r>
          </w:p>
        </w:tc>
        <w:tc>
          <w:tcPr>
            <w:tcW w:w="3204" w:type="dxa"/>
          </w:tcPr>
          <w:p w14:paraId="74B42218" w14:textId="77777777" w:rsidR="00D32DD2" w:rsidRPr="009B71B7" w:rsidRDefault="00D32DD2" w:rsidP="00D32DD2">
            <w:pPr>
              <w:rPr>
                <w:rFonts w:ascii="Calibri" w:hAnsi="Calibri"/>
                <w:sz w:val="20"/>
                <w:szCs w:val="20"/>
              </w:rPr>
            </w:pPr>
          </w:p>
        </w:tc>
      </w:tr>
      <w:tr w:rsidR="00D32DD2" w:rsidRPr="009B71B7" w14:paraId="53FE8D11" w14:textId="77777777" w:rsidTr="00D32DD2">
        <w:trPr>
          <w:jc w:val="center"/>
        </w:trPr>
        <w:tc>
          <w:tcPr>
            <w:tcW w:w="1908" w:type="dxa"/>
          </w:tcPr>
          <w:p w14:paraId="60E3356A" w14:textId="77777777" w:rsidR="00D32DD2" w:rsidRPr="009B71B7" w:rsidRDefault="00D32DD2" w:rsidP="00D32DD2">
            <w:pPr>
              <w:rPr>
                <w:rFonts w:ascii="Calibri" w:hAnsi="Calibri" w:cs="Calibri"/>
                <w:sz w:val="20"/>
                <w:szCs w:val="20"/>
              </w:rPr>
            </w:pPr>
          </w:p>
        </w:tc>
        <w:tc>
          <w:tcPr>
            <w:tcW w:w="3060" w:type="dxa"/>
          </w:tcPr>
          <w:p w14:paraId="07850BA9" w14:textId="77777777" w:rsidR="00D32DD2" w:rsidRPr="009B71B7" w:rsidRDefault="00D32DD2" w:rsidP="00D32DD2">
            <w:pPr>
              <w:rPr>
                <w:rFonts w:ascii="Calibri" w:hAnsi="Calibri"/>
                <w:sz w:val="20"/>
                <w:szCs w:val="20"/>
              </w:rPr>
            </w:pPr>
          </w:p>
        </w:tc>
        <w:tc>
          <w:tcPr>
            <w:tcW w:w="1980" w:type="dxa"/>
          </w:tcPr>
          <w:p w14:paraId="161D184E" w14:textId="77777777" w:rsidR="00D32DD2" w:rsidRPr="009B71B7" w:rsidRDefault="00D32DD2" w:rsidP="00D32DD2">
            <w:pPr>
              <w:rPr>
                <w:rFonts w:ascii="Calibri" w:hAnsi="Calibri" w:cs="Calibri"/>
                <w:sz w:val="20"/>
                <w:szCs w:val="20"/>
              </w:rPr>
            </w:pPr>
          </w:p>
        </w:tc>
        <w:tc>
          <w:tcPr>
            <w:tcW w:w="3204" w:type="dxa"/>
          </w:tcPr>
          <w:p w14:paraId="753A2DDE" w14:textId="77777777" w:rsidR="00D32DD2" w:rsidRPr="009B71B7" w:rsidRDefault="00D32DD2" w:rsidP="00D32DD2">
            <w:pPr>
              <w:rPr>
                <w:rFonts w:ascii="Calibri" w:hAnsi="Calibri"/>
                <w:sz w:val="20"/>
                <w:szCs w:val="20"/>
              </w:rPr>
            </w:pPr>
          </w:p>
        </w:tc>
      </w:tr>
      <w:tr w:rsidR="00D32DD2" w:rsidRPr="009B71B7" w14:paraId="6D527C26" w14:textId="77777777" w:rsidTr="00D32DD2">
        <w:trPr>
          <w:jc w:val="center"/>
        </w:trPr>
        <w:tc>
          <w:tcPr>
            <w:tcW w:w="1908" w:type="dxa"/>
          </w:tcPr>
          <w:p w14:paraId="6776A2E9"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Name:</w:t>
            </w:r>
          </w:p>
        </w:tc>
        <w:tc>
          <w:tcPr>
            <w:tcW w:w="3060" w:type="dxa"/>
          </w:tcPr>
          <w:p w14:paraId="4D54A766" w14:textId="77777777" w:rsidR="00D32DD2" w:rsidRPr="009B71B7" w:rsidRDefault="00D32DD2" w:rsidP="00D32DD2">
            <w:pPr>
              <w:rPr>
                <w:rFonts w:ascii="Calibri" w:hAnsi="Calibri"/>
                <w:sz w:val="20"/>
                <w:szCs w:val="20"/>
              </w:rPr>
            </w:pPr>
          </w:p>
        </w:tc>
        <w:tc>
          <w:tcPr>
            <w:tcW w:w="1980" w:type="dxa"/>
          </w:tcPr>
          <w:p w14:paraId="43A6DD54"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Name:</w:t>
            </w:r>
          </w:p>
        </w:tc>
        <w:tc>
          <w:tcPr>
            <w:tcW w:w="3204" w:type="dxa"/>
          </w:tcPr>
          <w:p w14:paraId="7385C138" w14:textId="77777777" w:rsidR="00D32DD2" w:rsidRPr="009B71B7" w:rsidRDefault="00D32DD2" w:rsidP="00D32DD2">
            <w:pPr>
              <w:rPr>
                <w:rFonts w:ascii="Calibri" w:hAnsi="Calibri"/>
                <w:sz w:val="20"/>
                <w:szCs w:val="20"/>
              </w:rPr>
            </w:pPr>
          </w:p>
        </w:tc>
      </w:tr>
      <w:tr w:rsidR="00D32DD2" w:rsidRPr="009B71B7" w14:paraId="703309EB" w14:textId="77777777" w:rsidTr="00D32DD2">
        <w:trPr>
          <w:jc w:val="center"/>
        </w:trPr>
        <w:tc>
          <w:tcPr>
            <w:tcW w:w="1908" w:type="dxa"/>
          </w:tcPr>
          <w:p w14:paraId="1071B2EC"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Title:</w:t>
            </w:r>
          </w:p>
        </w:tc>
        <w:tc>
          <w:tcPr>
            <w:tcW w:w="3060" w:type="dxa"/>
          </w:tcPr>
          <w:p w14:paraId="74E9B79C" w14:textId="77777777" w:rsidR="00D32DD2" w:rsidRPr="009B71B7" w:rsidRDefault="00D32DD2" w:rsidP="00D32DD2">
            <w:pPr>
              <w:rPr>
                <w:rFonts w:ascii="Calibri" w:hAnsi="Calibri"/>
                <w:sz w:val="20"/>
                <w:szCs w:val="20"/>
              </w:rPr>
            </w:pPr>
          </w:p>
        </w:tc>
        <w:tc>
          <w:tcPr>
            <w:tcW w:w="1980" w:type="dxa"/>
          </w:tcPr>
          <w:p w14:paraId="4535DE7F"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Title:</w:t>
            </w:r>
          </w:p>
        </w:tc>
        <w:tc>
          <w:tcPr>
            <w:tcW w:w="3204" w:type="dxa"/>
          </w:tcPr>
          <w:p w14:paraId="3EA58D85" w14:textId="77777777" w:rsidR="00D32DD2" w:rsidRPr="009B71B7" w:rsidRDefault="00D32DD2" w:rsidP="00D32DD2">
            <w:pPr>
              <w:rPr>
                <w:rFonts w:ascii="Calibri" w:hAnsi="Calibri"/>
                <w:sz w:val="20"/>
                <w:szCs w:val="20"/>
              </w:rPr>
            </w:pPr>
          </w:p>
        </w:tc>
      </w:tr>
      <w:tr w:rsidR="00D32DD2" w:rsidRPr="009B71B7" w14:paraId="2AECB52F" w14:textId="77777777" w:rsidTr="00D32DD2">
        <w:trPr>
          <w:jc w:val="center"/>
        </w:trPr>
        <w:tc>
          <w:tcPr>
            <w:tcW w:w="1908" w:type="dxa"/>
          </w:tcPr>
          <w:p w14:paraId="71107E12"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Affiliation:</w:t>
            </w:r>
          </w:p>
        </w:tc>
        <w:tc>
          <w:tcPr>
            <w:tcW w:w="3060" w:type="dxa"/>
          </w:tcPr>
          <w:p w14:paraId="20C16291" w14:textId="77777777" w:rsidR="00D32DD2" w:rsidRPr="009B71B7" w:rsidRDefault="00D32DD2" w:rsidP="00D32DD2">
            <w:pPr>
              <w:rPr>
                <w:rFonts w:ascii="Calibri" w:hAnsi="Calibri"/>
                <w:sz w:val="20"/>
                <w:szCs w:val="20"/>
              </w:rPr>
            </w:pPr>
          </w:p>
        </w:tc>
        <w:tc>
          <w:tcPr>
            <w:tcW w:w="1980" w:type="dxa"/>
          </w:tcPr>
          <w:p w14:paraId="35EF090D"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Affiliation:</w:t>
            </w:r>
          </w:p>
        </w:tc>
        <w:tc>
          <w:tcPr>
            <w:tcW w:w="3204" w:type="dxa"/>
          </w:tcPr>
          <w:p w14:paraId="2E3B104A" w14:textId="77777777" w:rsidR="00D32DD2" w:rsidRPr="009B71B7" w:rsidRDefault="00D32DD2" w:rsidP="00D32DD2">
            <w:pPr>
              <w:rPr>
                <w:rFonts w:ascii="Calibri" w:hAnsi="Calibri"/>
                <w:sz w:val="20"/>
                <w:szCs w:val="20"/>
              </w:rPr>
            </w:pPr>
          </w:p>
        </w:tc>
      </w:tr>
      <w:tr w:rsidR="00D32DD2" w:rsidRPr="009B71B7" w14:paraId="614BFCAE" w14:textId="77777777" w:rsidTr="00D32DD2">
        <w:trPr>
          <w:jc w:val="center"/>
        </w:trPr>
        <w:tc>
          <w:tcPr>
            <w:tcW w:w="1908" w:type="dxa"/>
          </w:tcPr>
          <w:p w14:paraId="55EF9ECB"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Role or Expertise:</w:t>
            </w:r>
          </w:p>
        </w:tc>
        <w:tc>
          <w:tcPr>
            <w:tcW w:w="3060" w:type="dxa"/>
          </w:tcPr>
          <w:p w14:paraId="64ABBFF7" w14:textId="77777777" w:rsidR="00D32DD2" w:rsidRPr="009B71B7" w:rsidRDefault="00D32DD2" w:rsidP="00D32DD2">
            <w:pPr>
              <w:rPr>
                <w:rFonts w:ascii="Calibri" w:hAnsi="Calibri"/>
                <w:sz w:val="20"/>
                <w:szCs w:val="20"/>
              </w:rPr>
            </w:pPr>
          </w:p>
        </w:tc>
        <w:tc>
          <w:tcPr>
            <w:tcW w:w="1980" w:type="dxa"/>
          </w:tcPr>
          <w:p w14:paraId="2BF047FD"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Role or Expertise</w:t>
            </w:r>
          </w:p>
        </w:tc>
        <w:tc>
          <w:tcPr>
            <w:tcW w:w="3204" w:type="dxa"/>
          </w:tcPr>
          <w:p w14:paraId="3C0685E9" w14:textId="77777777" w:rsidR="00D32DD2" w:rsidRPr="009B71B7" w:rsidRDefault="00D32DD2" w:rsidP="00D32DD2">
            <w:pPr>
              <w:rPr>
                <w:rFonts w:ascii="Calibri" w:hAnsi="Calibri"/>
                <w:sz w:val="20"/>
                <w:szCs w:val="20"/>
              </w:rPr>
            </w:pPr>
          </w:p>
        </w:tc>
      </w:tr>
      <w:tr w:rsidR="00D32DD2" w:rsidRPr="009B71B7" w14:paraId="4AA266C5" w14:textId="77777777" w:rsidTr="00D32DD2">
        <w:trPr>
          <w:jc w:val="center"/>
        </w:trPr>
        <w:tc>
          <w:tcPr>
            <w:tcW w:w="1908" w:type="dxa"/>
          </w:tcPr>
          <w:p w14:paraId="3B299287" w14:textId="77777777" w:rsidR="00D32DD2" w:rsidRPr="009B71B7" w:rsidRDefault="00D32DD2" w:rsidP="00D32DD2">
            <w:pPr>
              <w:rPr>
                <w:rFonts w:ascii="Calibri" w:hAnsi="Calibri" w:cs="Calibri"/>
                <w:sz w:val="20"/>
                <w:szCs w:val="20"/>
              </w:rPr>
            </w:pPr>
          </w:p>
        </w:tc>
        <w:tc>
          <w:tcPr>
            <w:tcW w:w="3060" w:type="dxa"/>
          </w:tcPr>
          <w:p w14:paraId="44E70D6C" w14:textId="77777777" w:rsidR="00D32DD2" w:rsidRPr="009B71B7" w:rsidRDefault="00D32DD2" w:rsidP="00D32DD2">
            <w:pPr>
              <w:rPr>
                <w:rFonts w:ascii="Calibri" w:hAnsi="Calibri"/>
                <w:sz w:val="20"/>
                <w:szCs w:val="20"/>
              </w:rPr>
            </w:pPr>
          </w:p>
        </w:tc>
        <w:tc>
          <w:tcPr>
            <w:tcW w:w="1980" w:type="dxa"/>
          </w:tcPr>
          <w:p w14:paraId="6EFAD3E7" w14:textId="77777777" w:rsidR="00D32DD2" w:rsidRPr="009B71B7" w:rsidRDefault="00D32DD2" w:rsidP="00D32DD2">
            <w:pPr>
              <w:rPr>
                <w:rFonts w:ascii="Calibri" w:hAnsi="Calibri" w:cs="Calibri"/>
                <w:sz w:val="20"/>
                <w:szCs w:val="20"/>
              </w:rPr>
            </w:pPr>
          </w:p>
        </w:tc>
        <w:tc>
          <w:tcPr>
            <w:tcW w:w="3204" w:type="dxa"/>
          </w:tcPr>
          <w:p w14:paraId="27A045CC" w14:textId="77777777" w:rsidR="00D32DD2" w:rsidRPr="009B71B7" w:rsidRDefault="00D32DD2" w:rsidP="00D32DD2">
            <w:pPr>
              <w:rPr>
                <w:rFonts w:ascii="Calibri" w:hAnsi="Calibri"/>
                <w:sz w:val="20"/>
                <w:szCs w:val="20"/>
              </w:rPr>
            </w:pPr>
          </w:p>
        </w:tc>
      </w:tr>
      <w:tr w:rsidR="00D32DD2" w:rsidRPr="009B71B7" w14:paraId="3378B9AA" w14:textId="77777777" w:rsidTr="00D32DD2">
        <w:trPr>
          <w:jc w:val="center"/>
        </w:trPr>
        <w:tc>
          <w:tcPr>
            <w:tcW w:w="1908" w:type="dxa"/>
          </w:tcPr>
          <w:p w14:paraId="534D6E3B"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Name:</w:t>
            </w:r>
          </w:p>
        </w:tc>
        <w:tc>
          <w:tcPr>
            <w:tcW w:w="3060" w:type="dxa"/>
          </w:tcPr>
          <w:p w14:paraId="5C8A9F07" w14:textId="77777777" w:rsidR="00D32DD2" w:rsidRPr="009B71B7" w:rsidRDefault="00D32DD2" w:rsidP="00D32DD2">
            <w:pPr>
              <w:rPr>
                <w:rFonts w:ascii="Calibri" w:hAnsi="Calibri"/>
                <w:sz w:val="20"/>
                <w:szCs w:val="20"/>
              </w:rPr>
            </w:pPr>
          </w:p>
        </w:tc>
        <w:tc>
          <w:tcPr>
            <w:tcW w:w="1980" w:type="dxa"/>
          </w:tcPr>
          <w:p w14:paraId="4D03C854"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Name:</w:t>
            </w:r>
          </w:p>
        </w:tc>
        <w:tc>
          <w:tcPr>
            <w:tcW w:w="3204" w:type="dxa"/>
          </w:tcPr>
          <w:p w14:paraId="252910DD" w14:textId="77777777" w:rsidR="00D32DD2" w:rsidRPr="009B71B7" w:rsidRDefault="00D32DD2" w:rsidP="00D32DD2">
            <w:pPr>
              <w:rPr>
                <w:rFonts w:ascii="Calibri" w:hAnsi="Calibri"/>
                <w:sz w:val="20"/>
                <w:szCs w:val="20"/>
              </w:rPr>
            </w:pPr>
          </w:p>
        </w:tc>
      </w:tr>
      <w:tr w:rsidR="00D32DD2" w:rsidRPr="009B71B7" w14:paraId="47CC49B0" w14:textId="77777777" w:rsidTr="00D32DD2">
        <w:trPr>
          <w:jc w:val="center"/>
        </w:trPr>
        <w:tc>
          <w:tcPr>
            <w:tcW w:w="1908" w:type="dxa"/>
          </w:tcPr>
          <w:p w14:paraId="39777E42"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Title:</w:t>
            </w:r>
          </w:p>
        </w:tc>
        <w:tc>
          <w:tcPr>
            <w:tcW w:w="3060" w:type="dxa"/>
          </w:tcPr>
          <w:p w14:paraId="3833791A" w14:textId="77777777" w:rsidR="00D32DD2" w:rsidRPr="009B71B7" w:rsidRDefault="00D32DD2" w:rsidP="00D32DD2">
            <w:pPr>
              <w:rPr>
                <w:rFonts w:ascii="Calibri" w:hAnsi="Calibri"/>
                <w:sz w:val="20"/>
                <w:szCs w:val="20"/>
              </w:rPr>
            </w:pPr>
          </w:p>
        </w:tc>
        <w:tc>
          <w:tcPr>
            <w:tcW w:w="1980" w:type="dxa"/>
          </w:tcPr>
          <w:p w14:paraId="29B9AD18"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Title:</w:t>
            </w:r>
          </w:p>
        </w:tc>
        <w:tc>
          <w:tcPr>
            <w:tcW w:w="3204" w:type="dxa"/>
          </w:tcPr>
          <w:p w14:paraId="5332329B" w14:textId="77777777" w:rsidR="00D32DD2" w:rsidRPr="009B71B7" w:rsidRDefault="00D32DD2" w:rsidP="00D32DD2">
            <w:pPr>
              <w:rPr>
                <w:rFonts w:ascii="Calibri" w:hAnsi="Calibri"/>
                <w:sz w:val="20"/>
                <w:szCs w:val="20"/>
              </w:rPr>
            </w:pPr>
          </w:p>
        </w:tc>
      </w:tr>
      <w:tr w:rsidR="00D32DD2" w:rsidRPr="009B71B7" w14:paraId="47DD3E34" w14:textId="77777777" w:rsidTr="00D32DD2">
        <w:trPr>
          <w:jc w:val="center"/>
        </w:trPr>
        <w:tc>
          <w:tcPr>
            <w:tcW w:w="1908" w:type="dxa"/>
          </w:tcPr>
          <w:p w14:paraId="0333B590"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Affiliation:</w:t>
            </w:r>
          </w:p>
        </w:tc>
        <w:tc>
          <w:tcPr>
            <w:tcW w:w="3060" w:type="dxa"/>
          </w:tcPr>
          <w:p w14:paraId="71C919DF" w14:textId="77777777" w:rsidR="00D32DD2" w:rsidRPr="009B71B7" w:rsidRDefault="00D32DD2" w:rsidP="00D32DD2">
            <w:pPr>
              <w:rPr>
                <w:rFonts w:ascii="Calibri" w:hAnsi="Calibri"/>
                <w:sz w:val="20"/>
                <w:szCs w:val="20"/>
              </w:rPr>
            </w:pPr>
          </w:p>
        </w:tc>
        <w:tc>
          <w:tcPr>
            <w:tcW w:w="1980" w:type="dxa"/>
          </w:tcPr>
          <w:p w14:paraId="4AF26192"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Affiliation:</w:t>
            </w:r>
          </w:p>
        </w:tc>
        <w:tc>
          <w:tcPr>
            <w:tcW w:w="3204" w:type="dxa"/>
          </w:tcPr>
          <w:p w14:paraId="4F95FB79" w14:textId="77777777" w:rsidR="00D32DD2" w:rsidRPr="009B71B7" w:rsidRDefault="00D32DD2" w:rsidP="00D32DD2">
            <w:pPr>
              <w:rPr>
                <w:rFonts w:ascii="Calibri" w:hAnsi="Calibri"/>
                <w:sz w:val="20"/>
                <w:szCs w:val="20"/>
              </w:rPr>
            </w:pPr>
          </w:p>
        </w:tc>
      </w:tr>
      <w:tr w:rsidR="00D32DD2" w:rsidRPr="009B71B7" w14:paraId="72A814A1" w14:textId="77777777" w:rsidTr="00D32DD2">
        <w:trPr>
          <w:jc w:val="center"/>
        </w:trPr>
        <w:tc>
          <w:tcPr>
            <w:tcW w:w="1908" w:type="dxa"/>
          </w:tcPr>
          <w:p w14:paraId="0DA8244A"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Role or Expertise:</w:t>
            </w:r>
          </w:p>
        </w:tc>
        <w:tc>
          <w:tcPr>
            <w:tcW w:w="3060" w:type="dxa"/>
          </w:tcPr>
          <w:p w14:paraId="0684E4BB" w14:textId="77777777" w:rsidR="00D32DD2" w:rsidRPr="009B71B7" w:rsidRDefault="00D32DD2" w:rsidP="00D32DD2">
            <w:pPr>
              <w:rPr>
                <w:rFonts w:ascii="Calibri" w:hAnsi="Calibri"/>
                <w:sz w:val="20"/>
                <w:szCs w:val="20"/>
              </w:rPr>
            </w:pPr>
          </w:p>
        </w:tc>
        <w:tc>
          <w:tcPr>
            <w:tcW w:w="1980" w:type="dxa"/>
          </w:tcPr>
          <w:p w14:paraId="3347961A"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Role or Expertise</w:t>
            </w:r>
          </w:p>
        </w:tc>
        <w:tc>
          <w:tcPr>
            <w:tcW w:w="3204" w:type="dxa"/>
          </w:tcPr>
          <w:p w14:paraId="5C5637D0" w14:textId="77777777" w:rsidR="00D32DD2" w:rsidRPr="009B71B7" w:rsidRDefault="00D32DD2" w:rsidP="00D32DD2">
            <w:pPr>
              <w:rPr>
                <w:rFonts w:ascii="Calibri" w:hAnsi="Calibri"/>
                <w:sz w:val="20"/>
                <w:szCs w:val="20"/>
              </w:rPr>
            </w:pPr>
          </w:p>
        </w:tc>
      </w:tr>
    </w:tbl>
    <w:p w14:paraId="352C5E2C" w14:textId="77777777" w:rsidR="00D32DD2" w:rsidRPr="009B71B7" w:rsidRDefault="00D32DD2" w:rsidP="00D32DD2">
      <w:pPr>
        <w:rPr>
          <w:rFonts w:ascii="Arial" w:hAnsi="Arial" w:cs="Arial"/>
          <w:sz w:val="28"/>
          <w:u w:val="single"/>
        </w:rPr>
      </w:pPr>
    </w:p>
    <w:p w14:paraId="0225973A" w14:textId="77777777" w:rsidR="00D32DD2" w:rsidRPr="009B71B7" w:rsidRDefault="00D32DD2" w:rsidP="00D32DD2">
      <w:pPr>
        <w:rPr>
          <w:rFonts w:ascii="Arial" w:hAnsi="Arial" w:cs="Arial"/>
          <w:sz w:val="28"/>
          <w:u w:val="single"/>
        </w:rPr>
      </w:pPr>
    </w:p>
    <w:p w14:paraId="77274C5B" w14:textId="77777777" w:rsidR="00D32DD2" w:rsidRPr="009B71B7" w:rsidRDefault="00D32DD2" w:rsidP="00D32DD2">
      <w:pPr>
        <w:rPr>
          <w:rFonts w:ascii="Arial" w:hAnsi="Arial" w:cs="Arial"/>
          <w:sz w:val="28"/>
          <w:u w:val="single"/>
        </w:rPr>
      </w:pPr>
    </w:p>
    <w:p w14:paraId="39A9396B" w14:textId="77777777" w:rsidR="00D32DD2" w:rsidRPr="009B71B7" w:rsidRDefault="00D32DD2" w:rsidP="00D32DD2">
      <w:pPr>
        <w:rPr>
          <w:rFonts w:ascii="Arial" w:hAnsi="Arial" w:cs="Arial"/>
          <w:sz w:val="28"/>
          <w:u w:val="single"/>
        </w:rPr>
      </w:pPr>
    </w:p>
    <w:p w14:paraId="2C0CA01B" w14:textId="77777777" w:rsidR="00D32DD2" w:rsidRPr="009B71B7" w:rsidRDefault="00D32DD2" w:rsidP="00D32DD2">
      <w:pPr>
        <w:rPr>
          <w:rFonts w:ascii="Arial" w:hAnsi="Arial" w:cs="Arial"/>
          <w:sz w:val="28"/>
          <w:u w:val="single"/>
        </w:rPr>
      </w:pPr>
    </w:p>
    <w:p w14:paraId="7B66E44D" w14:textId="77777777" w:rsidR="00D32DD2" w:rsidRPr="009B71B7" w:rsidRDefault="00D32DD2" w:rsidP="00D32DD2">
      <w:pPr>
        <w:rPr>
          <w:rFonts w:ascii="Arial" w:hAnsi="Arial" w:cs="Arial"/>
          <w:sz w:val="28"/>
          <w:u w:val="single"/>
        </w:rPr>
      </w:pPr>
    </w:p>
    <w:p w14:paraId="35515C87" w14:textId="77777777" w:rsidR="00D32DD2" w:rsidRPr="009B71B7" w:rsidRDefault="00D32DD2" w:rsidP="00D32DD2">
      <w:pPr>
        <w:rPr>
          <w:rFonts w:ascii="Arial" w:hAnsi="Arial" w:cs="Arial"/>
          <w:sz w:val="28"/>
          <w:u w:val="single"/>
        </w:rPr>
      </w:pPr>
    </w:p>
    <w:p w14:paraId="0D5778F1" w14:textId="77777777" w:rsidR="00D32DD2" w:rsidRDefault="00D32DD2" w:rsidP="00D32DD2">
      <w:pPr>
        <w:rPr>
          <w:rFonts w:ascii="Arial" w:hAnsi="Arial" w:cs="Arial"/>
          <w:b/>
          <w:bCs/>
          <w:sz w:val="28"/>
          <w:u w:val="single"/>
        </w:rPr>
      </w:pPr>
    </w:p>
    <w:p w14:paraId="4505FA2D" w14:textId="77777777" w:rsidR="00D32DD2" w:rsidRDefault="00D32DD2" w:rsidP="00D32DD2">
      <w:pPr>
        <w:rPr>
          <w:rFonts w:ascii="Arial" w:hAnsi="Arial" w:cs="Arial"/>
          <w:b/>
          <w:bCs/>
          <w:sz w:val="28"/>
          <w:u w:val="single"/>
        </w:rPr>
      </w:pPr>
    </w:p>
    <w:p w14:paraId="115B6F6F" w14:textId="77777777" w:rsidR="00D32DD2" w:rsidRDefault="00D32DD2" w:rsidP="00D32DD2">
      <w:pPr>
        <w:rPr>
          <w:rFonts w:ascii="Arial" w:hAnsi="Arial" w:cs="Arial"/>
          <w:b/>
          <w:bCs/>
          <w:sz w:val="28"/>
          <w:u w:val="single"/>
        </w:rPr>
      </w:pPr>
    </w:p>
    <w:p w14:paraId="4AFF1C58" w14:textId="3E54A135" w:rsidR="008A1849" w:rsidRDefault="008A1849" w:rsidP="00D32DD2">
      <w:pPr>
        <w:rPr>
          <w:rFonts w:ascii="Arial" w:hAnsi="Arial" w:cs="Arial"/>
          <w:b/>
          <w:bCs/>
          <w:sz w:val="28"/>
          <w:u w:val="single"/>
        </w:rPr>
      </w:pPr>
    </w:p>
    <w:p w14:paraId="4FB9355C" w14:textId="708AB8CF" w:rsidR="00BA5BE5" w:rsidRDefault="00BA5BE5" w:rsidP="00D32DD2">
      <w:pPr>
        <w:rPr>
          <w:rFonts w:ascii="Arial" w:hAnsi="Arial" w:cs="Arial"/>
          <w:b/>
          <w:bCs/>
          <w:sz w:val="28"/>
          <w:u w:val="single"/>
        </w:rPr>
      </w:pPr>
    </w:p>
    <w:p w14:paraId="14E0CFFE" w14:textId="77777777" w:rsidR="00BA5BE5" w:rsidRPr="009B71B7" w:rsidRDefault="00BA5BE5" w:rsidP="00D32DD2">
      <w:pPr>
        <w:rPr>
          <w:rFonts w:ascii="Arial" w:hAnsi="Arial" w:cs="Arial"/>
          <w:b/>
          <w:bCs/>
          <w:sz w:val="28"/>
          <w:u w:val="single"/>
        </w:rPr>
      </w:pPr>
    </w:p>
    <w:p w14:paraId="6FC77D7B" w14:textId="77777777" w:rsidR="00D32DD2" w:rsidRPr="009B71B7" w:rsidDel="00754C7E" w:rsidRDefault="00D32DD2" w:rsidP="00D32DD2">
      <w:pPr>
        <w:rPr>
          <w:rFonts w:ascii="Arial" w:hAnsi="Arial" w:cs="Arial"/>
          <w:b/>
          <w:bCs/>
          <w:sz w:val="28"/>
          <w:u w:val="single"/>
        </w:rPr>
      </w:pPr>
    </w:p>
    <w:tbl>
      <w:tblPr>
        <w:tblW w:w="9360" w:type="dxa"/>
        <w:tblLook w:val="04A0" w:firstRow="1" w:lastRow="0" w:firstColumn="1" w:lastColumn="0" w:noHBand="0" w:noVBand="1"/>
      </w:tblPr>
      <w:tblGrid>
        <w:gridCol w:w="2422"/>
        <w:gridCol w:w="1744"/>
        <w:gridCol w:w="2111"/>
        <w:gridCol w:w="1724"/>
        <w:gridCol w:w="1359"/>
      </w:tblGrid>
      <w:tr w:rsidR="00D32DD2" w:rsidRPr="00F33EE8" w14:paraId="6A401A98" w14:textId="77777777" w:rsidTr="00D32DD2">
        <w:trPr>
          <w:trHeight w:val="312"/>
        </w:trPr>
        <w:tc>
          <w:tcPr>
            <w:tcW w:w="9360" w:type="dxa"/>
            <w:gridSpan w:val="5"/>
            <w:tcBorders>
              <w:top w:val="nil"/>
              <w:left w:val="nil"/>
              <w:bottom w:val="nil"/>
              <w:right w:val="nil"/>
            </w:tcBorders>
            <w:shd w:val="clear" w:color="auto" w:fill="auto"/>
            <w:noWrap/>
            <w:vAlign w:val="bottom"/>
            <w:hideMark/>
          </w:tcPr>
          <w:p w14:paraId="160C1CDA" w14:textId="77777777" w:rsidR="00214D56" w:rsidRDefault="00214D56" w:rsidP="00D32DD2">
            <w:pPr>
              <w:jc w:val="center"/>
              <w:rPr>
                <w:rFonts w:ascii="Arial" w:hAnsi="Arial" w:cs="Arial"/>
                <w:b/>
                <w:bCs/>
                <w:sz w:val="20"/>
                <w:szCs w:val="20"/>
                <w:u w:val="single"/>
              </w:rPr>
            </w:pPr>
          </w:p>
          <w:p w14:paraId="5325BFE8" w14:textId="733A1387" w:rsidR="00D32DD2" w:rsidRPr="00F33EE8" w:rsidRDefault="00D32DD2" w:rsidP="00D32DD2">
            <w:pPr>
              <w:jc w:val="center"/>
              <w:rPr>
                <w:rFonts w:ascii="Calibri" w:hAnsi="Calibri" w:cs="Calibri"/>
                <w:b/>
                <w:bCs/>
                <w:color w:val="000000"/>
              </w:rPr>
            </w:pPr>
            <w:r w:rsidRPr="00F33EE8">
              <w:rPr>
                <w:rFonts w:ascii="Arial" w:hAnsi="Arial" w:cs="Arial"/>
                <w:b/>
                <w:bCs/>
                <w:sz w:val="20"/>
                <w:szCs w:val="20"/>
                <w:u w:val="single"/>
              </w:rPr>
              <w:lastRenderedPageBreak/>
              <w:t>BUDGET SUMMARY (use this Excel format)</w:t>
            </w:r>
          </w:p>
        </w:tc>
      </w:tr>
      <w:tr w:rsidR="00D32DD2" w:rsidRPr="00F33EE8" w14:paraId="698EF409" w14:textId="77777777" w:rsidTr="00D32DD2">
        <w:trPr>
          <w:trHeight w:val="312"/>
        </w:trPr>
        <w:tc>
          <w:tcPr>
            <w:tcW w:w="9360" w:type="dxa"/>
            <w:gridSpan w:val="5"/>
            <w:tcBorders>
              <w:top w:val="nil"/>
              <w:left w:val="nil"/>
              <w:bottom w:val="nil"/>
              <w:right w:val="nil"/>
            </w:tcBorders>
            <w:shd w:val="clear" w:color="auto" w:fill="auto"/>
            <w:noWrap/>
            <w:vAlign w:val="bottom"/>
            <w:hideMark/>
          </w:tcPr>
          <w:p w14:paraId="384927F7" w14:textId="2DD65F90" w:rsidR="00D32DD2" w:rsidRPr="00F33EE8" w:rsidRDefault="00D32DD2" w:rsidP="002D4E0F">
            <w:pPr>
              <w:jc w:val="center"/>
              <w:rPr>
                <w:rFonts w:ascii="Calibri" w:hAnsi="Calibri" w:cs="Calibri"/>
                <w:color w:val="000000"/>
              </w:rPr>
            </w:pPr>
            <w:r>
              <w:rPr>
                <w:rFonts w:ascii="Arial" w:hAnsi="Arial" w:cs="Arial"/>
                <w:b/>
                <w:bCs/>
                <w:sz w:val="20"/>
                <w:szCs w:val="20"/>
              </w:rPr>
              <w:lastRenderedPageBreak/>
              <w:t>WE</w:t>
            </w:r>
            <w:r w:rsidR="002D4E0F">
              <w:rPr>
                <w:rFonts w:ascii="Arial" w:hAnsi="Arial" w:cs="Arial"/>
                <w:b/>
                <w:bCs/>
                <w:sz w:val="20"/>
                <w:szCs w:val="20"/>
              </w:rPr>
              <w:t>L</w:t>
            </w:r>
            <w:r>
              <w:rPr>
                <w:rFonts w:ascii="Arial" w:hAnsi="Arial" w:cs="Arial"/>
                <w:b/>
                <w:bCs/>
                <w:sz w:val="20"/>
                <w:szCs w:val="20"/>
              </w:rPr>
              <w:t>SP</w:t>
            </w:r>
            <w:r w:rsidRPr="00F33EE8">
              <w:rPr>
                <w:rFonts w:ascii="Arial" w:hAnsi="Arial" w:cs="Arial"/>
                <w:b/>
                <w:bCs/>
                <w:sz w:val="20"/>
                <w:szCs w:val="20"/>
              </w:rPr>
              <w:t xml:space="preserve"> </w:t>
            </w:r>
            <w:r>
              <w:rPr>
                <w:rFonts w:ascii="Arial" w:hAnsi="Arial" w:cs="Arial"/>
                <w:b/>
                <w:bCs/>
                <w:sz w:val="20"/>
                <w:szCs w:val="20"/>
              </w:rPr>
              <w:t>Workforce Employability</w:t>
            </w:r>
            <w:r w:rsidR="002D4E0F">
              <w:rPr>
                <w:rFonts w:ascii="Arial" w:hAnsi="Arial" w:cs="Arial"/>
                <w:b/>
                <w:bCs/>
                <w:sz w:val="20"/>
                <w:szCs w:val="20"/>
              </w:rPr>
              <w:t xml:space="preserve"> and Leadership</w:t>
            </w:r>
            <w:r>
              <w:rPr>
                <w:rFonts w:ascii="Arial" w:hAnsi="Arial" w:cs="Arial"/>
                <w:b/>
                <w:bCs/>
                <w:sz w:val="20"/>
                <w:szCs w:val="20"/>
              </w:rPr>
              <w:t xml:space="preserve"> Skills Program FY 20</w:t>
            </w:r>
            <w:r w:rsidR="002D4E0F">
              <w:rPr>
                <w:rFonts w:ascii="Arial" w:hAnsi="Arial" w:cs="Arial"/>
                <w:b/>
                <w:bCs/>
                <w:sz w:val="20"/>
                <w:szCs w:val="20"/>
              </w:rPr>
              <w:t>2</w:t>
            </w:r>
            <w:r w:rsidR="008C2FD0">
              <w:rPr>
                <w:rFonts w:ascii="Arial" w:hAnsi="Arial" w:cs="Arial"/>
                <w:b/>
                <w:bCs/>
                <w:sz w:val="20"/>
                <w:szCs w:val="20"/>
              </w:rPr>
              <w:t>1</w:t>
            </w:r>
          </w:p>
        </w:tc>
      </w:tr>
      <w:tr w:rsidR="00D32DD2" w:rsidRPr="00F33EE8" w14:paraId="4DA688CA" w14:textId="77777777" w:rsidTr="00D32DD2">
        <w:trPr>
          <w:trHeight w:val="288"/>
        </w:trPr>
        <w:tc>
          <w:tcPr>
            <w:tcW w:w="9360" w:type="dxa"/>
            <w:gridSpan w:val="5"/>
            <w:tcBorders>
              <w:top w:val="nil"/>
              <w:left w:val="nil"/>
              <w:bottom w:val="nil"/>
              <w:right w:val="nil"/>
            </w:tcBorders>
            <w:shd w:val="clear" w:color="auto" w:fill="auto"/>
            <w:noWrap/>
            <w:vAlign w:val="bottom"/>
            <w:hideMark/>
          </w:tcPr>
          <w:p w14:paraId="2C34FE26" w14:textId="77777777" w:rsidR="00D32DD2" w:rsidRPr="00F33EE8" w:rsidRDefault="00D32DD2" w:rsidP="00D32DD2">
            <w:pPr>
              <w:rPr>
                <w:rFonts w:ascii="Arial" w:hAnsi="Arial" w:cs="Arial"/>
                <w:b/>
                <w:bCs/>
                <w:sz w:val="20"/>
                <w:szCs w:val="20"/>
              </w:rPr>
            </w:pPr>
          </w:p>
          <w:p w14:paraId="0806BB78" w14:textId="77777777" w:rsidR="00D32DD2" w:rsidRPr="00F33EE8" w:rsidRDefault="00D32DD2" w:rsidP="00D32DD2">
            <w:pPr>
              <w:rPr>
                <w:rFonts w:ascii="Arial" w:hAnsi="Arial" w:cs="Arial"/>
                <w:b/>
                <w:bCs/>
                <w:sz w:val="20"/>
                <w:szCs w:val="20"/>
              </w:rPr>
            </w:pPr>
            <w:r w:rsidRPr="00F33EE8">
              <w:rPr>
                <w:rFonts w:ascii="Arial" w:hAnsi="Arial" w:cs="Arial"/>
                <w:b/>
                <w:bCs/>
                <w:sz w:val="20"/>
                <w:szCs w:val="20"/>
              </w:rPr>
              <w:t>Higher Education  Institution:  ____________________________________</w:t>
            </w:r>
          </w:p>
          <w:p w14:paraId="05529EE6" w14:textId="27A1943E" w:rsidR="00D32DD2" w:rsidRPr="00F33EE8" w:rsidRDefault="00D32DD2" w:rsidP="00D32DD2">
            <w:pPr>
              <w:rPr>
                <w:rFonts w:ascii="Arial" w:hAnsi="Arial" w:cs="Arial"/>
                <w:b/>
                <w:bCs/>
                <w:sz w:val="20"/>
                <w:szCs w:val="20"/>
              </w:rPr>
            </w:pPr>
            <w:r w:rsidRPr="00F33EE8">
              <w:rPr>
                <w:rFonts w:ascii="Arial" w:hAnsi="Arial" w:cs="Arial"/>
                <w:b/>
                <w:bCs/>
                <w:sz w:val="20"/>
                <w:szCs w:val="20"/>
              </w:rPr>
              <w:t xml:space="preserve">Project Number: </w:t>
            </w:r>
            <w:r w:rsidRPr="00F33EE8">
              <w:rPr>
                <w:rFonts w:ascii="Arial" w:hAnsi="Arial" w:cs="Arial"/>
                <w:bCs/>
                <w:sz w:val="20"/>
                <w:szCs w:val="20"/>
              </w:rPr>
              <w:t>___</w:t>
            </w:r>
            <w:r w:rsidR="008F3EFE">
              <w:rPr>
                <w:rFonts w:ascii="Arial" w:hAnsi="Arial" w:cs="Arial"/>
                <w:bCs/>
                <w:sz w:val="20"/>
                <w:szCs w:val="20"/>
                <w:u w:val="single"/>
              </w:rPr>
              <w:t>WE</w:t>
            </w:r>
            <w:r w:rsidR="008C2FD0">
              <w:rPr>
                <w:rFonts w:ascii="Arial" w:hAnsi="Arial" w:cs="Arial"/>
                <w:bCs/>
                <w:sz w:val="20"/>
                <w:szCs w:val="20"/>
                <w:u w:val="single"/>
              </w:rPr>
              <w:t>LSP 21</w:t>
            </w:r>
            <w:r w:rsidRPr="00F33EE8">
              <w:rPr>
                <w:rFonts w:ascii="Arial" w:hAnsi="Arial" w:cs="Arial"/>
                <w:bCs/>
                <w:sz w:val="20"/>
                <w:szCs w:val="20"/>
                <w:u w:val="single"/>
              </w:rPr>
              <w:t>-_______________________________________________</w:t>
            </w:r>
            <w:r w:rsidRPr="00F33EE8">
              <w:rPr>
                <w:rFonts w:ascii="Arial" w:hAnsi="Arial" w:cs="Arial"/>
                <w:b/>
                <w:bCs/>
                <w:sz w:val="20"/>
                <w:szCs w:val="20"/>
              </w:rPr>
              <w:softHyphen/>
            </w:r>
            <w:r w:rsidRPr="00F33EE8">
              <w:rPr>
                <w:rFonts w:ascii="Arial" w:hAnsi="Arial" w:cs="Arial"/>
                <w:b/>
                <w:bCs/>
                <w:sz w:val="20"/>
                <w:szCs w:val="20"/>
              </w:rPr>
              <w:softHyphen/>
            </w:r>
            <w:r w:rsidRPr="00F33EE8">
              <w:rPr>
                <w:rFonts w:ascii="Arial" w:hAnsi="Arial" w:cs="Arial"/>
                <w:b/>
                <w:bCs/>
                <w:sz w:val="20"/>
                <w:szCs w:val="20"/>
              </w:rPr>
              <w:softHyphen/>
            </w:r>
            <w:r w:rsidRPr="00F33EE8">
              <w:rPr>
                <w:rFonts w:ascii="Arial" w:hAnsi="Arial" w:cs="Arial"/>
                <w:b/>
                <w:bCs/>
                <w:sz w:val="20"/>
                <w:szCs w:val="20"/>
              </w:rPr>
              <w:softHyphen/>
            </w:r>
            <w:r w:rsidRPr="00F33EE8">
              <w:rPr>
                <w:rFonts w:ascii="Arial" w:hAnsi="Arial" w:cs="Arial"/>
                <w:b/>
                <w:bCs/>
                <w:sz w:val="20"/>
                <w:szCs w:val="20"/>
              </w:rPr>
              <w:softHyphen/>
              <w:t xml:space="preserve">                                Project Title:  </w:t>
            </w:r>
            <w:r w:rsidRPr="00F33EE8">
              <w:rPr>
                <w:rFonts w:ascii="Arial" w:hAnsi="Arial" w:cs="Arial"/>
                <w:bCs/>
                <w:sz w:val="20"/>
                <w:szCs w:val="20"/>
              </w:rPr>
              <w:t>________________________________</w:t>
            </w:r>
          </w:p>
        </w:tc>
      </w:tr>
      <w:tr w:rsidR="00D32DD2" w:rsidRPr="00F33EE8" w14:paraId="4165D42F" w14:textId="77777777" w:rsidTr="00D32DD2">
        <w:trPr>
          <w:trHeight w:val="294"/>
        </w:trPr>
        <w:tc>
          <w:tcPr>
            <w:tcW w:w="9360" w:type="dxa"/>
            <w:gridSpan w:val="5"/>
            <w:tcBorders>
              <w:top w:val="single" w:sz="12" w:space="0" w:color="auto"/>
              <w:left w:val="single" w:sz="12" w:space="0" w:color="auto"/>
              <w:bottom w:val="nil"/>
              <w:right w:val="single" w:sz="12" w:space="0" w:color="000000"/>
            </w:tcBorders>
            <w:shd w:val="clear" w:color="000000" w:fill="C0C0C0"/>
            <w:vAlign w:val="center"/>
            <w:hideMark/>
          </w:tcPr>
          <w:p w14:paraId="08DA7FCF" w14:textId="77777777" w:rsidR="00D32DD2" w:rsidRPr="00F33EE8" w:rsidRDefault="00D32DD2" w:rsidP="00D32DD2">
            <w:pPr>
              <w:jc w:val="center"/>
              <w:rPr>
                <w:rFonts w:ascii="Arial" w:hAnsi="Arial" w:cs="Arial"/>
                <w:sz w:val="20"/>
                <w:szCs w:val="20"/>
              </w:rPr>
            </w:pPr>
            <w:r w:rsidRPr="00F33EE8">
              <w:rPr>
                <w:rFonts w:ascii="Arial" w:hAnsi="Arial" w:cs="Arial"/>
                <w:sz w:val="20"/>
                <w:szCs w:val="20"/>
              </w:rPr>
              <w:t>SOURCE OF FUNDS</w:t>
            </w:r>
          </w:p>
        </w:tc>
      </w:tr>
      <w:tr w:rsidR="00D32DD2" w:rsidRPr="00F33EE8" w14:paraId="7A495B78" w14:textId="77777777" w:rsidTr="00D32DD2">
        <w:trPr>
          <w:trHeight w:val="288"/>
        </w:trPr>
        <w:tc>
          <w:tcPr>
            <w:tcW w:w="2422" w:type="dxa"/>
            <w:tcBorders>
              <w:top w:val="nil"/>
              <w:left w:val="single" w:sz="12" w:space="0" w:color="auto"/>
              <w:bottom w:val="nil"/>
              <w:right w:val="single" w:sz="8" w:space="0" w:color="auto"/>
            </w:tcBorders>
            <w:shd w:val="clear" w:color="auto" w:fill="auto"/>
            <w:hideMark/>
          </w:tcPr>
          <w:p w14:paraId="7A89DA73" w14:textId="77777777" w:rsidR="00D32DD2" w:rsidRPr="00F33EE8" w:rsidRDefault="00D32DD2" w:rsidP="00D32DD2">
            <w:pPr>
              <w:rPr>
                <w:rFonts w:ascii="Arial" w:hAnsi="Arial" w:cs="Arial"/>
              </w:rPr>
            </w:pPr>
            <w:r w:rsidRPr="00F33EE8">
              <w:rPr>
                <w:rFonts w:ascii="Arial" w:hAnsi="Arial" w:cs="Arial"/>
              </w:rPr>
              <w:t> </w:t>
            </w:r>
          </w:p>
        </w:tc>
        <w:tc>
          <w:tcPr>
            <w:tcW w:w="1744" w:type="dxa"/>
            <w:vMerge w:val="restart"/>
            <w:tcBorders>
              <w:top w:val="nil"/>
              <w:left w:val="nil"/>
              <w:right w:val="single" w:sz="8" w:space="0" w:color="auto"/>
            </w:tcBorders>
            <w:shd w:val="clear" w:color="auto" w:fill="auto"/>
            <w:vAlign w:val="center"/>
            <w:hideMark/>
          </w:tcPr>
          <w:p w14:paraId="158E63A4" w14:textId="77777777" w:rsidR="00D32DD2" w:rsidRPr="00F33EE8" w:rsidRDefault="00D32DD2" w:rsidP="00D32DD2">
            <w:pPr>
              <w:jc w:val="center"/>
              <w:rPr>
                <w:rFonts w:ascii="Arial" w:hAnsi="Arial" w:cs="Arial"/>
                <w:sz w:val="18"/>
                <w:szCs w:val="18"/>
              </w:rPr>
            </w:pPr>
            <w:r w:rsidRPr="00F33EE8">
              <w:rPr>
                <w:rFonts w:ascii="Arial" w:hAnsi="Arial" w:cs="Arial"/>
                <w:sz w:val="18"/>
                <w:szCs w:val="18"/>
              </w:rPr>
              <w:t>COLUMN 1</w:t>
            </w:r>
          </w:p>
          <w:p w14:paraId="129159C8" w14:textId="13A059AD" w:rsidR="00D32DD2" w:rsidRPr="00F33EE8" w:rsidRDefault="00D32DD2" w:rsidP="00D32DD2">
            <w:pPr>
              <w:jc w:val="center"/>
              <w:rPr>
                <w:rFonts w:ascii="Arial" w:hAnsi="Arial" w:cs="Arial"/>
                <w:sz w:val="20"/>
                <w:szCs w:val="20"/>
              </w:rPr>
            </w:pPr>
            <w:r>
              <w:rPr>
                <w:rFonts w:ascii="Arial" w:hAnsi="Arial" w:cs="Arial"/>
                <w:b/>
                <w:bCs/>
                <w:sz w:val="18"/>
                <w:szCs w:val="18"/>
              </w:rPr>
              <w:t>*WE</w:t>
            </w:r>
            <w:r w:rsidR="00B56610">
              <w:rPr>
                <w:rFonts w:ascii="Arial" w:hAnsi="Arial" w:cs="Arial"/>
                <w:b/>
                <w:bCs/>
                <w:sz w:val="18"/>
                <w:szCs w:val="18"/>
              </w:rPr>
              <w:t>L</w:t>
            </w:r>
            <w:r>
              <w:rPr>
                <w:rFonts w:ascii="Arial" w:hAnsi="Arial" w:cs="Arial"/>
                <w:b/>
                <w:bCs/>
                <w:sz w:val="18"/>
                <w:szCs w:val="18"/>
              </w:rPr>
              <w:t>SP</w:t>
            </w:r>
            <w:r w:rsidRPr="00F33EE8">
              <w:rPr>
                <w:rFonts w:ascii="Arial" w:hAnsi="Arial" w:cs="Arial"/>
                <w:b/>
                <w:bCs/>
                <w:sz w:val="18"/>
                <w:szCs w:val="18"/>
              </w:rPr>
              <w:t xml:space="preserve"> FUNDS REQUESTED</w:t>
            </w:r>
          </w:p>
        </w:tc>
        <w:tc>
          <w:tcPr>
            <w:tcW w:w="2111" w:type="dxa"/>
            <w:vMerge w:val="restart"/>
            <w:tcBorders>
              <w:top w:val="nil"/>
              <w:left w:val="nil"/>
              <w:right w:val="single" w:sz="8" w:space="0" w:color="auto"/>
            </w:tcBorders>
            <w:shd w:val="clear" w:color="auto" w:fill="auto"/>
            <w:vAlign w:val="center"/>
            <w:hideMark/>
          </w:tcPr>
          <w:p w14:paraId="6D2E00E8" w14:textId="77777777" w:rsidR="00D32DD2" w:rsidRPr="00F33EE8" w:rsidRDefault="00D32DD2" w:rsidP="00D32DD2">
            <w:pPr>
              <w:jc w:val="center"/>
              <w:rPr>
                <w:rFonts w:ascii="Arial" w:hAnsi="Arial" w:cs="Arial"/>
                <w:sz w:val="18"/>
                <w:szCs w:val="18"/>
              </w:rPr>
            </w:pPr>
            <w:r w:rsidRPr="00F33EE8">
              <w:rPr>
                <w:rFonts w:ascii="Arial" w:hAnsi="Arial" w:cs="Arial"/>
                <w:sz w:val="18"/>
                <w:szCs w:val="18"/>
              </w:rPr>
              <w:t>COLUMN 2</w:t>
            </w:r>
          </w:p>
          <w:p w14:paraId="18E5A76A" w14:textId="77777777" w:rsidR="00D32DD2" w:rsidRPr="00F33EE8" w:rsidRDefault="00D32DD2" w:rsidP="00D32DD2">
            <w:pPr>
              <w:jc w:val="center"/>
              <w:rPr>
                <w:rFonts w:ascii="Arial" w:hAnsi="Arial" w:cs="Arial"/>
                <w:sz w:val="20"/>
                <w:szCs w:val="20"/>
              </w:rPr>
            </w:pPr>
            <w:r w:rsidRPr="00F33EE8">
              <w:rPr>
                <w:rFonts w:ascii="Arial" w:hAnsi="Arial" w:cs="Arial"/>
                <w:b/>
                <w:bCs/>
                <w:sz w:val="18"/>
                <w:szCs w:val="18"/>
              </w:rPr>
              <w:t>**INSTITUTION 25% Required Match</w:t>
            </w:r>
          </w:p>
        </w:tc>
        <w:tc>
          <w:tcPr>
            <w:tcW w:w="1724" w:type="dxa"/>
            <w:vMerge w:val="restart"/>
            <w:tcBorders>
              <w:top w:val="nil"/>
              <w:left w:val="nil"/>
              <w:right w:val="single" w:sz="12" w:space="0" w:color="auto"/>
            </w:tcBorders>
            <w:shd w:val="clear" w:color="auto" w:fill="auto"/>
            <w:vAlign w:val="center"/>
            <w:hideMark/>
          </w:tcPr>
          <w:p w14:paraId="3D544CF9" w14:textId="77777777" w:rsidR="00D32DD2" w:rsidRPr="00F33EE8" w:rsidRDefault="00D32DD2" w:rsidP="00D32DD2">
            <w:pPr>
              <w:jc w:val="center"/>
              <w:rPr>
                <w:rFonts w:ascii="Arial" w:hAnsi="Arial" w:cs="Arial"/>
                <w:sz w:val="18"/>
                <w:szCs w:val="18"/>
              </w:rPr>
            </w:pPr>
            <w:r w:rsidRPr="00F33EE8">
              <w:rPr>
                <w:rFonts w:ascii="Arial" w:hAnsi="Arial" w:cs="Arial"/>
                <w:sz w:val="18"/>
                <w:szCs w:val="18"/>
              </w:rPr>
              <w:t>COLUMN 3</w:t>
            </w:r>
          </w:p>
          <w:p w14:paraId="6619C086" w14:textId="77777777" w:rsidR="00D32DD2" w:rsidRPr="00F33EE8" w:rsidRDefault="00D32DD2" w:rsidP="00D32DD2">
            <w:pPr>
              <w:jc w:val="center"/>
              <w:rPr>
                <w:rFonts w:ascii="Arial" w:hAnsi="Arial" w:cs="Arial"/>
                <w:color w:val="FF0000"/>
                <w:sz w:val="20"/>
                <w:szCs w:val="20"/>
              </w:rPr>
            </w:pPr>
            <w:r w:rsidRPr="00F33EE8">
              <w:rPr>
                <w:rFonts w:ascii="Arial" w:hAnsi="Arial" w:cs="Arial"/>
                <w:b/>
                <w:bCs/>
                <w:sz w:val="18"/>
                <w:szCs w:val="18"/>
              </w:rPr>
              <w:t>***OTHER CONTRIBUTIONS In-Kind/Match</w:t>
            </w:r>
          </w:p>
        </w:tc>
        <w:tc>
          <w:tcPr>
            <w:tcW w:w="1359" w:type="dxa"/>
            <w:vMerge w:val="restart"/>
            <w:tcBorders>
              <w:top w:val="nil"/>
              <w:left w:val="nil"/>
              <w:right w:val="single" w:sz="12" w:space="0" w:color="auto"/>
            </w:tcBorders>
            <w:shd w:val="clear" w:color="auto" w:fill="auto"/>
            <w:hideMark/>
          </w:tcPr>
          <w:p w14:paraId="04FBCD3E" w14:textId="77777777" w:rsidR="00D32DD2" w:rsidRPr="00F33EE8" w:rsidRDefault="00D32DD2" w:rsidP="00D32DD2">
            <w:pPr>
              <w:jc w:val="center"/>
              <w:rPr>
                <w:rFonts w:ascii="Arial" w:hAnsi="Arial" w:cs="Arial"/>
                <w:sz w:val="18"/>
                <w:szCs w:val="18"/>
              </w:rPr>
            </w:pPr>
            <w:r w:rsidRPr="00F33EE8">
              <w:rPr>
                <w:rFonts w:ascii="Arial" w:hAnsi="Arial" w:cs="Arial"/>
                <w:sz w:val="18"/>
                <w:szCs w:val="18"/>
              </w:rPr>
              <w:t>COLUMN 4</w:t>
            </w:r>
          </w:p>
          <w:p w14:paraId="4AFD80F7" w14:textId="77777777" w:rsidR="00D32DD2" w:rsidRPr="00F33EE8" w:rsidRDefault="00D32DD2" w:rsidP="00D32DD2">
            <w:pPr>
              <w:jc w:val="center"/>
              <w:rPr>
                <w:rFonts w:ascii="Arial" w:hAnsi="Arial" w:cs="Arial"/>
                <w:sz w:val="20"/>
                <w:szCs w:val="20"/>
              </w:rPr>
            </w:pPr>
            <w:r w:rsidRPr="00F33EE8">
              <w:rPr>
                <w:rFonts w:ascii="Arial" w:hAnsi="Arial" w:cs="Arial"/>
                <w:b/>
                <w:bCs/>
                <w:sz w:val="18"/>
                <w:szCs w:val="18"/>
              </w:rPr>
              <w:t>TOTALS</w:t>
            </w:r>
          </w:p>
        </w:tc>
      </w:tr>
      <w:tr w:rsidR="00D32DD2" w:rsidRPr="00F33EE8" w14:paraId="3AE51775" w14:textId="77777777" w:rsidTr="00D32DD2">
        <w:trPr>
          <w:trHeight w:val="387"/>
        </w:trPr>
        <w:tc>
          <w:tcPr>
            <w:tcW w:w="2422" w:type="dxa"/>
            <w:tcBorders>
              <w:top w:val="nil"/>
              <w:left w:val="single" w:sz="12" w:space="0" w:color="auto"/>
              <w:bottom w:val="single" w:sz="4" w:space="0" w:color="auto"/>
              <w:right w:val="single" w:sz="8" w:space="0" w:color="auto"/>
            </w:tcBorders>
            <w:shd w:val="clear" w:color="auto" w:fill="auto"/>
            <w:hideMark/>
          </w:tcPr>
          <w:p w14:paraId="6B46FF54" w14:textId="77777777" w:rsidR="00D32DD2" w:rsidRPr="00F33EE8" w:rsidRDefault="00D32DD2" w:rsidP="00D32DD2">
            <w:pPr>
              <w:rPr>
                <w:rFonts w:ascii="Arial" w:hAnsi="Arial" w:cs="Arial"/>
              </w:rPr>
            </w:pPr>
            <w:r w:rsidRPr="00F33EE8">
              <w:rPr>
                <w:rFonts w:ascii="Arial" w:hAnsi="Arial" w:cs="Arial"/>
              </w:rPr>
              <w:t> </w:t>
            </w:r>
          </w:p>
        </w:tc>
        <w:tc>
          <w:tcPr>
            <w:tcW w:w="1744" w:type="dxa"/>
            <w:vMerge/>
            <w:tcBorders>
              <w:left w:val="nil"/>
              <w:bottom w:val="single" w:sz="4" w:space="0" w:color="auto"/>
              <w:right w:val="single" w:sz="8" w:space="0" w:color="auto"/>
            </w:tcBorders>
            <w:shd w:val="clear" w:color="auto" w:fill="auto"/>
            <w:hideMark/>
          </w:tcPr>
          <w:p w14:paraId="1DBE3992" w14:textId="77777777" w:rsidR="00D32DD2" w:rsidRPr="00F33EE8" w:rsidRDefault="00D32DD2" w:rsidP="00D32DD2">
            <w:pPr>
              <w:jc w:val="center"/>
              <w:rPr>
                <w:rFonts w:ascii="Arial" w:hAnsi="Arial" w:cs="Arial"/>
                <w:b/>
                <w:bCs/>
                <w:sz w:val="18"/>
                <w:szCs w:val="18"/>
              </w:rPr>
            </w:pPr>
          </w:p>
        </w:tc>
        <w:tc>
          <w:tcPr>
            <w:tcW w:w="2111" w:type="dxa"/>
            <w:vMerge/>
            <w:tcBorders>
              <w:left w:val="nil"/>
              <w:bottom w:val="single" w:sz="4" w:space="0" w:color="auto"/>
              <w:right w:val="single" w:sz="8" w:space="0" w:color="auto"/>
            </w:tcBorders>
            <w:shd w:val="clear" w:color="auto" w:fill="auto"/>
            <w:hideMark/>
          </w:tcPr>
          <w:p w14:paraId="25B359DA" w14:textId="77777777" w:rsidR="00D32DD2" w:rsidRPr="00F33EE8" w:rsidRDefault="00D32DD2" w:rsidP="00D32DD2">
            <w:pPr>
              <w:jc w:val="center"/>
              <w:rPr>
                <w:rFonts w:ascii="Arial" w:hAnsi="Arial" w:cs="Arial"/>
                <w:b/>
                <w:bCs/>
                <w:sz w:val="18"/>
                <w:szCs w:val="18"/>
              </w:rPr>
            </w:pPr>
          </w:p>
        </w:tc>
        <w:tc>
          <w:tcPr>
            <w:tcW w:w="1724" w:type="dxa"/>
            <w:vMerge/>
            <w:tcBorders>
              <w:left w:val="nil"/>
              <w:bottom w:val="single" w:sz="4" w:space="0" w:color="auto"/>
              <w:right w:val="single" w:sz="12" w:space="0" w:color="auto"/>
            </w:tcBorders>
            <w:shd w:val="clear" w:color="auto" w:fill="auto"/>
            <w:hideMark/>
          </w:tcPr>
          <w:p w14:paraId="6C8AC26E" w14:textId="77777777" w:rsidR="00D32DD2" w:rsidRPr="00F33EE8" w:rsidRDefault="00D32DD2" w:rsidP="00D32DD2">
            <w:pPr>
              <w:jc w:val="center"/>
              <w:rPr>
                <w:rFonts w:ascii="Arial" w:hAnsi="Arial" w:cs="Arial"/>
                <w:b/>
                <w:bCs/>
                <w:sz w:val="18"/>
                <w:szCs w:val="18"/>
              </w:rPr>
            </w:pPr>
          </w:p>
        </w:tc>
        <w:tc>
          <w:tcPr>
            <w:tcW w:w="1359" w:type="dxa"/>
            <w:vMerge/>
            <w:tcBorders>
              <w:left w:val="nil"/>
              <w:bottom w:val="single" w:sz="4" w:space="0" w:color="auto"/>
              <w:right w:val="single" w:sz="12" w:space="0" w:color="auto"/>
            </w:tcBorders>
            <w:shd w:val="clear" w:color="auto" w:fill="auto"/>
            <w:hideMark/>
          </w:tcPr>
          <w:p w14:paraId="2251E5AE" w14:textId="77777777" w:rsidR="00D32DD2" w:rsidRPr="00F33EE8" w:rsidRDefault="00D32DD2" w:rsidP="00D32DD2">
            <w:pPr>
              <w:jc w:val="center"/>
              <w:rPr>
                <w:rFonts w:ascii="Arial" w:hAnsi="Arial" w:cs="Arial"/>
                <w:b/>
                <w:bCs/>
                <w:sz w:val="18"/>
                <w:szCs w:val="18"/>
              </w:rPr>
            </w:pPr>
          </w:p>
        </w:tc>
      </w:tr>
      <w:tr w:rsidR="00D32DD2" w:rsidRPr="00F33EE8" w14:paraId="0E670C78" w14:textId="77777777" w:rsidTr="00D32DD2">
        <w:trPr>
          <w:trHeight w:val="300"/>
        </w:trPr>
        <w:tc>
          <w:tcPr>
            <w:tcW w:w="2422" w:type="dxa"/>
            <w:tcBorders>
              <w:top w:val="single" w:sz="4" w:space="0" w:color="auto"/>
              <w:left w:val="single" w:sz="12" w:space="0" w:color="auto"/>
              <w:bottom w:val="single" w:sz="4" w:space="0" w:color="auto"/>
              <w:right w:val="single" w:sz="8" w:space="0" w:color="auto"/>
            </w:tcBorders>
            <w:shd w:val="clear" w:color="auto" w:fill="auto"/>
            <w:hideMark/>
          </w:tcPr>
          <w:p w14:paraId="01C1B5C7" w14:textId="77777777" w:rsidR="00D32DD2" w:rsidRPr="00F33EE8" w:rsidRDefault="00D32DD2" w:rsidP="00D32DD2">
            <w:pPr>
              <w:rPr>
                <w:rFonts w:ascii="Arial" w:hAnsi="Arial" w:cs="Arial"/>
                <w:sz w:val="18"/>
                <w:szCs w:val="18"/>
              </w:rPr>
            </w:pPr>
            <w:r w:rsidRPr="00F33EE8">
              <w:rPr>
                <w:rFonts w:ascii="Arial" w:hAnsi="Arial" w:cs="Arial"/>
                <w:sz w:val="18"/>
                <w:szCs w:val="18"/>
              </w:rPr>
              <w:t>A.  Salaries &amp; Wages</w:t>
            </w:r>
          </w:p>
        </w:tc>
        <w:tc>
          <w:tcPr>
            <w:tcW w:w="1744" w:type="dxa"/>
            <w:tcBorders>
              <w:top w:val="single" w:sz="4" w:space="0" w:color="auto"/>
              <w:left w:val="nil"/>
              <w:bottom w:val="single" w:sz="4" w:space="0" w:color="auto"/>
              <w:right w:val="single" w:sz="8" w:space="0" w:color="auto"/>
            </w:tcBorders>
            <w:shd w:val="clear" w:color="auto" w:fill="auto"/>
            <w:hideMark/>
          </w:tcPr>
          <w:p w14:paraId="7F6757B3" w14:textId="77777777" w:rsidR="00D32DD2" w:rsidRPr="00F33EE8" w:rsidRDefault="00D32DD2" w:rsidP="00D32DD2">
            <w:pPr>
              <w:rPr>
                <w:rFonts w:ascii="Arial" w:hAnsi="Arial" w:cs="Arial"/>
                <w:sz w:val="20"/>
                <w:szCs w:val="20"/>
              </w:rPr>
            </w:pPr>
            <w:r w:rsidRPr="00F33EE8">
              <w:rPr>
                <w:rFonts w:ascii="Arial" w:hAnsi="Arial" w:cs="Arial"/>
                <w:sz w:val="20"/>
                <w:szCs w:val="20"/>
              </w:rPr>
              <w:t> </w:t>
            </w:r>
          </w:p>
        </w:tc>
        <w:tc>
          <w:tcPr>
            <w:tcW w:w="2111" w:type="dxa"/>
            <w:tcBorders>
              <w:top w:val="single" w:sz="4" w:space="0" w:color="auto"/>
              <w:left w:val="nil"/>
              <w:bottom w:val="single" w:sz="4" w:space="0" w:color="auto"/>
              <w:right w:val="single" w:sz="8" w:space="0" w:color="auto"/>
            </w:tcBorders>
            <w:shd w:val="clear" w:color="auto" w:fill="auto"/>
            <w:hideMark/>
          </w:tcPr>
          <w:p w14:paraId="3A9C6803" w14:textId="77777777" w:rsidR="00D32DD2" w:rsidRPr="00F33EE8" w:rsidRDefault="00D32DD2" w:rsidP="00D32DD2">
            <w:pPr>
              <w:rPr>
                <w:rFonts w:ascii="Arial" w:hAnsi="Arial" w:cs="Arial"/>
                <w:sz w:val="20"/>
                <w:szCs w:val="20"/>
              </w:rPr>
            </w:pPr>
            <w:r w:rsidRPr="00F33EE8">
              <w:rPr>
                <w:rFonts w:ascii="Arial" w:hAnsi="Arial" w:cs="Arial"/>
                <w:sz w:val="20"/>
                <w:szCs w:val="20"/>
              </w:rPr>
              <w:t> </w:t>
            </w:r>
          </w:p>
        </w:tc>
        <w:tc>
          <w:tcPr>
            <w:tcW w:w="1724" w:type="dxa"/>
            <w:tcBorders>
              <w:top w:val="single" w:sz="4" w:space="0" w:color="auto"/>
              <w:left w:val="nil"/>
              <w:bottom w:val="single" w:sz="4" w:space="0" w:color="auto"/>
              <w:right w:val="single" w:sz="12" w:space="0" w:color="auto"/>
            </w:tcBorders>
            <w:shd w:val="clear" w:color="auto" w:fill="auto"/>
            <w:hideMark/>
          </w:tcPr>
          <w:p w14:paraId="1D4F20C5" w14:textId="77777777" w:rsidR="00D32DD2" w:rsidRPr="00F33EE8" w:rsidRDefault="00D32DD2" w:rsidP="00D32DD2">
            <w:pPr>
              <w:rPr>
                <w:rFonts w:ascii="Arial" w:hAnsi="Arial" w:cs="Arial"/>
                <w:sz w:val="20"/>
                <w:szCs w:val="20"/>
              </w:rPr>
            </w:pPr>
            <w:r w:rsidRPr="00F33EE8">
              <w:rPr>
                <w:rFonts w:ascii="Arial" w:hAnsi="Arial" w:cs="Arial"/>
                <w:sz w:val="20"/>
                <w:szCs w:val="20"/>
              </w:rPr>
              <w:t> </w:t>
            </w:r>
          </w:p>
        </w:tc>
        <w:tc>
          <w:tcPr>
            <w:tcW w:w="1359" w:type="dxa"/>
            <w:tcBorders>
              <w:top w:val="single" w:sz="4" w:space="0" w:color="auto"/>
              <w:left w:val="nil"/>
              <w:bottom w:val="single" w:sz="4" w:space="0" w:color="auto"/>
              <w:right w:val="single" w:sz="12" w:space="0" w:color="auto"/>
            </w:tcBorders>
            <w:shd w:val="clear" w:color="auto" w:fill="auto"/>
            <w:hideMark/>
          </w:tcPr>
          <w:p w14:paraId="7FA8EBB2" w14:textId="77777777" w:rsidR="00D32DD2" w:rsidRPr="00F33EE8" w:rsidRDefault="00D32DD2" w:rsidP="00D32DD2">
            <w:pPr>
              <w:rPr>
                <w:rFonts w:ascii="Arial" w:hAnsi="Arial" w:cs="Arial"/>
                <w:sz w:val="20"/>
                <w:szCs w:val="20"/>
              </w:rPr>
            </w:pPr>
            <w:r w:rsidRPr="00F33EE8">
              <w:rPr>
                <w:rFonts w:ascii="Arial" w:hAnsi="Arial" w:cs="Arial"/>
                <w:sz w:val="20"/>
                <w:szCs w:val="20"/>
              </w:rPr>
              <w:t> </w:t>
            </w:r>
          </w:p>
        </w:tc>
      </w:tr>
      <w:tr w:rsidR="00D32DD2" w:rsidRPr="00F33EE8" w14:paraId="5B57F32C" w14:textId="77777777" w:rsidTr="00D32DD2">
        <w:trPr>
          <w:trHeight w:val="302"/>
        </w:trPr>
        <w:tc>
          <w:tcPr>
            <w:tcW w:w="9360" w:type="dxa"/>
            <w:gridSpan w:val="5"/>
            <w:tcBorders>
              <w:top w:val="single" w:sz="4" w:space="0" w:color="auto"/>
              <w:left w:val="single" w:sz="12" w:space="0" w:color="auto"/>
              <w:bottom w:val="nil"/>
              <w:right w:val="single" w:sz="12" w:space="0" w:color="auto"/>
            </w:tcBorders>
            <w:shd w:val="clear" w:color="auto" w:fill="auto"/>
            <w:hideMark/>
          </w:tcPr>
          <w:p w14:paraId="2256145D" w14:textId="77777777" w:rsidR="00D32DD2" w:rsidRPr="00F33EE8" w:rsidRDefault="00D32DD2" w:rsidP="00D32DD2">
            <w:pPr>
              <w:rPr>
                <w:rFonts w:ascii="Arial" w:hAnsi="Arial" w:cs="Arial"/>
                <w:sz w:val="20"/>
                <w:szCs w:val="20"/>
              </w:rPr>
            </w:pPr>
            <w:r w:rsidRPr="00F33EE8">
              <w:rPr>
                <w:rFonts w:ascii="Arial" w:hAnsi="Arial" w:cs="Arial"/>
                <w:sz w:val="18"/>
                <w:szCs w:val="18"/>
              </w:rPr>
              <w:t xml:space="preserve">      Professional Personnel    [List each by name followed by title in brackets] </w:t>
            </w:r>
          </w:p>
        </w:tc>
      </w:tr>
      <w:tr w:rsidR="00D32DD2" w:rsidRPr="00F33EE8" w14:paraId="7F016658" w14:textId="77777777" w:rsidTr="00D32DD2">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5818D273" w14:textId="77777777" w:rsidR="00D32DD2" w:rsidRPr="00F33EE8" w:rsidRDefault="00D32DD2" w:rsidP="00D32DD2">
            <w:pPr>
              <w:rPr>
                <w:rFonts w:ascii="Arial" w:hAnsi="Arial" w:cs="Arial"/>
                <w:sz w:val="18"/>
                <w:szCs w:val="18"/>
              </w:rPr>
            </w:pPr>
            <w:r w:rsidRPr="00F33EE8">
              <w:rPr>
                <w:rFonts w:ascii="Arial" w:hAnsi="Arial" w:cs="Arial"/>
                <w:sz w:val="18"/>
                <w:szCs w:val="18"/>
              </w:rPr>
              <w:t>1</w:t>
            </w:r>
          </w:p>
        </w:tc>
        <w:tc>
          <w:tcPr>
            <w:tcW w:w="1744" w:type="dxa"/>
            <w:tcBorders>
              <w:top w:val="nil"/>
              <w:left w:val="nil"/>
              <w:bottom w:val="single" w:sz="8" w:space="0" w:color="auto"/>
              <w:right w:val="single" w:sz="8" w:space="0" w:color="auto"/>
            </w:tcBorders>
            <w:shd w:val="clear" w:color="auto" w:fill="auto"/>
            <w:hideMark/>
          </w:tcPr>
          <w:p w14:paraId="4B4E5C18" w14:textId="77777777" w:rsidR="00D32DD2" w:rsidRPr="00F33EE8" w:rsidRDefault="00D32DD2" w:rsidP="00D32DD2">
            <w:pPr>
              <w:rPr>
                <w:rFonts w:ascii="Arial" w:hAnsi="Arial" w:cs="Arial"/>
                <w:sz w:val="20"/>
                <w:szCs w:val="20"/>
              </w:rPr>
            </w:pPr>
            <w:r w:rsidRPr="00F33EE8">
              <w:rPr>
                <w:rFonts w:ascii="Arial" w:hAnsi="Arial" w:cs="Arial"/>
                <w:sz w:val="20"/>
                <w:szCs w:val="20"/>
              </w:rPr>
              <w:t> </w:t>
            </w:r>
          </w:p>
        </w:tc>
        <w:tc>
          <w:tcPr>
            <w:tcW w:w="2111" w:type="dxa"/>
            <w:tcBorders>
              <w:top w:val="nil"/>
              <w:left w:val="nil"/>
              <w:bottom w:val="single" w:sz="8" w:space="0" w:color="auto"/>
              <w:right w:val="single" w:sz="8" w:space="0" w:color="auto"/>
            </w:tcBorders>
            <w:shd w:val="clear" w:color="auto" w:fill="auto"/>
            <w:hideMark/>
          </w:tcPr>
          <w:p w14:paraId="182FE827" w14:textId="77777777" w:rsidR="00D32DD2" w:rsidRPr="00F33EE8" w:rsidRDefault="00D32DD2" w:rsidP="00D32DD2">
            <w:pPr>
              <w:rPr>
                <w:rFonts w:ascii="Arial" w:hAnsi="Arial" w:cs="Arial"/>
                <w:sz w:val="20"/>
                <w:szCs w:val="20"/>
              </w:rPr>
            </w:pPr>
            <w:r w:rsidRPr="00F33EE8">
              <w:rPr>
                <w:rFonts w:ascii="Arial" w:hAnsi="Arial" w:cs="Arial"/>
                <w:sz w:val="20"/>
                <w:szCs w:val="20"/>
              </w:rPr>
              <w:t> </w:t>
            </w:r>
          </w:p>
        </w:tc>
        <w:tc>
          <w:tcPr>
            <w:tcW w:w="1724" w:type="dxa"/>
            <w:tcBorders>
              <w:top w:val="nil"/>
              <w:left w:val="nil"/>
              <w:bottom w:val="single" w:sz="8" w:space="0" w:color="auto"/>
              <w:right w:val="single" w:sz="12" w:space="0" w:color="auto"/>
            </w:tcBorders>
            <w:shd w:val="clear" w:color="auto" w:fill="auto"/>
            <w:hideMark/>
          </w:tcPr>
          <w:p w14:paraId="00E9D512" w14:textId="77777777" w:rsidR="00D32DD2" w:rsidRPr="00F33EE8" w:rsidRDefault="00D32DD2" w:rsidP="00D32DD2">
            <w:pPr>
              <w:rPr>
                <w:rFonts w:ascii="Arial" w:hAnsi="Arial" w:cs="Arial"/>
                <w:sz w:val="20"/>
                <w:szCs w:val="20"/>
              </w:rPr>
            </w:pPr>
            <w:r w:rsidRPr="00F33EE8">
              <w:rPr>
                <w:rFonts w:ascii="Arial" w:hAnsi="Arial" w:cs="Arial"/>
                <w:sz w:val="20"/>
                <w:szCs w:val="20"/>
              </w:rPr>
              <w:t> </w:t>
            </w:r>
          </w:p>
        </w:tc>
        <w:tc>
          <w:tcPr>
            <w:tcW w:w="1359" w:type="dxa"/>
            <w:tcBorders>
              <w:top w:val="nil"/>
              <w:left w:val="nil"/>
              <w:bottom w:val="single" w:sz="8" w:space="0" w:color="auto"/>
              <w:right w:val="single" w:sz="12" w:space="0" w:color="auto"/>
            </w:tcBorders>
            <w:shd w:val="clear" w:color="auto" w:fill="auto"/>
            <w:hideMark/>
          </w:tcPr>
          <w:p w14:paraId="259FD028" w14:textId="77777777" w:rsidR="00D32DD2" w:rsidRPr="00F33EE8" w:rsidRDefault="00D32DD2" w:rsidP="00D32DD2">
            <w:pPr>
              <w:rPr>
                <w:rFonts w:ascii="Arial" w:hAnsi="Arial" w:cs="Arial"/>
                <w:sz w:val="20"/>
                <w:szCs w:val="20"/>
              </w:rPr>
            </w:pPr>
            <w:r w:rsidRPr="00F33EE8">
              <w:rPr>
                <w:rFonts w:ascii="Arial" w:hAnsi="Arial" w:cs="Arial"/>
                <w:sz w:val="20"/>
                <w:szCs w:val="20"/>
              </w:rPr>
              <w:t> </w:t>
            </w:r>
          </w:p>
        </w:tc>
      </w:tr>
      <w:tr w:rsidR="00D32DD2" w:rsidRPr="00F33EE8" w14:paraId="133B2803" w14:textId="77777777" w:rsidTr="00D32DD2">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73C0452D" w14:textId="77777777" w:rsidR="00D32DD2" w:rsidRPr="00F33EE8" w:rsidRDefault="00D32DD2" w:rsidP="00D32DD2">
            <w:pPr>
              <w:rPr>
                <w:rFonts w:ascii="Arial" w:hAnsi="Arial" w:cs="Arial"/>
                <w:sz w:val="18"/>
                <w:szCs w:val="18"/>
              </w:rPr>
            </w:pPr>
            <w:r w:rsidRPr="00F33EE8">
              <w:rPr>
                <w:rFonts w:ascii="Arial" w:hAnsi="Arial" w:cs="Arial"/>
                <w:sz w:val="18"/>
                <w:szCs w:val="18"/>
              </w:rPr>
              <w:t>2</w:t>
            </w:r>
          </w:p>
        </w:tc>
        <w:tc>
          <w:tcPr>
            <w:tcW w:w="1744" w:type="dxa"/>
            <w:tcBorders>
              <w:top w:val="nil"/>
              <w:left w:val="nil"/>
              <w:bottom w:val="single" w:sz="8" w:space="0" w:color="auto"/>
              <w:right w:val="single" w:sz="8" w:space="0" w:color="auto"/>
            </w:tcBorders>
            <w:shd w:val="clear" w:color="auto" w:fill="auto"/>
            <w:hideMark/>
          </w:tcPr>
          <w:p w14:paraId="322AB387" w14:textId="77777777" w:rsidR="00D32DD2" w:rsidRPr="00F33EE8" w:rsidRDefault="00D32DD2" w:rsidP="00D32DD2">
            <w:pPr>
              <w:rPr>
                <w:rFonts w:ascii="Arial" w:hAnsi="Arial" w:cs="Arial"/>
                <w:sz w:val="20"/>
                <w:szCs w:val="20"/>
              </w:rPr>
            </w:pPr>
            <w:r w:rsidRPr="00F33EE8">
              <w:rPr>
                <w:rFonts w:ascii="Arial" w:hAnsi="Arial" w:cs="Arial"/>
                <w:sz w:val="20"/>
                <w:szCs w:val="20"/>
              </w:rPr>
              <w:t xml:space="preserve">  </w:t>
            </w:r>
          </w:p>
        </w:tc>
        <w:tc>
          <w:tcPr>
            <w:tcW w:w="2111" w:type="dxa"/>
            <w:tcBorders>
              <w:top w:val="nil"/>
              <w:left w:val="nil"/>
              <w:bottom w:val="single" w:sz="8" w:space="0" w:color="auto"/>
              <w:right w:val="single" w:sz="8" w:space="0" w:color="auto"/>
            </w:tcBorders>
            <w:shd w:val="clear" w:color="auto" w:fill="auto"/>
            <w:hideMark/>
          </w:tcPr>
          <w:p w14:paraId="2B361657" w14:textId="77777777" w:rsidR="00D32DD2" w:rsidRPr="00F33EE8" w:rsidRDefault="00D32DD2" w:rsidP="00D32DD2">
            <w:pPr>
              <w:rPr>
                <w:rFonts w:ascii="Arial" w:hAnsi="Arial" w:cs="Arial"/>
                <w:sz w:val="20"/>
                <w:szCs w:val="20"/>
              </w:rPr>
            </w:pPr>
            <w:r w:rsidRPr="00F33EE8">
              <w:rPr>
                <w:rFonts w:ascii="Arial" w:hAnsi="Arial" w:cs="Arial"/>
                <w:sz w:val="20"/>
                <w:szCs w:val="20"/>
              </w:rPr>
              <w:t> </w:t>
            </w:r>
          </w:p>
        </w:tc>
        <w:tc>
          <w:tcPr>
            <w:tcW w:w="1724" w:type="dxa"/>
            <w:tcBorders>
              <w:top w:val="nil"/>
              <w:left w:val="nil"/>
              <w:bottom w:val="single" w:sz="8" w:space="0" w:color="auto"/>
              <w:right w:val="single" w:sz="12" w:space="0" w:color="auto"/>
            </w:tcBorders>
            <w:shd w:val="clear" w:color="auto" w:fill="auto"/>
            <w:hideMark/>
          </w:tcPr>
          <w:p w14:paraId="5503C858" w14:textId="77777777" w:rsidR="00D32DD2" w:rsidRPr="00F33EE8" w:rsidRDefault="00D32DD2" w:rsidP="00D32DD2">
            <w:pPr>
              <w:rPr>
                <w:rFonts w:ascii="Arial" w:hAnsi="Arial" w:cs="Arial"/>
                <w:sz w:val="20"/>
                <w:szCs w:val="20"/>
              </w:rPr>
            </w:pPr>
            <w:r w:rsidRPr="00F33EE8">
              <w:rPr>
                <w:rFonts w:ascii="Arial" w:hAnsi="Arial" w:cs="Arial"/>
                <w:sz w:val="20"/>
                <w:szCs w:val="20"/>
              </w:rPr>
              <w:t> </w:t>
            </w:r>
          </w:p>
        </w:tc>
        <w:tc>
          <w:tcPr>
            <w:tcW w:w="1359" w:type="dxa"/>
            <w:tcBorders>
              <w:top w:val="nil"/>
              <w:left w:val="nil"/>
              <w:bottom w:val="single" w:sz="8" w:space="0" w:color="auto"/>
              <w:right w:val="single" w:sz="12" w:space="0" w:color="auto"/>
            </w:tcBorders>
            <w:shd w:val="clear" w:color="auto" w:fill="auto"/>
            <w:hideMark/>
          </w:tcPr>
          <w:p w14:paraId="0D29AF6A" w14:textId="77777777" w:rsidR="00D32DD2" w:rsidRPr="00F33EE8" w:rsidRDefault="00D32DD2" w:rsidP="00D32DD2">
            <w:pPr>
              <w:rPr>
                <w:rFonts w:ascii="Arial" w:hAnsi="Arial" w:cs="Arial"/>
                <w:sz w:val="20"/>
                <w:szCs w:val="20"/>
              </w:rPr>
            </w:pPr>
            <w:r w:rsidRPr="00F33EE8">
              <w:rPr>
                <w:rFonts w:ascii="Arial" w:hAnsi="Arial" w:cs="Arial"/>
                <w:sz w:val="20"/>
                <w:szCs w:val="20"/>
              </w:rPr>
              <w:t> </w:t>
            </w:r>
          </w:p>
        </w:tc>
      </w:tr>
      <w:tr w:rsidR="00D32DD2" w:rsidRPr="00F33EE8" w14:paraId="7C377F24" w14:textId="77777777" w:rsidTr="00D32DD2">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5F7ABEE6" w14:textId="77777777" w:rsidR="00D32DD2" w:rsidRPr="00F33EE8" w:rsidRDefault="00D32DD2" w:rsidP="00D32DD2">
            <w:pPr>
              <w:rPr>
                <w:rFonts w:ascii="Arial" w:hAnsi="Arial" w:cs="Arial"/>
                <w:sz w:val="18"/>
                <w:szCs w:val="18"/>
              </w:rPr>
            </w:pPr>
            <w:r w:rsidRPr="00F33EE8">
              <w:rPr>
                <w:rFonts w:ascii="Arial" w:hAnsi="Arial" w:cs="Arial"/>
                <w:sz w:val="18"/>
                <w:szCs w:val="18"/>
              </w:rPr>
              <w:t>3</w:t>
            </w:r>
          </w:p>
        </w:tc>
        <w:tc>
          <w:tcPr>
            <w:tcW w:w="1744" w:type="dxa"/>
            <w:tcBorders>
              <w:top w:val="nil"/>
              <w:left w:val="nil"/>
              <w:bottom w:val="single" w:sz="8" w:space="0" w:color="auto"/>
              <w:right w:val="single" w:sz="8" w:space="0" w:color="auto"/>
            </w:tcBorders>
            <w:shd w:val="clear" w:color="auto" w:fill="auto"/>
            <w:hideMark/>
          </w:tcPr>
          <w:p w14:paraId="02FA6629" w14:textId="77777777" w:rsidR="00D32DD2" w:rsidRPr="00F33EE8" w:rsidRDefault="00D32DD2" w:rsidP="00D32DD2">
            <w:pPr>
              <w:rPr>
                <w:rFonts w:ascii="Arial" w:hAnsi="Arial" w:cs="Arial"/>
                <w:sz w:val="20"/>
                <w:szCs w:val="20"/>
              </w:rPr>
            </w:pPr>
            <w:r w:rsidRPr="00F33EE8">
              <w:rPr>
                <w:rFonts w:ascii="Arial" w:hAnsi="Arial" w:cs="Arial"/>
                <w:sz w:val="20"/>
                <w:szCs w:val="20"/>
              </w:rPr>
              <w:t> </w:t>
            </w:r>
          </w:p>
        </w:tc>
        <w:tc>
          <w:tcPr>
            <w:tcW w:w="2111" w:type="dxa"/>
            <w:tcBorders>
              <w:top w:val="nil"/>
              <w:left w:val="nil"/>
              <w:bottom w:val="single" w:sz="8" w:space="0" w:color="auto"/>
              <w:right w:val="single" w:sz="8" w:space="0" w:color="auto"/>
            </w:tcBorders>
            <w:shd w:val="clear" w:color="auto" w:fill="auto"/>
            <w:hideMark/>
          </w:tcPr>
          <w:p w14:paraId="5B2DD5E2" w14:textId="77777777" w:rsidR="00D32DD2" w:rsidRPr="00F33EE8" w:rsidRDefault="00D32DD2" w:rsidP="00D32DD2">
            <w:pPr>
              <w:rPr>
                <w:rFonts w:ascii="Arial" w:hAnsi="Arial" w:cs="Arial"/>
                <w:sz w:val="20"/>
                <w:szCs w:val="20"/>
              </w:rPr>
            </w:pPr>
            <w:r w:rsidRPr="00F33EE8">
              <w:rPr>
                <w:rFonts w:ascii="Arial" w:hAnsi="Arial" w:cs="Arial"/>
                <w:sz w:val="20"/>
                <w:szCs w:val="20"/>
              </w:rPr>
              <w:t> </w:t>
            </w:r>
          </w:p>
        </w:tc>
        <w:tc>
          <w:tcPr>
            <w:tcW w:w="1724" w:type="dxa"/>
            <w:tcBorders>
              <w:top w:val="nil"/>
              <w:left w:val="nil"/>
              <w:bottom w:val="single" w:sz="8" w:space="0" w:color="auto"/>
              <w:right w:val="single" w:sz="12" w:space="0" w:color="auto"/>
            </w:tcBorders>
            <w:shd w:val="clear" w:color="auto" w:fill="auto"/>
            <w:hideMark/>
          </w:tcPr>
          <w:p w14:paraId="087338A4" w14:textId="77777777" w:rsidR="00D32DD2" w:rsidRPr="00F33EE8" w:rsidRDefault="00D32DD2" w:rsidP="00D32DD2">
            <w:pPr>
              <w:rPr>
                <w:rFonts w:ascii="Arial" w:hAnsi="Arial" w:cs="Arial"/>
                <w:sz w:val="20"/>
                <w:szCs w:val="20"/>
              </w:rPr>
            </w:pPr>
            <w:r w:rsidRPr="00F33EE8">
              <w:rPr>
                <w:rFonts w:ascii="Arial" w:hAnsi="Arial" w:cs="Arial"/>
                <w:sz w:val="20"/>
                <w:szCs w:val="20"/>
              </w:rPr>
              <w:t> </w:t>
            </w:r>
          </w:p>
        </w:tc>
        <w:tc>
          <w:tcPr>
            <w:tcW w:w="1359" w:type="dxa"/>
            <w:tcBorders>
              <w:top w:val="nil"/>
              <w:left w:val="nil"/>
              <w:bottom w:val="single" w:sz="8" w:space="0" w:color="auto"/>
              <w:right w:val="single" w:sz="12" w:space="0" w:color="auto"/>
            </w:tcBorders>
            <w:shd w:val="clear" w:color="auto" w:fill="auto"/>
            <w:hideMark/>
          </w:tcPr>
          <w:p w14:paraId="4750A785" w14:textId="77777777" w:rsidR="00D32DD2" w:rsidRPr="00F33EE8" w:rsidRDefault="00D32DD2" w:rsidP="00D32DD2">
            <w:pPr>
              <w:rPr>
                <w:rFonts w:ascii="Arial" w:hAnsi="Arial" w:cs="Arial"/>
                <w:sz w:val="20"/>
                <w:szCs w:val="20"/>
              </w:rPr>
            </w:pPr>
            <w:r w:rsidRPr="00F33EE8">
              <w:rPr>
                <w:rFonts w:ascii="Arial" w:hAnsi="Arial" w:cs="Arial"/>
                <w:sz w:val="20"/>
                <w:szCs w:val="20"/>
              </w:rPr>
              <w:t> </w:t>
            </w:r>
          </w:p>
        </w:tc>
      </w:tr>
      <w:tr w:rsidR="00D32DD2" w:rsidRPr="00F33EE8" w14:paraId="6D2379D4" w14:textId="77777777" w:rsidTr="00D32DD2">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78158282" w14:textId="77777777" w:rsidR="00D32DD2" w:rsidRPr="00F33EE8" w:rsidRDefault="00D32DD2" w:rsidP="00D32DD2">
            <w:pPr>
              <w:rPr>
                <w:rFonts w:ascii="Arial" w:hAnsi="Arial" w:cs="Arial"/>
                <w:sz w:val="18"/>
                <w:szCs w:val="18"/>
              </w:rPr>
            </w:pPr>
            <w:r w:rsidRPr="00F33EE8">
              <w:rPr>
                <w:rFonts w:ascii="Arial" w:hAnsi="Arial" w:cs="Arial"/>
                <w:sz w:val="18"/>
                <w:szCs w:val="18"/>
              </w:rPr>
              <w:t>4</w:t>
            </w:r>
          </w:p>
        </w:tc>
        <w:tc>
          <w:tcPr>
            <w:tcW w:w="1744" w:type="dxa"/>
            <w:tcBorders>
              <w:top w:val="nil"/>
              <w:left w:val="nil"/>
              <w:bottom w:val="single" w:sz="8" w:space="0" w:color="auto"/>
              <w:right w:val="single" w:sz="8" w:space="0" w:color="auto"/>
            </w:tcBorders>
            <w:shd w:val="clear" w:color="auto" w:fill="auto"/>
            <w:hideMark/>
          </w:tcPr>
          <w:p w14:paraId="6C3CADC9" w14:textId="77777777" w:rsidR="00D32DD2" w:rsidRPr="00F33EE8" w:rsidRDefault="00D32DD2" w:rsidP="00D32DD2">
            <w:pPr>
              <w:rPr>
                <w:rFonts w:ascii="Arial" w:hAnsi="Arial" w:cs="Arial"/>
                <w:sz w:val="20"/>
                <w:szCs w:val="20"/>
              </w:rPr>
            </w:pPr>
            <w:r w:rsidRPr="00F33EE8">
              <w:rPr>
                <w:rFonts w:ascii="Arial" w:hAnsi="Arial" w:cs="Arial"/>
                <w:sz w:val="20"/>
                <w:szCs w:val="20"/>
              </w:rPr>
              <w:t> </w:t>
            </w:r>
          </w:p>
        </w:tc>
        <w:tc>
          <w:tcPr>
            <w:tcW w:w="2111" w:type="dxa"/>
            <w:tcBorders>
              <w:top w:val="nil"/>
              <w:left w:val="nil"/>
              <w:bottom w:val="single" w:sz="8" w:space="0" w:color="auto"/>
              <w:right w:val="single" w:sz="8" w:space="0" w:color="auto"/>
            </w:tcBorders>
            <w:shd w:val="clear" w:color="auto" w:fill="auto"/>
            <w:hideMark/>
          </w:tcPr>
          <w:p w14:paraId="6EE3DBE5" w14:textId="77777777" w:rsidR="00D32DD2" w:rsidRPr="00F33EE8" w:rsidRDefault="00D32DD2" w:rsidP="00D32DD2">
            <w:pPr>
              <w:rPr>
                <w:rFonts w:ascii="Arial" w:hAnsi="Arial" w:cs="Arial"/>
                <w:sz w:val="20"/>
                <w:szCs w:val="20"/>
              </w:rPr>
            </w:pPr>
            <w:r w:rsidRPr="00F33EE8">
              <w:rPr>
                <w:rFonts w:ascii="Arial" w:hAnsi="Arial" w:cs="Arial"/>
                <w:sz w:val="20"/>
                <w:szCs w:val="20"/>
              </w:rPr>
              <w:t> </w:t>
            </w:r>
          </w:p>
        </w:tc>
        <w:tc>
          <w:tcPr>
            <w:tcW w:w="1724" w:type="dxa"/>
            <w:tcBorders>
              <w:top w:val="nil"/>
              <w:left w:val="nil"/>
              <w:bottom w:val="single" w:sz="8" w:space="0" w:color="auto"/>
              <w:right w:val="single" w:sz="12" w:space="0" w:color="auto"/>
            </w:tcBorders>
            <w:shd w:val="clear" w:color="auto" w:fill="auto"/>
            <w:hideMark/>
          </w:tcPr>
          <w:p w14:paraId="3677E557" w14:textId="77777777" w:rsidR="00D32DD2" w:rsidRPr="00F33EE8" w:rsidRDefault="00D32DD2" w:rsidP="00D32DD2">
            <w:pPr>
              <w:rPr>
                <w:rFonts w:ascii="Arial" w:hAnsi="Arial" w:cs="Arial"/>
                <w:sz w:val="20"/>
                <w:szCs w:val="20"/>
              </w:rPr>
            </w:pPr>
            <w:r w:rsidRPr="00F33EE8">
              <w:rPr>
                <w:rFonts w:ascii="Arial" w:hAnsi="Arial" w:cs="Arial"/>
                <w:sz w:val="20"/>
                <w:szCs w:val="20"/>
              </w:rPr>
              <w:t> </w:t>
            </w:r>
          </w:p>
        </w:tc>
        <w:tc>
          <w:tcPr>
            <w:tcW w:w="1359" w:type="dxa"/>
            <w:tcBorders>
              <w:top w:val="nil"/>
              <w:left w:val="nil"/>
              <w:bottom w:val="single" w:sz="8" w:space="0" w:color="auto"/>
              <w:right w:val="single" w:sz="12" w:space="0" w:color="auto"/>
            </w:tcBorders>
            <w:shd w:val="clear" w:color="auto" w:fill="auto"/>
            <w:hideMark/>
          </w:tcPr>
          <w:p w14:paraId="30A60BE7" w14:textId="77777777" w:rsidR="00D32DD2" w:rsidRPr="00F33EE8" w:rsidRDefault="00D32DD2" w:rsidP="00D32DD2">
            <w:pPr>
              <w:rPr>
                <w:rFonts w:ascii="Arial" w:hAnsi="Arial" w:cs="Arial"/>
                <w:sz w:val="20"/>
                <w:szCs w:val="20"/>
              </w:rPr>
            </w:pPr>
            <w:r w:rsidRPr="00F33EE8">
              <w:rPr>
                <w:rFonts w:ascii="Arial" w:hAnsi="Arial" w:cs="Arial"/>
                <w:sz w:val="20"/>
                <w:szCs w:val="20"/>
              </w:rPr>
              <w:t> </w:t>
            </w:r>
          </w:p>
        </w:tc>
      </w:tr>
      <w:tr w:rsidR="00D32DD2" w:rsidRPr="00F33EE8" w14:paraId="435EFAC9" w14:textId="77777777" w:rsidTr="00D32DD2">
        <w:trPr>
          <w:trHeight w:val="295"/>
        </w:trPr>
        <w:tc>
          <w:tcPr>
            <w:tcW w:w="9360" w:type="dxa"/>
            <w:gridSpan w:val="5"/>
            <w:tcBorders>
              <w:top w:val="nil"/>
              <w:left w:val="single" w:sz="12" w:space="0" w:color="auto"/>
              <w:bottom w:val="single" w:sz="8" w:space="0" w:color="auto"/>
              <w:right w:val="single" w:sz="12" w:space="0" w:color="auto"/>
            </w:tcBorders>
            <w:shd w:val="clear" w:color="auto" w:fill="auto"/>
            <w:hideMark/>
          </w:tcPr>
          <w:p w14:paraId="05059CDA" w14:textId="77777777" w:rsidR="00D32DD2" w:rsidRPr="00F33EE8" w:rsidRDefault="00D32DD2" w:rsidP="00D32DD2">
            <w:pPr>
              <w:rPr>
                <w:rFonts w:ascii="Arial" w:hAnsi="Arial" w:cs="Arial"/>
                <w:sz w:val="20"/>
                <w:szCs w:val="20"/>
              </w:rPr>
            </w:pPr>
            <w:r w:rsidRPr="00F33EE8">
              <w:rPr>
                <w:rFonts w:ascii="Arial" w:hAnsi="Arial" w:cs="Arial"/>
                <w:sz w:val="18"/>
                <w:szCs w:val="18"/>
              </w:rPr>
              <w:t>Other Personnel (list categories &amp; # of each in brackets)</w:t>
            </w:r>
          </w:p>
        </w:tc>
      </w:tr>
      <w:tr w:rsidR="00D32DD2" w:rsidRPr="00F33EE8" w14:paraId="26F3B24D" w14:textId="77777777" w:rsidTr="00D32DD2">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2DC7D593" w14:textId="77777777" w:rsidR="00D32DD2" w:rsidRPr="00F33EE8" w:rsidRDefault="00D32DD2" w:rsidP="00D32DD2">
            <w:pPr>
              <w:rPr>
                <w:rFonts w:ascii="Arial" w:hAnsi="Arial" w:cs="Arial"/>
                <w:sz w:val="18"/>
                <w:szCs w:val="18"/>
              </w:rPr>
            </w:pPr>
            <w:r w:rsidRPr="00F33EE8">
              <w:rPr>
                <w:rFonts w:ascii="Arial" w:hAnsi="Arial" w:cs="Arial"/>
                <w:sz w:val="18"/>
                <w:szCs w:val="18"/>
              </w:rPr>
              <w:t xml:space="preserve">   5.   [  ]</w:t>
            </w:r>
          </w:p>
        </w:tc>
        <w:tc>
          <w:tcPr>
            <w:tcW w:w="1744" w:type="dxa"/>
            <w:tcBorders>
              <w:top w:val="nil"/>
              <w:left w:val="nil"/>
              <w:bottom w:val="single" w:sz="8" w:space="0" w:color="auto"/>
              <w:right w:val="single" w:sz="8" w:space="0" w:color="auto"/>
            </w:tcBorders>
            <w:shd w:val="clear" w:color="auto" w:fill="auto"/>
            <w:hideMark/>
          </w:tcPr>
          <w:p w14:paraId="66593919"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07F065FA"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2C84DEE5"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0067BE14"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r>
      <w:tr w:rsidR="00D32DD2" w:rsidRPr="00F33EE8" w14:paraId="0565BC92" w14:textId="77777777" w:rsidTr="00D32DD2">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6E0BEDD1" w14:textId="77777777" w:rsidR="00D32DD2" w:rsidRPr="00F33EE8" w:rsidRDefault="00D32DD2" w:rsidP="00D32DD2">
            <w:pPr>
              <w:rPr>
                <w:rFonts w:ascii="Arial" w:hAnsi="Arial" w:cs="Arial"/>
                <w:sz w:val="18"/>
                <w:szCs w:val="18"/>
              </w:rPr>
            </w:pPr>
            <w:r w:rsidRPr="00F33EE8">
              <w:rPr>
                <w:rFonts w:ascii="Arial" w:hAnsi="Arial" w:cs="Arial"/>
                <w:sz w:val="18"/>
                <w:szCs w:val="18"/>
              </w:rPr>
              <w:t xml:space="preserve">   6.   [  ]</w:t>
            </w:r>
          </w:p>
        </w:tc>
        <w:tc>
          <w:tcPr>
            <w:tcW w:w="1744" w:type="dxa"/>
            <w:tcBorders>
              <w:top w:val="nil"/>
              <w:left w:val="nil"/>
              <w:bottom w:val="single" w:sz="8" w:space="0" w:color="auto"/>
              <w:right w:val="single" w:sz="8" w:space="0" w:color="auto"/>
            </w:tcBorders>
            <w:shd w:val="clear" w:color="auto" w:fill="auto"/>
            <w:hideMark/>
          </w:tcPr>
          <w:p w14:paraId="5AAF5BD7"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14633D1F"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3E2C84F6"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4CF59BC5"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r>
      <w:tr w:rsidR="00D32DD2" w:rsidRPr="00F33EE8" w14:paraId="2ACF6D99" w14:textId="77777777" w:rsidTr="00D32DD2">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2AFFE503" w14:textId="77777777" w:rsidR="00D32DD2" w:rsidRPr="00F33EE8" w:rsidRDefault="00D32DD2" w:rsidP="00D32DD2">
            <w:pPr>
              <w:rPr>
                <w:rFonts w:ascii="Arial" w:hAnsi="Arial" w:cs="Arial"/>
                <w:sz w:val="18"/>
                <w:szCs w:val="18"/>
              </w:rPr>
            </w:pPr>
            <w:r w:rsidRPr="00F33EE8">
              <w:rPr>
                <w:rFonts w:ascii="Arial" w:hAnsi="Arial" w:cs="Arial"/>
                <w:sz w:val="18"/>
                <w:szCs w:val="18"/>
              </w:rPr>
              <w:t xml:space="preserve">   7.   [  ]</w:t>
            </w:r>
          </w:p>
        </w:tc>
        <w:tc>
          <w:tcPr>
            <w:tcW w:w="1744" w:type="dxa"/>
            <w:tcBorders>
              <w:top w:val="nil"/>
              <w:left w:val="nil"/>
              <w:bottom w:val="single" w:sz="8" w:space="0" w:color="auto"/>
              <w:right w:val="single" w:sz="8" w:space="0" w:color="auto"/>
            </w:tcBorders>
            <w:shd w:val="clear" w:color="auto" w:fill="auto"/>
            <w:hideMark/>
          </w:tcPr>
          <w:p w14:paraId="360171DE"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707A19F4"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17428A59"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6EC2309A"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r>
      <w:tr w:rsidR="00D32DD2" w:rsidRPr="00F33EE8" w14:paraId="2DCDE18B" w14:textId="77777777" w:rsidTr="00D32DD2">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72AC3E67" w14:textId="77777777" w:rsidR="00D32DD2" w:rsidRPr="00F33EE8" w:rsidRDefault="00D32DD2" w:rsidP="00D32DD2">
            <w:pPr>
              <w:rPr>
                <w:rFonts w:ascii="Arial" w:hAnsi="Arial" w:cs="Arial"/>
                <w:sz w:val="18"/>
                <w:szCs w:val="18"/>
              </w:rPr>
            </w:pPr>
            <w:r w:rsidRPr="00F33EE8">
              <w:rPr>
                <w:rFonts w:ascii="Arial" w:hAnsi="Arial" w:cs="Arial"/>
                <w:sz w:val="18"/>
                <w:szCs w:val="18"/>
              </w:rPr>
              <w:t xml:space="preserve">   8.   [  ]</w:t>
            </w:r>
          </w:p>
        </w:tc>
        <w:tc>
          <w:tcPr>
            <w:tcW w:w="1744" w:type="dxa"/>
            <w:tcBorders>
              <w:top w:val="nil"/>
              <w:left w:val="nil"/>
              <w:bottom w:val="single" w:sz="8" w:space="0" w:color="auto"/>
              <w:right w:val="single" w:sz="8" w:space="0" w:color="auto"/>
            </w:tcBorders>
            <w:shd w:val="clear" w:color="auto" w:fill="auto"/>
            <w:hideMark/>
          </w:tcPr>
          <w:p w14:paraId="54E2DB9F"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1E103350"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6E8D41A7"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3C1C8959"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r>
      <w:tr w:rsidR="00D32DD2" w:rsidRPr="00F33EE8" w14:paraId="74C31112" w14:textId="77777777" w:rsidTr="00D32DD2">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4E524C8A" w14:textId="77777777" w:rsidR="00D32DD2" w:rsidRPr="00F33EE8" w:rsidRDefault="00D32DD2" w:rsidP="00D32DD2">
            <w:pPr>
              <w:jc w:val="right"/>
              <w:rPr>
                <w:rFonts w:ascii="Arial" w:hAnsi="Arial" w:cs="Arial"/>
                <w:sz w:val="18"/>
                <w:szCs w:val="18"/>
              </w:rPr>
            </w:pPr>
            <w:r w:rsidRPr="00F33EE8">
              <w:rPr>
                <w:rFonts w:ascii="Arial" w:hAnsi="Arial" w:cs="Arial"/>
                <w:sz w:val="18"/>
                <w:szCs w:val="18"/>
              </w:rPr>
              <w:t>Total Salaries and Wages</w:t>
            </w:r>
          </w:p>
        </w:tc>
        <w:tc>
          <w:tcPr>
            <w:tcW w:w="1744" w:type="dxa"/>
            <w:tcBorders>
              <w:top w:val="nil"/>
              <w:left w:val="nil"/>
              <w:bottom w:val="single" w:sz="8" w:space="0" w:color="auto"/>
              <w:right w:val="single" w:sz="8" w:space="0" w:color="auto"/>
            </w:tcBorders>
            <w:shd w:val="clear" w:color="auto" w:fill="auto"/>
            <w:hideMark/>
          </w:tcPr>
          <w:p w14:paraId="464F2911"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65E75055"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7601C0F1"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3C53C541"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r>
      <w:tr w:rsidR="00D32DD2" w:rsidRPr="00F33EE8" w14:paraId="1A065B97" w14:textId="77777777" w:rsidTr="00D32DD2">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7A72E429" w14:textId="77777777" w:rsidR="00D32DD2" w:rsidRPr="00F33EE8" w:rsidRDefault="00D32DD2" w:rsidP="00D32DD2">
            <w:pPr>
              <w:rPr>
                <w:rFonts w:ascii="Arial" w:hAnsi="Arial" w:cs="Arial"/>
                <w:sz w:val="18"/>
                <w:szCs w:val="18"/>
              </w:rPr>
            </w:pPr>
            <w:r w:rsidRPr="00F33EE8">
              <w:rPr>
                <w:rFonts w:ascii="Arial" w:hAnsi="Arial" w:cs="Arial"/>
                <w:sz w:val="18"/>
                <w:szCs w:val="18"/>
              </w:rPr>
              <w:t>B.  Fringe Benefits</w:t>
            </w:r>
          </w:p>
        </w:tc>
        <w:tc>
          <w:tcPr>
            <w:tcW w:w="1744" w:type="dxa"/>
            <w:tcBorders>
              <w:top w:val="nil"/>
              <w:left w:val="nil"/>
              <w:bottom w:val="single" w:sz="8" w:space="0" w:color="auto"/>
              <w:right w:val="single" w:sz="8" w:space="0" w:color="auto"/>
            </w:tcBorders>
            <w:shd w:val="clear" w:color="auto" w:fill="auto"/>
            <w:hideMark/>
          </w:tcPr>
          <w:p w14:paraId="24A7E611"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5831E6AD"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0D6B6626"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6C3A7779"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r>
      <w:tr w:rsidR="00D32DD2" w:rsidRPr="00F33EE8" w14:paraId="43D1F747" w14:textId="77777777" w:rsidTr="00D32DD2">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00F46249" w14:textId="77777777" w:rsidR="00D32DD2" w:rsidRPr="00F33EE8" w:rsidRDefault="00D32DD2" w:rsidP="00D32DD2">
            <w:pPr>
              <w:rPr>
                <w:rFonts w:ascii="Arial" w:hAnsi="Arial" w:cs="Arial"/>
                <w:sz w:val="18"/>
                <w:szCs w:val="18"/>
              </w:rPr>
            </w:pPr>
            <w:r w:rsidRPr="00F33EE8">
              <w:rPr>
                <w:rFonts w:ascii="Arial" w:hAnsi="Arial" w:cs="Arial"/>
                <w:sz w:val="18"/>
                <w:szCs w:val="18"/>
              </w:rPr>
              <w:t xml:space="preserve">C.  Travel </w:t>
            </w:r>
          </w:p>
        </w:tc>
        <w:tc>
          <w:tcPr>
            <w:tcW w:w="1744" w:type="dxa"/>
            <w:tcBorders>
              <w:top w:val="nil"/>
              <w:left w:val="nil"/>
              <w:bottom w:val="single" w:sz="8" w:space="0" w:color="auto"/>
              <w:right w:val="single" w:sz="8" w:space="0" w:color="auto"/>
            </w:tcBorders>
            <w:shd w:val="clear" w:color="auto" w:fill="auto"/>
            <w:hideMark/>
          </w:tcPr>
          <w:p w14:paraId="3A6B475D"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409D8125"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75703CE2"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6DDC9F23"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r>
      <w:tr w:rsidR="00D32DD2" w:rsidRPr="00F33EE8" w14:paraId="21281EEF" w14:textId="77777777" w:rsidTr="00D32DD2">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6908387B" w14:textId="77777777" w:rsidR="00D32DD2" w:rsidRPr="00F33EE8" w:rsidRDefault="00D32DD2" w:rsidP="00D32DD2">
            <w:pPr>
              <w:rPr>
                <w:rFonts w:ascii="Arial" w:hAnsi="Arial" w:cs="Arial"/>
                <w:sz w:val="18"/>
                <w:szCs w:val="18"/>
              </w:rPr>
            </w:pPr>
            <w:r w:rsidRPr="00F33EE8">
              <w:rPr>
                <w:rFonts w:ascii="Arial" w:hAnsi="Arial" w:cs="Arial"/>
                <w:sz w:val="18"/>
                <w:szCs w:val="18"/>
              </w:rPr>
              <w:t>D.  Equipment</w:t>
            </w:r>
          </w:p>
        </w:tc>
        <w:tc>
          <w:tcPr>
            <w:tcW w:w="1744" w:type="dxa"/>
            <w:tcBorders>
              <w:top w:val="nil"/>
              <w:left w:val="nil"/>
              <w:bottom w:val="single" w:sz="8" w:space="0" w:color="auto"/>
              <w:right w:val="single" w:sz="8" w:space="0" w:color="auto"/>
            </w:tcBorders>
            <w:shd w:val="clear" w:color="auto" w:fill="auto"/>
            <w:hideMark/>
          </w:tcPr>
          <w:p w14:paraId="7B6BB0C7"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6D69CA49"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0E824670"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36D4EA2A"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r>
      <w:tr w:rsidR="00D32DD2" w:rsidRPr="00F33EE8" w14:paraId="5CAA58DA" w14:textId="77777777" w:rsidTr="00D32DD2">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1B3769DA" w14:textId="77777777" w:rsidR="00D32DD2" w:rsidRPr="00F33EE8" w:rsidRDefault="00D32DD2" w:rsidP="00D32DD2">
            <w:pPr>
              <w:rPr>
                <w:rFonts w:ascii="Arial" w:hAnsi="Arial" w:cs="Arial"/>
                <w:sz w:val="18"/>
                <w:szCs w:val="18"/>
              </w:rPr>
            </w:pPr>
            <w:r w:rsidRPr="00F33EE8">
              <w:rPr>
                <w:rFonts w:ascii="Arial" w:hAnsi="Arial" w:cs="Arial"/>
                <w:sz w:val="18"/>
                <w:szCs w:val="18"/>
              </w:rPr>
              <w:t>1</w:t>
            </w:r>
          </w:p>
        </w:tc>
        <w:tc>
          <w:tcPr>
            <w:tcW w:w="1744" w:type="dxa"/>
            <w:tcBorders>
              <w:top w:val="nil"/>
              <w:left w:val="nil"/>
              <w:bottom w:val="single" w:sz="8" w:space="0" w:color="auto"/>
              <w:right w:val="single" w:sz="8" w:space="0" w:color="auto"/>
            </w:tcBorders>
            <w:shd w:val="clear" w:color="auto" w:fill="auto"/>
            <w:hideMark/>
          </w:tcPr>
          <w:p w14:paraId="37E49E6C"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589E60FC"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4EFB95E3"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24B20659"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r>
      <w:tr w:rsidR="00D32DD2" w:rsidRPr="00F33EE8" w14:paraId="7F14C693" w14:textId="77777777" w:rsidTr="00D32DD2">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0E1F78D7" w14:textId="77777777" w:rsidR="00D32DD2" w:rsidRPr="00F33EE8" w:rsidRDefault="00D32DD2" w:rsidP="00D32DD2">
            <w:pPr>
              <w:rPr>
                <w:rFonts w:ascii="Arial" w:hAnsi="Arial" w:cs="Arial"/>
                <w:sz w:val="18"/>
                <w:szCs w:val="18"/>
              </w:rPr>
            </w:pPr>
            <w:r w:rsidRPr="00F33EE8">
              <w:rPr>
                <w:rFonts w:ascii="Arial" w:hAnsi="Arial" w:cs="Arial"/>
                <w:sz w:val="18"/>
                <w:szCs w:val="18"/>
              </w:rPr>
              <w:t>2</w:t>
            </w:r>
          </w:p>
        </w:tc>
        <w:tc>
          <w:tcPr>
            <w:tcW w:w="1744" w:type="dxa"/>
            <w:tcBorders>
              <w:top w:val="nil"/>
              <w:left w:val="nil"/>
              <w:bottom w:val="single" w:sz="8" w:space="0" w:color="auto"/>
              <w:right w:val="single" w:sz="8" w:space="0" w:color="auto"/>
            </w:tcBorders>
            <w:shd w:val="clear" w:color="auto" w:fill="auto"/>
            <w:hideMark/>
          </w:tcPr>
          <w:p w14:paraId="686B9B2E"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032D3411"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7833296B"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5DC8E562"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r>
      <w:tr w:rsidR="00D32DD2" w:rsidRPr="00F33EE8" w14:paraId="3B9E1E9A" w14:textId="77777777" w:rsidTr="00D32DD2">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5B12FDC5" w14:textId="77777777" w:rsidR="00D32DD2" w:rsidRPr="00F33EE8" w:rsidRDefault="00D32DD2" w:rsidP="00D32DD2">
            <w:pPr>
              <w:rPr>
                <w:rFonts w:ascii="Arial" w:hAnsi="Arial" w:cs="Arial"/>
                <w:sz w:val="18"/>
                <w:szCs w:val="18"/>
              </w:rPr>
            </w:pPr>
            <w:r w:rsidRPr="00F33EE8">
              <w:rPr>
                <w:rFonts w:ascii="Arial" w:hAnsi="Arial" w:cs="Arial"/>
                <w:sz w:val="18"/>
                <w:szCs w:val="18"/>
              </w:rPr>
              <w:t>E.  Materials and Supplies</w:t>
            </w:r>
          </w:p>
        </w:tc>
        <w:tc>
          <w:tcPr>
            <w:tcW w:w="1744" w:type="dxa"/>
            <w:tcBorders>
              <w:top w:val="nil"/>
              <w:left w:val="nil"/>
              <w:bottom w:val="single" w:sz="8" w:space="0" w:color="auto"/>
              <w:right w:val="single" w:sz="8" w:space="0" w:color="auto"/>
            </w:tcBorders>
            <w:shd w:val="clear" w:color="auto" w:fill="auto"/>
            <w:hideMark/>
          </w:tcPr>
          <w:p w14:paraId="029E5EE3"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10AAE8A9"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07AC45BC"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76FBF976"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r>
      <w:tr w:rsidR="00D32DD2" w:rsidRPr="00F33EE8" w14:paraId="780262BA" w14:textId="77777777" w:rsidTr="00D32DD2">
        <w:trPr>
          <w:trHeight w:val="564"/>
        </w:trPr>
        <w:tc>
          <w:tcPr>
            <w:tcW w:w="2422" w:type="dxa"/>
            <w:tcBorders>
              <w:top w:val="nil"/>
              <w:left w:val="single" w:sz="12" w:space="0" w:color="auto"/>
              <w:bottom w:val="single" w:sz="8" w:space="0" w:color="auto"/>
              <w:right w:val="single" w:sz="8" w:space="0" w:color="auto"/>
            </w:tcBorders>
            <w:shd w:val="clear" w:color="auto" w:fill="auto"/>
            <w:hideMark/>
          </w:tcPr>
          <w:p w14:paraId="3C08C1A7" w14:textId="77777777" w:rsidR="00D32DD2" w:rsidRPr="00F33EE8" w:rsidRDefault="00D32DD2" w:rsidP="00D32DD2">
            <w:pPr>
              <w:rPr>
                <w:rFonts w:ascii="Arial" w:hAnsi="Arial" w:cs="Arial"/>
                <w:sz w:val="18"/>
                <w:szCs w:val="18"/>
              </w:rPr>
            </w:pPr>
            <w:r w:rsidRPr="00F33EE8">
              <w:rPr>
                <w:rFonts w:ascii="Arial" w:hAnsi="Arial" w:cs="Arial"/>
                <w:sz w:val="18"/>
                <w:szCs w:val="18"/>
              </w:rPr>
              <w:t>F.  Consultant and Contractual Services</w:t>
            </w:r>
          </w:p>
        </w:tc>
        <w:tc>
          <w:tcPr>
            <w:tcW w:w="1744" w:type="dxa"/>
            <w:tcBorders>
              <w:top w:val="nil"/>
              <w:left w:val="nil"/>
              <w:bottom w:val="single" w:sz="8" w:space="0" w:color="auto"/>
              <w:right w:val="single" w:sz="8" w:space="0" w:color="auto"/>
            </w:tcBorders>
            <w:shd w:val="clear" w:color="auto" w:fill="auto"/>
            <w:hideMark/>
          </w:tcPr>
          <w:p w14:paraId="36F9F6FD"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2E852127"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44559575"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22537D80"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r>
      <w:tr w:rsidR="00D32DD2" w:rsidRPr="00F33EE8" w14:paraId="5C2C42FD" w14:textId="77777777" w:rsidTr="00D32DD2">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0E926180" w14:textId="77777777" w:rsidR="00D32DD2" w:rsidRPr="00F33EE8" w:rsidRDefault="00D32DD2" w:rsidP="00D32DD2">
            <w:pPr>
              <w:rPr>
                <w:rFonts w:ascii="Arial" w:hAnsi="Arial" w:cs="Arial"/>
                <w:sz w:val="18"/>
                <w:szCs w:val="18"/>
              </w:rPr>
            </w:pPr>
            <w:r w:rsidRPr="00F33EE8">
              <w:rPr>
                <w:rFonts w:ascii="Arial" w:hAnsi="Arial" w:cs="Arial"/>
                <w:sz w:val="18"/>
                <w:szCs w:val="18"/>
              </w:rPr>
              <w:t>G.  Other (specify)</w:t>
            </w:r>
          </w:p>
        </w:tc>
        <w:tc>
          <w:tcPr>
            <w:tcW w:w="1744" w:type="dxa"/>
            <w:tcBorders>
              <w:top w:val="nil"/>
              <w:left w:val="nil"/>
              <w:bottom w:val="single" w:sz="8" w:space="0" w:color="auto"/>
              <w:right w:val="single" w:sz="8" w:space="0" w:color="auto"/>
            </w:tcBorders>
            <w:shd w:val="clear" w:color="auto" w:fill="auto"/>
            <w:hideMark/>
          </w:tcPr>
          <w:p w14:paraId="20B31C95"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125C32A2"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760F34A9"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40641FFF"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r>
      <w:tr w:rsidR="00D32DD2" w:rsidRPr="00F33EE8" w14:paraId="008A0D0E" w14:textId="77777777" w:rsidTr="00D32DD2">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2912DD72" w14:textId="77777777" w:rsidR="00D32DD2" w:rsidRPr="00F33EE8" w:rsidRDefault="00D32DD2" w:rsidP="00D32DD2">
            <w:pPr>
              <w:rPr>
                <w:rFonts w:ascii="Arial" w:hAnsi="Arial" w:cs="Arial"/>
                <w:sz w:val="18"/>
                <w:szCs w:val="18"/>
              </w:rPr>
            </w:pPr>
            <w:r w:rsidRPr="00F33EE8">
              <w:rPr>
                <w:rFonts w:ascii="Arial" w:hAnsi="Arial" w:cs="Arial"/>
                <w:sz w:val="18"/>
                <w:szCs w:val="18"/>
              </w:rPr>
              <w:t>1</w:t>
            </w:r>
          </w:p>
        </w:tc>
        <w:tc>
          <w:tcPr>
            <w:tcW w:w="1744" w:type="dxa"/>
            <w:tcBorders>
              <w:top w:val="nil"/>
              <w:left w:val="nil"/>
              <w:bottom w:val="single" w:sz="8" w:space="0" w:color="auto"/>
              <w:right w:val="single" w:sz="8" w:space="0" w:color="auto"/>
            </w:tcBorders>
            <w:shd w:val="clear" w:color="auto" w:fill="auto"/>
            <w:hideMark/>
          </w:tcPr>
          <w:p w14:paraId="53C629B7"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743B405F"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2021761F"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3EBD559C"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r>
      <w:tr w:rsidR="00D32DD2" w:rsidRPr="00F33EE8" w14:paraId="4CB03940" w14:textId="77777777" w:rsidTr="00D32DD2">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4B237B39" w14:textId="77777777" w:rsidR="00D32DD2" w:rsidRPr="00F33EE8" w:rsidRDefault="00D32DD2" w:rsidP="00D32DD2">
            <w:pPr>
              <w:rPr>
                <w:rFonts w:ascii="Arial" w:hAnsi="Arial" w:cs="Arial"/>
                <w:sz w:val="18"/>
                <w:szCs w:val="18"/>
              </w:rPr>
            </w:pPr>
            <w:r w:rsidRPr="00F33EE8">
              <w:rPr>
                <w:rFonts w:ascii="Arial" w:hAnsi="Arial" w:cs="Arial"/>
                <w:sz w:val="18"/>
                <w:szCs w:val="18"/>
              </w:rPr>
              <w:t>2</w:t>
            </w:r>
          </w:p>
        </w:tc>
        <w:tc>
          <w:tcPr>
            <w:tcW w:w="1744" w:type="dxa"/>
            <w:tcBorders>
              <w:top w:val="nil"/>
              <w:left w:val="nil"/>
              <w:bottom w:val="single" w:sz="8" w:space="0" w:color="auto"/>
              <w:right w:val="single" w:sz="8" w:space="0" w:color="auto"/>
            </w:tcBorders>
            <w:shd w:val="clear" w:color="auto" w:fill="auto"/>
            <w:hideMark/>
          </w:tcPr>
          <w:p w14:paraId="2B3B08D6"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12CEB17E"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1E7BE7A5"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1272799D"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r>
      <w:tr w:rsidR="00D32DD2" w:rsidRPr="00F33EE8" w14:paraId="633D9010" w14:textId="77777777" w:rsidTr="00D32DD2">
        <w:trPr>
          <w:trHeight w:val="564"/>
        </w:trPr>
        <w:tc>
          <w:tcPr>
            <w:tcW w:w="2422" w:type="dxa"/>
            <w:tcBorders>
              <w:top w:val="nil"/>
              <w:left w:val="single" w:sz="12" w:space="0" w:color="auto"/>
              <w:bottom w:val="single" w:sz="8" w:space="0" w:color="auto"/>
              <w:right w:val="single" w:sz="8" w:space="0" w:color="auto"/>
            </w:tcBorders>
            <w:shd w:val="clear" w:color="auto" w:fill="auto"/>
            <w:hideMark/>
          </w:tcPr>
          <w:p w14:paraId="1F913574" w14:textId="77777777" w:rsidR="00D32DD2" w:rsidRPr="00F33EE8" w:rsidRDefault="00D32DD2" w:rsidP="00D32DD2">
            <w:pPr>
              <w:rPr>
                <w:rFonts w:ascii="Arial" w:hAnsi="Arial" w:cs="Arial"/>
                <w:sz w:val="18"/>
                <w:szCs w:val="18"/>
              </w:rPr>
            </w:pPr>
            <w:r w:rsidRPr="00F33EE8">
              <w:rPr>
                <w:rFonts w:ascii="Arial" w:hAnsi="Arial" w:cs="Arial"/>
                <w:sz w:val="18"/>
                <w:szCs w:val="18"/>
              </w:rPr>
              <w:t>H.  Total Direct Costs</w:t>
            </w:r>
            <w:r w:rsidRPr="00F33EE8">
              <w:rPr>
                <w:rFonts w:ascii="Arial" w:hAnsi="Arial" w:cs="Arial"/>
                <w:b/>
                <w:bCs/>
                <w:sz w:val="18"/>
                <w:szCs w:val="18"/>
              </w:rPr>
              <w:t xml:space="preserve"> </w:t>
            </w:r>
            <w:r w:rsidRPr="00F33EE8">
              <w:rPr>
                <w:rFonts w:ascii="Arial" w:hAnsi="Arial" w:cs="Arial"/>
                <w:sz w:val="18"/>
                <w:szCs w:val="18"/>
              </w:rPr>
              <w:t>(A through G)</w:t>
            </w:r>
          </w:p>
        </w:tc>
        <w:tc>
          <w:tcPr>
            <w:tcW w:w="1744" w:type="dxa"/>
            <w:tcBorders>
              <w:top w:val="nil"/>
              <w:left w:val="nil"/>
              <w:bottom w:val="single" w:sz="8" w:space="0" w:color="auto"/>
              <w:right w:val="single" w:sz="8" w:space="0" w:color="auto"/>
            </w:tcBorders>
            <w:shd w:val="clear" w:color="auto" w:fill="auto"/>
            <w:hideMark/>
          </w:tcPr>
          <w:p w14:paraId="20BC5785"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74763B84"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76D62B9D"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11541F33"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r>
      <w:tr w:rsidR="00D32DD2" w:rsidRPr="00F33EE8" w14:paraId="0FE9DD18" w14:textId="77777777" w:rsidTr="00D32DD2">
        <w:trPr>
          <w:trHeight w:val="564"/>
        </w:trPr>
        <w:tc>
          <w:tcPr>
            <w:tcW w:w="2422" w:type="dxa"/>
            <w:tcBorders>
              <w:top w:val="nil"/>
              <w:left w:val="single" w:sz="12" w:space="0" w:color="auto"/>
              <w:bottom w:val="single" w:sz="8" w:space="0" w:color="auto"/>
              <w:right w:val="single" w:sz="8" w:space="0" w:color="auto"/>
            </w:tcBorders>
            <w:shd w:val="clear" w:color="auto" w:fill="auto"/>
            <w:hideMark/>
          </w:tcPr>
          <w:p w14:paraId="4BCC99EB" w14:textId="77777777" w:rsidR="00D32DD2" w:rsidRPr="00F33EE8" w:rsidRDefault="00D32DD2" w:rsidP="00D32DD2">
            <w:pPr>
              <w:rPr>
                <w:rFonts w:ascii="Arial" w:hAnsi="Arial" w:cs="Arial"/>
                <w:sz w:val="18"/>
                <w:szCs w:val="18"/>
              </w:rPr>
            </w:pPr>
            <w:r w:rsidRPr="00F33EE8">
              <w:rPr>
                <w:rFonts w:ascii="Arial" w:hAnsi="Arial" w:cs="Arial"/>
                <w:sz w:val="18"/>
                <w:szCs w:val="18"/>
              </w:rPr>
              <w:t>I.  Total Indirect Costs  (max. 8% of H)</w:t>
            </w:r>
          </w:p>
        </w:tc>
        <w:tc>
          <w:tcPr>
            <w:tcW w:w="1744" w:type="dxa"/>
            <w:tcBorders>
              <w:top w:val="nil"/>
              <w:left w:val="nil"/>
              <w:bottom w:val="single" w:sz="8" w:space="0" w:color="auto"/>
              <w:right w:val="single" w:sz="8" w:space="0" w:color="auto"/>
            </w:tcBorders>
            <w:shd w:val="clear" w:color="auto" w:fill="auto"/>
            <w:hideMark/>
          </w:tcPr>
          <w:p w14:paraId="033999A0"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53C74D04"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1FE26DA5"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4C951F98"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r>
      <w:tr w:rsidR="00D32DD2" w:rsidRPr="00F33EE8" w14:paraId="7C37AF58" w14:textId="77777777" w:rsidTr="00D32DD2">
        <w:trPr>
          <w:trHeight w:val="300"/>
        </w:trPr>
        <w:tc>
          <w:tcPr>
            <w:tcW w:w="2422" w:type="dxa"/>
            <w:tcBorders>
              <w:top w:val="nil"/>
              <w:left w:val="single" w:sz="12" w:space="0" w:color="auto"/>
              <w:bottom w:val="single" w:sz="12" w:space="0" w:color="auto"/>
              <w:right w:val="single" w:sz="8" w:space="0" w:color="auto"/>
            </w:tcBorders>
            <w:shd w:val="clear" w:color="auto" w:fill="auto"/>
            <w:hideMark/>
          </w:tcPr>
          <w:p w14:paraId="19D39127" w14:textId="77777777" w:rsidR="00D32DD2" w:rsidRPr="00F33EE8" w:rsidRDefault="00D32DD2" w:rsidP="00D32DD2">
            <w:pPr>
              <w:rPr>
                <w:rFonts w:ascii="Arial" w:hAnsi="Arial" w:cs="Arial"/>
                <w:sz w:val="18"/>
                <w:szCs w:val="18"/>
              </w:rPr>
            </w:pPr>
            <w:r w:rsidRPr="00F33EE8">
              <w:rPr>
                <w:rFonts w:ascii="Arial" w:hAnsi="Arial" w:cs="Arial"/>
                <w:sz w:val="18"/>
                <w:szCs w:val="18"/>
              </w:rPr>
              <w:t>J.  Total (H and I)</w:t>
            </w:r>
          </w:p>
        </w:tc>
        <w:tc>
          <w:tcPr>
            <w:tcW w:w="1744" w:type="dxa"/>
            <w:tcBorders>
              <w:top w:val="nil"/>
              <w:left w:val="nil"/>
              <w:bottom w:val="single" w:sz="12" w:space="0" w:color="auto"/>
              <w:right w:val="single" w:sz="8" w:space="0" w:color="auto"/>
            </w:tcBorders>
            <w:shd w:val="clear" w:color="auto" w:fill="auto"/>
            <w:hideMark/>
          </w:tcPr>
          <w:p w14:paraId="647437D1"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12" w:space="0" w:color="auto"/>
              <w:right w:val="single" w:sz="8" w:space="0" w:color="auto"/>
            </w:tcBorders>
            <w:shd w:val="clear" w:color="auto" w:fill="auto"/>
            <w:hideMark/>
          </w:tcPr>
          <w:p w14:paraId="598E4509"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12" w:space="0" w:color="auto"/>
              <w:right w:val="single" w:sz="12" w:space="0" w:color="auto"/>
            </w:tcBorders>
            <w:shd w:val="clear" w:color="auto" w:fill="auto"/>
            <w:hideMark/>
          </w:tcPr>
          <w:p w14:paraId="41FB4AA1"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606ACC97"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r>
      <w:tr w:rsidR="00D32DD2" w:rsidRPr="00F33EE8" w14:paraId="09075EBD" w14:textId="77777777" w:rsidTr="00D32DD2">
        <w:trPr>
          <w:trHeight w:val="300"/>
        </w:trPr>
        <w:tc>
          <w:tcPr>
            <w:tcW w:w="9360" w:type="dxa"/>
            <w:gridSpan w:val="5"/>
            <w:tcBorders>
              <w:top w:val="single" w:sz="12" w:space="0" w:color="auto"/>
              <w:left w:val="nil"/>
              <w:bottom w:val="nil"/>
              <w:right w:val="nil"/>
            </w:tcBorders>
            <w:shd w:val="clear" w:color="auto" w:fill="auto"/>
            <w:hideMark/>
          </w:tcPr>
          <w:p w14:paraId="7F4EB1C9" w14:textId="77777777" w:rsidR="00D32DD2" w:rsidRPr="00F33EE8" w:rsidRDefault="00D32DD2" w:rsidP="00D32DD2">
            <w:pPr>
              <w:rPr>
                <w:rFonts w:ascii="Arial" w:hAnsi="Arial" w:cs="Arial"/>
                <w:sz w:val="18"/>
                <w:szCs w:val="18"/>
              </w:rPr>
            </w:pPr>
            <w:r w:rsidRPr="00F33EE8">
              <w:rPr>
                <w:rFonts w:ascii="Arial" w:hAnsi="Arial" w:cs="Arial"/>
                <w:sz w:val="18"/>
                <w:szCs w:val="18"/>
              </w:rPr>
              <w:t>*Include all grant-funded expenses.</w:t>
            </w:r>
          </w:p>
        </w:tc>
      </w:tr>
      <w:tr w:rsidR="00D32DD2" w:rsidRPr="00F33EE8" w14:paraId="4B77E61B" w14:textId="77777777" w:rsidTr="00D32DD2">
        <w:trPr>
          <w:trHeight w:val="288"/>
        </w:trPr>
        <w:tc>
          <w:tcPr>
            <w:tcW w:w="9360" w:type="dxa"/>
            <w:gridSpan w:val="5"/>
            <w:tcBorders>
              <w:top w:val="nil"/>
              <w:left w:val="nil"/>
              <w:bottom w:val="nil"/>
              <w:right w:val="nil"/>
            </w:tcBorders>
            <w:shd w:val="clear" w:color="auto" w:fill="auto"/>
            <w:hideMark/>
          </w:tcPr>
          <w:p w14:paraId="7ACA2FBB" w14:textId="77777777" w:rsidR="00D32DD2" w:rsidRPr="00F33EE8" w:rsidRDefault="00D32DD2" w:rsidP="00D32DD2">
            <w:pPr>
              <w:rPr>
                <w:rFonts w:ascii="Arial" w:hAnsi="Arial" w:cs="Arial"/>
                <w:sz w:val="10"/>
                <w:szCs w:val="10"/>
              </w:rPr>
            </w:pPr>
            <w:r w:rsidRPr="00F33EE8">
              <w:rPr>
                <w:rFonts w:ascii="Arial" w:hAnsi="Arial" w:cs="Arial"/>
                <w:sz w:val="18"/>
                <w:szCs w:val="18"/>
              </w:rPr>
              <w:t>**Include any contributions from applicant institution in this column.  Include both cash and in-kind contributions, distinguishing in the budget narrative which type of contribution is provided for a given item.</w:t>
            </w:r>
          </w:p>
          <w:p w14:paraId="3996062E" w14:textId="77777777" w:rsidR="00D32DD2" w:rsidRPr="00F33EE8" w:rsidRDefault="00D32DD2" w:rsidP="00D32DD2">
            <w:pPr>
              <w:rPr>
                <w:rFonts w:ascii="Arial" w:hAnsi="Arial" w:cs="Arial"/>
                <w:sz w:val="10"/>
                <w:szCs w:val="10"/>
              </w:rPr>
            </w:pPr>
          </w:p>
        </w:tc>
      </w:tr>
      <w:tr w:rsidR="00D32DD2" w:rsidRPr="00F33EE8" w14:paraId="532CCDFC" w14:textId="77777777" w:rsidTr="00D32DD2">
        <w:trPr>
          <w:trHeight w:val="288"/>
        </w:trPr>
        <w:tc>
          <w:tcPr>
            <w:tcW w:w="9360" w:type="dxa"/>
            <w:gridSpan w:val="5"/>
            <w:tcBorders>
              <w:top w:val="nil"/>
              <w:left w:val="nil"/>
              <w:bottom w:val="nil"/>
              <w:right w:val="nil"/>
            </w:tcBorders>
            <w:shd w:val="clear" w:color="auto" w:fill="auto"/>
            <w:hideMark/>
          </w:tcPr>
          <w:p w14:paraId="51C37A04" w14:textId="77777777" w:rsidR="00D32DD2" w:rsidRPr="00F33EE8" w:rsidRDefault="00D32DD2" w:rsidP="00D32DD2">
            <w:pPr>
              <w:rPr>
                <w:rFonts w:ascii="Arial" w:hAnsi="Arial" w:cs="Arial"/>
                <w:sz w:val="18"/>
                <w:szCs w:val="18"/>
              </w:rPr>
            </w:pPr>
            <w:r w:rsidRPr="00F33EE8">
              <w:rPr>
                <w:rFonts w:ascii="Arial" w:hAnsi="Arial" w:cs="Arial"/>
                <w:sz w:val="18"/>
                <w:szCs w:val="18"/>
              </w:rPr>
              <w:t xml:space="preserve">***Include any contributions from other partners in the grant project in this column.  </w:t>
            </w:r>
          </w:p>
        </w:tc>
      </w:tr>
    </w:tbl>
    <w:p w14:paraId="78E710EA" w14:textId="77777777" w:rsidR="00D32DD2" w:rsidRDefault="00D32DD2" w:rsidP="00D32DD2">
      <w:pPr>
        <w:rPr>
          <w:rFonts w:ascii="Arial" w:hAnsi="Arial" w:cs="Arial"/>
          <w:b/>
        </w:rPr>
      </w:pPr>
    </w:p>
    <w:p w14:paraId="45841946" w14:textId="77777777" w:rsidR="00D32DD2" w:rsidRDefault="00D32DD2" w:rsidP="00D32DD2">
      <w:pPr>
        <w:rPr>
          <w:rFonts w:ascii="Arial" w:hAnsi="Arial" w:cs="Arial"/>
          <w:b/>
          <w:u w:val="single"/>
        </w:rPr>
      </w:pPr>
    </w:p>
    <w:p w14:paraId="77CA678C" w14:textId="6C74B661" w:rsidR="00D32DD2" w:rsidRDefault="00D32DD2" w:rsidP="00D32DD2">
      <w:pPr>
        <w:rPr>
          <w:rFonts w:ascii="Arial" w:hAnsi="Arial" w:cs="Arial"/>
          <w:b/>
          <w:u w:val="single"/>
        </w:rPr>
      </w:pPr>
    </w:p>
    <w:p w14:paraId="548594B5" w14:textId="77777777" w:rsidR="00BA5BE5" w:rsidRDefault="00BA5BE5" w:rsidP="00D32DD2">
      <w:pPr>
        <w:rPr>
          <w:rFonts w:ascii="Arial" w:hAnsi="Arial" w:cs="Arial"/>
          <w:b/>
          <w:u w:val="single"/>
        </w:rPr>
      </w:pPr>
    </w:p>
    <w:p w14:paraId="37EF4804" w14:textId="77777777" w:rsidR="008A1849" w:rsidRDefault="008A1849" w:rsidP="00D32DD2">
      <w:pPr>
        <w:rPr>
          <w:rFonts w:ascii="Arial" w:hAnsi="Arial" w:cs="Arial"/>
          <w:b/>
          <w:u w:val="single"/>
        </w:rPr>
      </w:pPr>
    </w:p>
    <w:p w14:paraId="5380CF14" w14:textId="77777777" w:rsidR="00D32DD2" w:rsidRPr="003A16D6" w:rsidRDefault="00D32DD2" w:rsidP="00D32DD2">
      <w:pPr>
        <w:rPr>
          <w:rFonts w:ascii="Arial" w:hAnsi="Arial" w:cs="Arial"/>
          <w:b/>
        </w:rPr>
      </w:pPr>
      <w:r w:rsidRPr="003A16D6">
        <w:rPr>
          <w:rFonts w:ascii="Arial" w:hAnsi="Arial" w:cs="Arial"/>
          <w:b/>
          <w:u w:val="single"/>
        </w:rPr>
        <w:lastRenderedPageBreak/>
        <w:t>BUDGET NARRATIVE</w:t>
      </w:r>
      <w:r w:rsidRPr="003A16D6">
        <w:rPr>
          <w:rFonts w:ascii="Arial" w:hAnsi="Arial" w:cs="Arial"/>
          <w:b/>
        </w:rPr>
        <w:t xml:space="preserve"> (use this format)</w:t>
      </w:r>
    </w:p>
    <w:p w14:paraId="0F9505AA" w14:textId="7F7F8123" w:rsidR="00D32DD2" w:rsidRPr="003A16D6" w:rsidRDefault="008C2FD0" w:rsidP="00D32DD2">
      <w:pPr>
        <w:spacing w:line="360" w:lineRule="auto"/>
        <w:rPr>
          <w:rFonts w:ascii="Arial" w:hAnsi="Arial" w:cs="Arial"/>
          <w:b/>
        </w:rPr>
      </w:pPr>
      <w:r>
        <w:rPr>
          <w:rFonts w:ascii="Arial" w:hAnsi="Arial" w:cs="Arial"/>
          <w:b/>
        </w:rPr>
        <w:t>FY 2021</w:t>
      </w:r>
      <w:r w:rsidR="00D32DD2" w:rsidRPr="003A16D6">
        <w:rPr>
          <w:rFonts w:ascii="Arial" w:hAnsi="Arial" w:cs="Arial"/>
          <w:b/>
        </w:rPr>
        <w:t xml:space="preserve"> </w:t>
      </w:r>
      <w:r w:rsidR="002D4E0F">
        <w:rPr>
          <w:rFonts w:ascii="Arial" w:hAnsi="Arial" w:cs="Arial"/>
          <w:b/>
        </w:rPr>
        <w:t xml:space="preserve">Workforce </w:t>
      </w:r>
      <w:r w:rsidR="00D32DD2">
        <w:rPr>
          <w:rFonts w:ascii="Arial" w:hAnsi="Arial" w:cs="Arial"/>
          <w:b/>
        </w:rPr>
        <w:t>Employability</w:t>
      </w:r>
      <w:r w:rsidR="002D4E0F">
        <w:rPr>
          <w:rFonts w:ascii="Arial" w:hAnsi="Arial" w:cs="Arial"/>
          <w:b/>
        </w:rPr>
        <w:t xml:space="preserve"> and Leadership</w:t>
      </w:r>
      <w:r w:rsidR="00D32DD2">
        <w:rPr>
          <w:rFonts w:ascii="Arial" w:hAnsi="Arial" w:cs="Arial"/>
          <w:b/>
        </w:rPr>
        <w:t xml:space="preserve"> Skills</w:t>
      </w:r>
      <w:r w:rsidR="00D32DD2" w:rsidRPr="003A16D6">
        <w:rPr>
          <w:rFonts w:ascii="Arial" w:hAnsi="Arial" w:cs="Arial"/>
          <w:b/>
        </w:rPr>
        <w:t xml:space="preserve"> Program </w:t>
      </w:r>
      <w:r w:rsidR="0058478F">
        <w:rPr>
          <w:rFonts w:ascii="Arial" w:hAnsi="Arial" w:cs="Arial"/>
          <w:b/>
        </w:rPr>
        <w:t>(WE</w:t>
      </w:r>
      <w:r w:rsidR="002D4E0F">
        <w:rPr>
          <w:rFonts w:ascii="Arial" w:hAnsi="Arial" w:cs="Arial"/>
          <w:b/>
        </w:rPr>
        <w:t>L</w:t>
      </w:r>
      <w:r w:rsidR="0058478F">
        <w:rPr>
          <w:rFonts w:ascii="Arial" w:hAnsi="Arial" w:cs="Arial"/>
          <w:b/>
        </w:rPr>
        <w:t>SP</w:t>
      </w:r>
      <w:r w:rsidR="00D32DD2" w:rsidRPr="003A16D6">
        <w:rPr>
          <w:rFonts w:ascii="Arial" w:hAnsi="Arial" w:cs="Arial"/>
          <w:b/>
        </w:rPr>
        <w:t>)</w:t>
      </w:r>
    </w:p>
    <w:p w14:paraId="6307049A" w14:textId="77777777" w:rsidR="00D32DD2" w:rsidRPr="003A16D6" w:rsidRDefault="00D32DD2" w:rsidP="00D32DD2">
      <w:pPr>
        <w:spacing w:line="360" w:lineRule="auto"/>
        <w:rPr>
          <w:rFonts w:ascii="Arial" w:hAnsi="Arial" w:cs="Arial"/>
          <w:b/>
          <w:bCs/>
        </w:rPr>
      </w:pPr>
      <w:r w:rsidRPr="003A16D6">
        <w:rPr>
          <w:rFonts w:ascii="Arial" w:hAnsi="Arial" w:cs="Arial"/>
          <w:b/>
          <w:bCs/>
        </w:rPr>
        <w:t>Applicant Institution &amp; Project Title: ____________________________________________</w:t>
      </w:r>
    </w:p>
    <w:p w14:paraId="1F486A7A" w14:textId="77777777" w:rsidR="00D32DD2" w:rsidRPr="003A16D6" w:rsidRDefault="00D32DD2" w:rsidP="00D32DD2">
      <w:pPr>
        <w:spacing w:line="360" w:lineRule="auto"/>
        <w:jc w:val="center"/>
        <w:rPr>
          <w:rFonts w:ascii="Arial" w:hAnsi="Arial" w:cs="Arial"/>
          <w:i/>
          <w:iCs/>
          <w:sz w:val="21"/>
          <w:szCs w:val="21"/>
        </w:rPr>
      </w:pPr>
      <w:r w:rsidRPr="003A16D6">
        <w:rPr>
          <w:rFonts w:ascii="Arial" w:hAnsi="Arial" w:cs="Arial"/>
          <w:i/>
          <w:iCs/>
          <w:sz w:val="21"/>
          <w:szCs w:val="21"/>
        </w:rPr>
        <w:t>[Provide justification for each line of the budget summary, as outlined in the RFP.]</w:t>
      </w:r>
    </w:p>
    <w:p w14:paraId="38299EB1" w14:textId="77777777" w:rsidR="00D32DD2" w:rsidRPr="003A16D6" w:rsidRDefault="00D32DD2" w:rsidP="00D32DD2">
      <w:pPr>
        <w:rPr>
          <w:rFonts w:ascii="Arial" w:hAnsi="Arial" w:cs="Arial"/>
          <w:b/>
          <w:bCs/>
          <w:sz w:val="21"/>
          <w:szCs w:val="21"/>
        </w:rPr>
      </w:pPr>
      <w:r w:rsidRPr="003A16D6">
        <w:rPr>
          <w:rFonts w:ascii="Arial" w:hAnsi="Arial" w:cs="Arial"/>
          <w:b/>
          <w:bCs/>
          <w:sz w:val="21"/>
          <w:szCs w:val="21"/>
        </w:rPr>
        <w:t>A.  Salaries &amp; Wages</w:t>
      </w:r>
    </w:p>
    <w:p w14:paraId="2FB9B402" w14:textId="77777777" w:rsidR="00D32DD2" w:rsidRPr="003A16D6" w:rsidRDefault="00D32DD2" w:rsidP="00D32DD2">
      <w:pPr>
        <w:ind w:left="360"/>
        <w:rPr>
          <w:rFonts w:ascii="Arial" w:hAnsi="Arial" w:cs="Arial"/>
          <w:sz w:val="21"/>
          <w:szCs w:val="21"/>
        </w:rPr>
      </w:pPr>
      <w:r w:rsidRPr="003A16D6">
        <w:rPr>
          <w:rFonts w:ascii="Arial" w:hAnsi="Arial" w:cs="Arial"/>
          <w:sz w:val="21"/>
          <w:szCs w:val="21"/>
        </w:rPr>
        <w:t xml:space="preserve">Ex.: </w:t>
      </w:r>
      <w:r w:rsidRPr="003A16D6">
        <w:rPr>
          <w:rFonts w:ascii="Arial" w:hAnsi="Arial" w:cs="Arial"/>
          <w:i/>
          <w:iCs/>
          <w:sz w:val="21"/>
          <w:szCs w:val="21"/>
        </w:rPr>
        <w:t>Professional Personnel</w:t>
      </w:r>
      <w:r w:rsidRPr="003A16D6">
        <w:rPr>
          <w:rFonts w:ascii="Arial" w:hAnsi="Arial" w:cs="Arial"/>
          <w:sz w:val="21"/>
          <w:szCs w:val="21"/>
        </w:rPr>
        <w:t xml:space="preserve">: </w:t>
      </w:r>
    </w:p>
    <w:p w14:paraId="023B840D" w14:textId="77777777" w:rsidR="00D32DD2" w:rsidRPr="003A16D6" w:rsidRDefault="00D32DD2" w:rsidP="00D32DD2">
      <w:pPr>
        <w:ind w:left="720"/>
        <w:rPr>
          <w:rFonts w:ascii="Arial" w:hAnsi="Arial" w:cs="Arial"/>
          <w:sz w:val="21"/>
          <w:szCs w:val="21"/>
        </w:rPr>
      </w:pPr>
      <w:r w:rsidRPr="003A16D6">
        <w:rPr>
          <w:rFonts w:ascii="Arial" w:hAnsi="Arial" w:cs="Arial"/>
          <w:sz w:val="21"/>
          <w:szCs w:val="21"/>
        </w:rPr>
        <w:t>1.  Dr. Jill Smith [Project Director] will spend 10% of her time in pr</w:t>
      </w:r>
      <w:r>
        <w:rPr>
          <w:rFonts w:ascii="Arial" w:hAnsi="Arial" w:cs="Arial"/>
          <w:sz w:val="21"/>
          <w:szCs w:val="21"/>
        </w:rPr>
        <w:t>oject activities during the 2018-19</w:t>
      </w:r>
      <w:r w:rsidRPr="003A16D6">
        <w:rPr>
          <w:rFonts w:ascii="Arial" w:hAnsi="Arial" w:cs="Arial"/>
          <w:sz w:val="21"/>
          <w:szCs w:val="21"/>
        </w:rPr>
        <w:t xml:space="preserve"> academic year.  Maryland State University requests for this time only the amount it will cost the university to pay an adjunct to replace Dr. Smith in one course. Request = $5,000  </w:t>
      </w:r>
    </w:p>
    <w:p w14:paraId="40459999" w14:textId="77777777" w:rsidR="00D32DD2" w:rsidRPr="003A16D6" w:rsidRDefault="00D32DD2" w:rsidP="00D32DD2">
      <w:pPr>
        <w:ind w:left="720"/>
        <w:rPr>
          <w:rFonts w:ascii="Arial" w:hAnsi="Arial" w:cs="Arial"/>
          <w:sz w:val="21"/>
          <w:szCs w:val="21"/>
        </w:rPr>
      </w:pPr>
    </w:p>
    <w:p w14:paraId="4922693C" w14:textId="77777777" w:rsidR="00D32DD2" w:rsidRPr="003A16D6" w:rsidRDefault="00D32DD2" w:rsidP="00D32DD2">
      <w:pPr>
        <w:ind w:left="720"/>
        <w:rPr>
          <w:rFonts w:ascii="Arial" w:hAnsi="Arial" w:cs="Arial"/>
          <w:sz w:val="21"/>
          <w:szCs w:val="21"/>
        </w:rPr>
      </w:pPr>
      <w:r w:rsidRPr="003A16D6">
        <w:rPr>
          <w:rFonts w:ascii="Arial" w:hAnsi="Arial" w:cs="Arial"/>
          <w:i/>
          <w:sz w:val="21"/>
          <w:szCs w:val="21"/>
        </w:rPr>
        <w:t>Column 2</w:t>
      </w:r>
      <w:r w:rsidRPr="003A16D6">
        <w:rPr>
          <w:rFonts w:ascii="Arial" w:hAnsi="Arial" w:cs="Arial"/>
          <w:sz w:val="21"/>
          <w:szCs w:val="21"/>
        </w:rPr>
        <w:t>:  The University will contribute the difference between the $4,500 requested and 10% of Dr. Smith’s 10 month salary as in-kind cost share valued at $7,500. Match = $2,500</w:t>
      </w:r>
    </w:p>
    <w:p w14:paraId="482C0DCB" w14:textId="77777777" w:rsidR="00D32DD2" w:rsidRPr="003A16D6" w:rsidRDefault="00D32DD2" w:rsidP="00D32DD2">
      <w:pPr>
        <w:rPr>
          <w:rFonts w:ascii="Arial" w:hAnsi="Arial" w:cs="Arial"/>
          <w:i/>
          <w:iCs/>
          <w:sz w:val="21"/>
          <w:szCs w:val="21"/>
        </w:rPr>
      </w:pPr>
    </w:p>
    <w:p w14:paraId="5D1A0D45" w14:textId="77777777" w:rsidR="00D32DD2" w:rsidRPr="003A16D6" w:rsidRDefault="00D32DD2" w:rsidP="00D32DD2">
      <w:pPr>
        <w:ind w:left="360" w:firstLine="360"/>
        <w:rPr>
          <w:rFonts w:ascii="Arial" w:hAnsi="Arial" w:cs="Arial"/>
          <w:i/>
          <w:iCs/>
          <w:sz w:val="21"/>
          <w:szCs w:val="21"/>
        </w:rPr>
      </w:pPr>
      <w:r w:rsidRPr="003A16D6">
        <w:rPr>
          <w:rFonts w:ascii="Arial" w:hAnsi="Arial" w:cs="Arial"/>
          <w:i/>
          <w:iCs/>
          <w:sz w:val="21"/>
          <w:szCs w:val="21"/>
        </w:rPr>
        <w:t>Other Personnel:</w:t>
      </w:r>
    </w:p>
    <w:p w14:paraId="4B7BF8D1" w14:textId="77777777" w:rsidR="00D32DD2" w:rsidRPr="003A16D6" w:rsidRDefault="00D32DD2" w:rsidP="00D32DD2">
      <w:pPr>
        <w:spacing w:line="360" w:lineRule="auto"/>
        <w:ind w:left="360" w:firstLine="360"/>
        <w:rPr>
          <w:rFonts w:ascii="Arial" w:hAnsi="Arial" w:cs="Arial"/>
          <w:sz w:val="21"/>
          <w:szCs w:val="21"/>
        </w:rPr>
      </w:pPr>
      <w:r w:rsidRPr="003A16D6">
        <w:rPr>
          <w:rFonts w:ascii="Arial" w:hAnsi="Arial" w:cs="Arial"/>
          <w:sz w:val="21"/>
          <w:szCs w:val="21"/>
        </w:rPr>
        <w:t xml:space="preserve">1. Administrative Assistant (1): Request = $12.00/hour x 5 hours/week x 52 weeks = $3,120 </w:t>
      </w:r>
    </w:p>
    <w:p w14:paraId="6E054137" w14:textId="77777777" w:rsidR="00D32DD2" w:rsidRPr="003A16D6" w:rsidRDefault="00D32DD2" w:rsidP="00D32DD2">
      <w:pPr>
        <w:ind w:left="720"/>
        <w:rPr>
          <w:rFonts w:ascii="Arial" w:hAnsi="Arial" w:cs="Arial"/>
          <w:sz w:val="21"/>
          <w:szCs w:val="21"/>
        </w:rPr>
      </w:pPr>
      <w:r w:rsidRPr="003A16D6">
        <w:rPr>
          <w:rFonts w:ascii="Arial" w:hAnsi="Arial" w:cs="Arial"/>
          <w:i/>
          <w:iCs/>
          <w:sz w:val="21"/>
          <w:szCs w:val="21"/>
        </w:rPr>
        <w:t>Column 2</w:t>
      </w:r>
      <w:r w:rsidRPr="003A16D6">
        <w:rPr>
          <w:rFonts w:ascii="Arial" w:hAnsi="Arial" w:cs="Arial"/>
          <w:sz w:val="21"/>
          <w:szCs w:val="21"/>
        </w:rPr>
        <w:t>:  Maryland State Univ. will provide release time for a database programmer (1) to help develop and maintain a database for the project: $27/hr. x 2 hrs./wk. x 26 wks. Match = $1,404</w:t>
      </w:r>
    </w:p>
    <w:p w14:paraId="5AA3CC45" w14:textId="77777777" w:rsidR="00D32DD2" w:rsidRPr="003A16D6" w:rsidRDefault="00D32DD2" w:rsidP="00D32DD2">
      <w:pPr>
        <w:ind w:left="720"/>
        <w:rPr>
          <w:rFonts w:ascii="Arial" w:hAnsi="Arial" w:cs="Arial"/>
          <w:sz w:val="16"/>
          <w:szCs w:val="16"/>
        </w:rPr>
      </w:pPr>
    </w:p>
    <w:p w14:paraId="58E0657B" w14:textId="77777777" w:rsidR="00D32DD2" w:rsidRPr="003A16D6" w:rsidRDefault="00D32DD2" w:rsidP="00D32DD2">
      <w:pPr>
        <w:keepNext/>
        <w:outlineLvl w:val="6"/>
        <w:rPr>
          <w:rFonts w:ascii="Arial" w:hAnsi="Arial" w:cs="Arial"/>
          <w:b/>
          <w:bCs/>
          <w:sz w:val="21"/>
          <w:szCs w:val="21"/>
        </w:rPr>
      </w:pPr>
      <w:r w:rsidRPr="003A16D6">
        <w:rPr>
          <w:rFonts w:ascii="Arial" w:hAnsi="Arial" w:cs="Arial"/>
          <w:b/>
          <w:bCs/>
          <w:sz w:val="21"/>
          <w:szCs w:val="21"/>
        </w:rPr>
        <w:t>B.  Fringe Benefits</w:t>
      </w:r>
    </w:p>
    <w:p w14:paraId="33A20789" w14:textId="77777777" w:rsidR="00D32DD2" w:rsidRPr="003A16D6" w:rsidRDefault="00D32DD2" w:rsidP="00D32DD2">
      <w:pPr>
        <w:ind w:left="360"/>
        <w:rPr>
          <w:rFonts w:ascii="Arial" w:hAnsi="Arial" w:cs="Arial"/>
          <w:sz w:val="21"/>
          <w:szCs w:val="21"/>
        </w:rPr>
      </w:pPr>
      <w:r w:rsidRPr="003A16D6">
        <w:rPr>
          <w:rFonts w:ascii="Arial" w:hAnsi="Arial" w:cs="Arial"/>
          <w:sz w:val="21"/>
          <w:szCs w:val="21"/>
        </w:rPr>
        <w:t>Ex.:  1. Fringe benefits for Dr. Smith and the administrative assistant are calculated at 32%</w:t>
      </w:r>
    </w:p>
    <w:p w14:paraId="6A07E32A" w14:textId="77777777" w:rsidR="00D32DD2" w:rsidRPr="003A16D6" w:rsidRDefault="00D32DD2" w:rsidP="00D32DD2">
      <w:pPr>
        <w:spacing w:line="360" w:lineRule="auto"/>
        <w:ind w:firstLine="720"/>
        <w:rPr>
          <w:rFonts w:ascii="Arial" w:hAnsi="Arial" w:cs="Arial"/>
          <w:sz w:val="21"/>
          <w:szCs w:val="21"/>
        </w:rPr>
      </w:pPr>
      <w:r w:rsidRPr="003A16D6">
        <w:rPr>
          <w:rFonts w:ascii="Arial" w:hAnsi="Arial" w:cs="Arial"/>
          <w:sz w:val="21"/>
          <w:szCs w:val="21"/>
        </w:rPr>
        <w:t xml:space="preserve">Request = $10,620 x .32 = $3,398.40 </w:t>
      </w:r>
    </w:p>
    <w:p w14:paraId="4BA2BEA3" w14:textId="77777777" w:rsidR="00D32DD2" w:rsidRPr="003A16D6" w:rsidRDefault="00D32DD2" w:rsidP="00D32DD2">
      <w:pPr>
        <w:ind w:left="360" w:hanging="360"/>
        <w:rPr>
          <w:rFonts w:ascii="Arial" w:hAnsi="Arial" w:cs="Arial"/>
          <w:b/>
          <w:bCs/>
          <w:sz w:val="21"/>
          <w:szCs w:val="21"/>
        </w:rPr>
      </w:pPr>
      <w:r w:rsidRPr="003A16D6">
        <w:rPr>
          <w:rFonts w:ascii="Arial" w:hAnsi="Arial" w:cs="Arial"/>
          <w:b/>
          <w:bCs/>
          <w:sz w:val="21"/>
          <w:szCs w:val="21"/>
        </w:rPr>
        <w:t>C. Travel</w:t>
      </w:r>
    </w:p>
    <w:p w14:paraId="3D786123" w14:textId="7F9F23C9" w:rsidR="00D32DD2" w:rsidRPr="003A16D6" w:rsidRDefault="00D32DD2" w:rsidP="00D32DD2">
      <w:pPr>
        <w:ind w:left="360"/>
        <w:rPr>
          <w:rFonts w:ascii="Arial" w:hAnsi="Arial" w:cs="Arial"/>
          <w:sz w:val="21"/>
          <w:szCs w:val="21"/>
        </w:rPr>
      </w:pPr>
      <w:r w:rsidRPr="003A16D6">
        <w:rPr>
          <w:rFonts w:ascii="Arial" w:hAnsi="Arial" w:cs="Arial"/>
          <w:sz w:val="21"/>
          <w:szCs w:val="21"/>
        </w:rPr>
        <w:t xml:space="preserve">Ex.:  Travel for </w:t>
      </w:r>
      <w:r w:rsidR="0020194B">
        <w:rPr>
          <w:rFonts w:ascii="Arial" w:hAnsi="Arial" w:cs="Arial"/>
          <w:sz w:val="21"/>
          <w:szCs w:val="21"/>
        </w:rPr>
        <w:t>WE</w:t>
      </w:r>
      <w:r w:rsidR="00953EE1">
        <w:rPr>
          <w:rFonts w:ascii="Arial" w:hAnsi="Arial" w:cs="Arial"/>
          <w:sz w:val="21"/>
          <w:szCs w:val="21"/>
        </w:rPr>
        <w:t>L</w:t>
      </w:r>
      <w:r w:rsidR="0020194B">
        <w:rPr>
          <w:rFonts w:ascii="Arial" w:hAnsi="Arial" w:cs="Arial"/>
          <w:sz w:val="21"/>
          <w:szCs w:val="21"/>
        </w:rPr>
        <w:t>SP</w:t>
      </w:r>
      <w:r w:rsidRPr="003A16D6">
        <w:rPr>
          <w:rFonts w:ascii="Arial" w:hAnsi="Arial" w:cs="Arial"/>
          <w:sz w:val="21"/>
          <w:szCs w:val="21"/>
        </w:rPr>
        <w:t xml:space="preserve"> project director to LEA district school site for six lessons for students</w:t>
      </w:r>
    </w:p>
    <w:p w14:paraId="4E334119" w14:textId="77777777" w:rsidR="00D32DD2" w:rsidRPr="003A16D6" w:rsidRDefault="00D32DD2" w:rsidP="00D32DD2">
      <w:pPr>
        <w:spacing w:line="360" w:lineRule="auto"/>
        <w:ind w:left="360" w:firstLine="360"/>
        <w:rPr>
          <w:rFonts w:ascii="Arial" w:hAnsi="Arial" w:cs="Arial"/>
          <w:sz w:val="21"/>
          <w:szCs w:val="21"/>
        </w:rPr>
      </w:pPr>
      <w:r w:rsidRPr="003A16D6">
        <w:rPr>
          <w:rFonts w:ascii="Arial" w:hAnsi="Arial" w:cs="Arial"/>
          <w:sz w:val="21"/>
          <w:szCs w:val="21"/>
        </w:rPr>
        <w:t xml:space="preserve">Request = $0.56 </w:t>
      </w:r>
      <w:r w:rsidRPr="003A16D6">
        <w:rPr>
          <w:rFonts w:ascii="Arial" w:hAnsi="Arial" w:cs="Arial"/>
          <w:b/>
          <w:sz w:val="21"/>
          <w:szCs w:val="21"/>
        </w:rPr>
        <w:t>cents</w:t>
      </w:r>
      <w:r w:rsidRPr="003A16D6">
        <w:rPr>
          <w:rFonts w:ascii="Arial" w:hAnsi="Arial" w:cs="Arial"/>
          <w:sz w:val="21"/>
          <w:szCs w:val="21"/>
        </w:rPr>
        <w:t xml:space="preserve"> per mile x 6 trips x 60 miles/trip = $198.00</w:t>
      </w:r>
    </w:p>
    <w:p w14:paraId="1F553D91" w14:textId="77777777" w:rsidR="00D32DD2" w:rsidRPr="003A16D6" w:rsidRDefault="00D32DD2" w:rsidP="00D32DD2">
      <w:pPr>
        <w:keepNext/>
        <w:outlineLvl w:val="6"/>
        <w:rPr>
          <w:rFonts w:ascii="Arial" w:hAnsi="Arial" w:cs="Arial"/>
          <w:b/>
          <w:bCs/>
          <w:sz w:val="21"/>
          <w:szCs w:val="21"/>
        </w:rPr>
      </w:pPr>
      <w:r w:rsidRPr="003A16D6">
        <w:rPr>
          <w:rFonts w:ascii="Arial" w:hAnsi="Arial" w:cs="Arial"/>
          <w:b/>
          <w:bCs/>
          <w:sz w:val="21"/>
          <w:szCs w:val="21"/>
        </w:rPr>
        <w:t>D.  Equipment</w:t>
      </w:r>
    </w:p>
    <w:p w14:paraId="2427A338" w14:textId="77777777" w:rsidR="00D32DD2" w:rsidRPr="003A16D6" w:rsidRDefault="00D32DD2" w:rsidP="00D32DD2">
      <w:pPr>
        <w:spacing w:line="360" w:lineRule="auto"/>
        <w:ind w:firstLine="360"/>
        <w:rPr>
          <w:rFonts w:ascii="Arial" w:hAnsi="Arial" w:cs="Arial"/>
          <w:sz w:val="21"/>
          <w:szCs w:val="21"/>
        </w:rPr>
      </w:pPr>
      <w:r w:rsidRPr="003A16D6">
        <w:rPr>
          <w:rFonts w:ascii="Arial" w:hAnsi="Arial" w:cs="Arial"/>
          <w:sz w:val="21"/>
          <w:szCs w:val="21"/>
        </w:rPr>
        <w:t>Ex.:  Desktop computer for students’ use in after-school writing lab at GEAR UP school site</w:t>
      </w:r>
    </w:p>
    <w:p w14:paraId="1FAD5005" w14:textId="77777777" w:rsidR="00D32DD2" w:rsidRPr="003A16D6" w:rsidRDefault="00D32DD2" w:rsidP="00D32DD2">
      <w:pPr>
        <w:spacing w:line="360" w:lineRule="auto"/>
        <w:ind w:left="360"/>
        <w:rPr>
          <w:rFonts w:ascii="Arial" w:hAnsi="Arial" w:cs="Arial"/>
          <w:sz w:val="21"/>
          <w:szCs w:val="21"/>
        </w:rPr>
      </w:pPr>
      <w:r w:rsidRPr="003A16D6">
        <w:rPr>
          <w:rFonts w:ascii="Arial" w:hAnsi="Arial" w:cs="Arial"/>
          <w:i/>
          <w:iCs/>
          <w:sz w:val="21"/>
          <w:szCs w:val="21"/>
        </w:rPr>
        <w:t>Column 3</w:t>
      </w:r>
      <w:r w:rsidRPr="003A16D6">
        <w:rPr>
          <w:rFonts w:ascii="Arial" w:hAnsi="Arial" w:cs="Arial"/>
          <w:sz w:val="21"/>
          <w:szCs w:val="21"/>
        </w:rPr>
        <w:t xml:space="preserve">:  $500 assessed value as provided by ABCville Chamber of Commerce (donor) </w:t>
      </w:r>
    </w:p>
    <w:p w14:paraId="56E39DE4" w14:textId="77777777" w:rsidR="00D32DD2" w:rsidRPr="003A16D6" w:rsidRDefault="00D32DD2" w:rsidP="00D32DD2">
      <w:pPr>
        <w:keepNext/>
        <w:outlineLvl w:val="6"/>
        <w:rPr>
          <w:rFonts w:ascii="Arial" w:hAnsi="Arial" w:cs="Arial"/>
          <w:b/>
          <w:bCs/>
          <w:sz w:val="21"/>
          <w:szCs w:val="21"/>
        </w:rPr>
      </w:pPr>
      <w:r w:rsidRPr="003A16D6">
        <w:rPr>
          <w:rFonts w:ascii="Arial" w:hAnsi="Arial" w:cs="Arial"/>
          <w:b/>
          <w:bCs/>
          <w:sz w:val="21"/>
          <w:szCs w:val="21"/>
        </w:rPr>
        <w:t>E.  Materials and Supplies</w:t>
      </w:r>
    </w:p>
    <w:p w14:paraId="752D1801" w14:textId="77777777" w:rsidR="00D32DD2" w:rsidRPr="003A16D6" w:rsidRDefault="00D32DD2" w:rsidP="00D32DD2">
      <w:pPr>
        <w:ind w:left="345"/>
        <w:rPr>
          <w:rFonts w:ascii="Arial" w:hAnsi="Arial" w:cs="Arial"/>
          <w:sz w:val="21"/>
          <w:szCs w:val="21"/>
        </w:rPr>
      </w:pPr>
      <w:r w:rsidRPr="003A16D6">
        <w:rPr>
          <w:rFonts w:ascii="Arial" w:hAnsi="Arial" w:cs="Arial"/>
          <w:sz w:val="21"/>
          <w:szCs w:val="21"/>
        </w:rPr>
        <w:t>Ex.: Study Company! Math Software for students’ use during summer campus-based academic camp and follow-up use (site license will be held by LEA DISTRICT high school)</w:t>
      </w:r>
    </w:p>
    <w:p w14:paraId="5DFED8F2" w14:textId="77777777" w:rsidR="00D32DD2" w:rsidRPr="003A16D6" w:rsidRDefault="00D32DD2" w:rsidP="00D32DD2">
      <w:pPr>
        <w:rPr>
          <w:rFonts w:ascii="Arial" w:hAnsi="Arial" w:cs="Arial"/>
          <w:sz w:val="21"/>
          <w:szCs w:val="21"/>
        </w:rPr>
      </w:pPr>
      <w:r w:rsidRPr="003A16D6">
        <w:rPr>
          <w:rFonts w:ascii="Arial" w:hAnsi="Arial" w:cs="Arial"/>
          <w:sz w:val="21"/>
          <w:szCs w:val="21"/>
        </w:rPr>
        <w:tab/>
        <w:t>Request = $2,100/software package with site license for use on 6-10 CPUs = $2,100</w:t>
      </w:r>
    </w:p>
    <w:p w14:paraId="14D59C0D" w14:textId="77777777" w:rsidR="00D32DD2" w:rsidRPr="003A16D6" w:rsidRDefault="00D32DD2" w:rsidP="00D32DD2">
      <w:pPr>
        <w:ind w:left="720"/>
        <w:rPr>
          <w:rFonts w:ascii="Arial" w:hAnsi="Arial" w:cs="Arial"/>
          <w:sz w:val="16"/>
          <w:szCs w:val="16"/>
        </w:rPr>
      </w:pPr>
    </w:p>
    <w:p w14:paraId="61D053EC" w14:textId="77777777" w:rsidR="00D32DD2" w:rsidRPr="003A16D6" w:rsidRDefault="00D32DD2" w:rsidP="00D32DD2">
      <w:pPr>
        <w:keepNext/>
        <w:outlineLvl w:val="5"/>
        <w:rPr>
          <w:rFonts w:ascii="Arial" w:hAnsi="Arial" w:cs="Arial"/>
          <w:sz w:val="21"/>
          <w:szCs w:val="21"/>
        </w:rPr>
      </w:pPr>
      <w:r w:rsidRPr="003A16D6">
        <w:rPr>
          <w:rFonts w:ascii="Arial" w:hAnsi="Arial" w:cs="Arial"/>
          <w:b/>
          <w:bCs/>
          <w:sz w:val="21"/>
          <w:szCs w:val="21"/>
        </w:rPr>
        <w:t>F.  Consultant and Contractual Services</w:t>
      </w:r>
    </w:p>
    <w:p w14:paraId="10305D3A" w14:textId="77777777" w:rsidR="00D32DD2" w:rsidRPr="003A16D6" w:rsidRDefault="00D32DD2" w:rsidP="00D32DD2">
      <w:pPr>
        <w:ind w:left="345"/>
        <w:rPr>
          <w:rFonts w:ascii="Arial" w:hAnsi="Arial" w:cs="Arial"/>
          <w:sz w:val="21"/>
          <w:szCs w:val="21"/>
        </w:rPr>
      </w:pPr>
      <w:r w:rsidRPr="003A16D6">
        <w:rPr>
          <w:rFonts w:ascii="Arial" w:hAnsi="Arial" w:cs="Arial"/>
          <w:sz w:val="21"/>
          <w:szCs w:val="21"/>
        </w:rPr>
        <w:t>Ex.:  Instructional Technology consultant to be hired to assist college faculty with development of integrated PowerPoint presentation, website upload of the presentation, and related classroom materials; one-hour introduction and two follow-up sessions of 3 hours each (see timeline); hourly fee of $65</w:t>
      </w:r>
    </w:p>
    <w:p w14:paraId="2A754167" w14:textId="77777777" w:rsidR="00D32DD2" w:rsidRPr="003A16D6" w:rsidRDefault="00D32DD2" w:rsidP="00D32DD2">
      <w:pPr>
        <w:spacing w:line="360" w:lineRule="auto"/>
        <w:rPr>
          <w:rFonts w:ascii="Arial" w:hAnsi="Arial" w:cs="Arial"/>
          <w:sz w:val="21"/>
          <w:szCs w:val="21"/>
        </w:rPr>
      </w:pPr>
      <w:r w:rsidRPr="003A16D6">
        <w:rPr>
          <w:rFonts w:ascii="Arial" w:hAnsi="Arial" w:cs="Arial"/>
          <w:sz w:val="21"/>
          <w:szCs w:val="21"/>
        </w:rPr>
        <w:tab/>
        <w:t>Request = 7 hours x $65/hour = $455</w:t>
      </w:r>
    </w:p>
    <w:p w14:paraId="6F5AE342" w14:textId="77777777" w:rsidR="00D32DD2" w:rsidRPr="003A16D6" w:rsidRDefault="00D32DD2" w:rsidP="00D32DD2">
      <w:pPr>
        <w:rPr>
          <w:rFonts w:ascii="Arial" w:hAnsi="Arial" w:cs="Arial"/>
          <w:b/>
          <w:bCs/>
          <w:sz w:val="21"/>
          <w:szCs w:val="21"/>
        </w:rPr>
      </w:pPr>
      <w:r w:rsidRPr="003A16D6">
        <w:rPr>
          <w:rFonts w:ascii="Arial" w:hAnsi="Arial" w:cs="Arial"/>
          <w:b/>
          <w:bCs/>
          <w:sz w:val="21"/>
          <w:szCs w:val="21"/>
        </w:rPr>
        <w:t>G.  Other</w:t>
      </w:r>
    </w:p>
    <w:p w14:paraId="0CCD48D3" w14:textId="77777777" w:rsidR="00D32DD2" w:rsidRPr="003A16D6" w:rsidRDefault="00D32DD2" w:rsidP="00D32DD2">
      <w:pPr>
        <w:rPr>
          <w:rFonts w:ascii="Arial" w:hAnsi="Arial" w:cs="Arial"/>
          <w:sz w:val="21"/>
          <w:szCs w:val="21"/>
        </w:rPr>
      </w:pPr>
      <w:r w:rsidRPr="003A16D6">
        <w:rPr>
          <w:rFonts w:ascii="Arial" w:hAnsi="Arial" w:cs="Arial"/>
          <w:sz w:val="21"/>
          <w:szCs w:val="21"/>
        </w:rPr>
        <w:t xml:space="preserve">      Ex.  Snacks for 6 Saturday workshops (50 students, 5 undergraduate assistants, 5 staff)</w:t>
      </w:r>
    </w:p>
    <w:p w14:paraId="3A6F8511" w14:textId="77777777" w:rsidR="00D32DD2" w:rsidRPr="003A16D6" w:rsidRDefault="00D32DD2" w:rsidP="00D32DD2">
      <w:pPr>
        <w:ind w:firstLine="720"/>
        <w:rPr>
          <w:rFonts w:ascii="Arial" w:hAnsi="Arial" w:cs="Arial"/>
          <w:sz w:val="21"/>
          <w:szCs w:val="21"/>
        </w:rPr>
      </w:pPr>
      <w:r w:rsidRPr="003A16D6">
        <w:rPr>
          <w:rFonts w:ascii="Arial" w:hAnsi="Arial" w:cs="Arial"/>
          <w:sz w:val="21"/>
          <w:szCs w:val="21"/>
        </w:rPr>
        <w:t>Request = $3/participant/day x 6 days x 60 participants = $1,080</w:t>
      </w:r>
    </w:p>
    <w:p w14:paraId="6350C2C7" w14:textId="77777777" w:rsidR="00D32DD2" w:rsidRPr="003A16D6" w:rsidRDefault="00D32DD2" w:rsidP="00D32DD2">
      <w:pPr>
        <w:ind w:left="720" w:firstLine="720"/>
        <w:rPr>
          <w:rFonts w:ascii="Arial" w:hAnsi="Arial" w:cs="Arial"/>
          <w:sz w:val="21"/>
          <w:szCs w:val="21"/>
        </w:rPr>
      </w:pPr>
    </w:p>
    <w:p w14:paraId="2C4D31D3" w14:textId="77777777" w:rsidR="00D32DD2" w:rsidRPr="003A16D6" w:rsidRDefault="00D32DD2" w:rsidP="00D32DD2">
      <w:pPr>
        <w:rPr>
          <w:rFonts w:ascii="Arial" w:hAnsi="Arial" w:cs="Arial"/>
          <w:sz w:val="21"/>
          <w:szCs w:val="21"/>
        </w:rPr>
      </w:pPr>
      <w:r w:rsidRPr="003A16D6">
        <w:rPr>
          <w:rFonts w:ascii="Arial" w:hAnsi="Arial" w:cs="Arial"/>
          <w:b/>
          <w:bCs/>
          <w:sz w:val="21"/>
          <w:szCs w:val="21"/>
        </w:rPr>
        <w:t xml:space="preserve">H.  Total Direct Costs </w:t>
      </w:r>
      <w:r w:rsidRPr="003A16D6">
        <w:rPr>
          <w:rFonts w:ascii="Arial" w:hAnsi="Arial" w:cs="Arial"/>
          <w:sz w:val="21"/>
          <w:szCs w:val="21"/>
        </w:rPr>
        <w:t>= [Item H, column 1 ONLY] = $15,351.40</w:t>
      </w:r>
    </w:p>
    <w:p w14:paraId="287D23DA" w14:textId="77777777" w:rsidR="00D32DD2" w:rsidRPr="003A16D6" w:rsidRDefault="00D32DD2" w:rsidP="00D32DD2">
      <w:pPr>
        <w:rPr>
          <w:rFonts w:ascii="Arial" w:hAnsi="Arial" w:cs="Arial"/>
          <w:sz w:val="21"/>
          <w:szCs w:val="21"/>
        </w:rPr>
      </w:pPr>
      <w:r w:rsidRPr="003A16D6">
        <w:rPr>
          <w:rFonts w:ascii="Arial" w:hAnsi="Arial" w:cs="Arial"/>
          <w:b/>
          <w:bCs/>
          <w:sz w:val="21"/>
          <w:szCs w:val="21"/>
        </w:rPr>
        <w:t>I.  Indirect Costs</w:t>
      </w:r>
      <w:r w:rsidRPr="003A16D6">
        <w:rPr>
          <w:rFonts w:ascii="Arial" w:hAnsi="Arial" w:cs="Arial"/>
          <w:sz w:val="21"/>
          <w:szCs w:val="21"/>
        </w:rPr>
        <w:t xml:space="preserve"> = 8% x $15,351.40 = $1,228.11</w:t>
      </w:r>
    </w:p>
    <w:p w14:paraId="63D51E83" w14:textId="77777777" w:rsidR="00D32DD2" w:rsidRPr="003A16D6" w:rsidRDefault="00D32DD2" w:rsidP="00D32DD2">
      <w:pPr>
        <w:rPr>
          <w:rFonts w:ascii="Arial" w:hAnsi="Arial" w:cs="Arial"/>
          <w:b/>
          <w:bCs/>
          <w:sz w:val="21"/>
          <w:szCs w:val="21"/>
        </w:rPr>
      </w:pPr>
      <w:r w:rsidRPr="003A16D6">
        <w:rPr>
          <w:rFonts w:ascii="Arial" w:hAnsi="Arial" w:cs="Arial"/>
          <w:b/>
          <w:bCs/>
          <w:sz w:val="21"/>
          <w:szCs w:val="21"/>
        </w:rPr>
        <w:t>J. Total Cost [column 1 total is the grant request]</w:t>
      </w:r>
    </w:p>
    <w:p w14:paraId="4DF7DFAC" w14:textId="77777777" w:rsidR="00D32DD2" w:rsidRDefault="00D32DD2" w:rsidP="00D32DD2">
      <w:pPr>
        <w:jc w:val="center"/>
        <w:rPr>
          <w:rFonts w:ascii="Arial" w:hAnsi="Arial" w:cs="Arial"/>
          <w:b/>
          <w:bCs/>
          <w:sz w:val="28"/>
        </w:rPr>
      </w:pPr>
    </w:p>
    <w:p w14:paraId="394CB60E" w14:textId="77777777" w:rsidR="00D32DD2" w:rsidRDefault="00D32DD2" w:rsidP="00D32DD2">
      <w:pPr>
        <w:jc w:val="center"/>
        <w:rPr>
          <w:rFonts w:ascii="Arial" w:hAnsi="Arial" w:cs="Arial"/>
          <w:b/>
          <w:bCs/>
          <w:sz w:val="28"/>
        </w:rPr>
      </w:pPr>
    </w:p>
    <w:p w14:paraId="71AA9871" w14:textId="77777777" w:rsidR="008A1849" w:rsidRDefault="008A1849" w:rsidP="00D32DD2">
      <w:pPr>
        <w:jc w:val="center"/>
        <w:rPr>
          <w:rFonts w:ascii="Arial" w:hAnsi="Arial" w:cs="Arial"/>
          <w:b/>
          <w:bCs/>
          <w:sz w:val="28"/>
        </w:rPr>
      </w:pPr>
    </w:p>
    <w:p w14:paraId="020069E6" w14:textId="77777777" w:rsidR="00D32DD2" w:rsidRPr="003A16D6" w:rsidRDefault="00D32DD2" w:rsidP="00D32DD2">
      <w:pPr>
        <w:jc w:val="center"/>
        <w:rPr>
          <w:rFonts w:ascii="Arial" w:hAnsi="Arial" w:cs="Arial"/>
          <w:b/>
          <w:bCs/>
          <w:sz w:val="28"/>
        </w:rPr>
      </w:pPr>
      <w:r w:rsidRPr="003A16D6">
        <w:rPr>
          <w:rFonts w:ascii="Arial" w:hAnsi="Arial" w:cs="Arial"/>
          <w:b/>
          <w:bCs/>
          <w:sz w:val="28"/>
        </w:rPr>
        <w:lastRenderedPageBreak/>
        <w:t>ASSURANCES</w:t>
      </w:r>
    </w:p>
    <w:p w14:paraId="64EB5C04" w14:textId="77777777" w:rsidR="00D32DD2" w:rsidRPr="003A16D6" w:rsidRDefault="00D32DD2" w:rsidP="00D32DD2">
      <w:pPr>
        <w:jc w:val="both"/>
        <w:rPr>
          <w:rFonts w:ascii="Arial" w:hAnsi="Arial" w:cs="Arial"/>
          <w:b/>
          <w:bCs/>
        </w:rPr>
      </w:pPr>
    </w:p>
    <w:p w14:paraId="3435FFE4" w14:textId="58B55261" w:rsidR="00D32DD2" w:rsidRPr="00CF7DD8" w:rsidRDefault="00D32DD2" w:rsidP="00D32DD2">
      <w:pPr>
        <w:jc w:val="both"/>
        <w:rPr>
          <w:rFonts w:ascii="Arial" w:hAnsi="Arial" w:cs="Arial"/>
          <w:sz w:val="22"/>
          <w:szCs w:val="22"/>
        </w:rPr>
      </w:pPr>
      <w:r w:rsidRPr="00CF7DD8">
        <w:rPr>
          <w:rFonts w:ascii="Arial" w:hAnsi="Arial" w:cs="Arial"/>
          <w:sz w:val="22"/>
          <w:szCs w:val="22"/>
        </w:rPr>
        <w:t>The Applicant hereby affirms and certifies that it will comply with all applicable regulations, policies, guidelines, and requirements of the Maryland Higher Education Commission (MHEC) and the State of Maryland as they relate to the proposal, acceptance, and use of Workforce Employability</w:t>
      </w:r>
      <w:r w:rsidR="002D4E0F" w:rsidRPr="00CF7DD8">
        <w:rPr>
          <w:rFonts w:ascii="Arial" w:hAnsi="Arial" w:cs="Arial"/>
          <w:sz w:val="22"/>
          <w:szCs w:val="22"/>
        </w:rPr>
        <w:t xml:space="preserve"> and Leadership</w:t>
      </w:r>
      <w:r w:rsidRPr="00CF7DD8">
        <w:rPr>
          <w:rFonts w:ascii="Arial" w:hAnsi="Arial" w:cs="Arial"/>
          <w:sz w:val="22"/>
          <w:szCs w:val="22"/>
        </w:rPr>
        <w:t xml:space="preserve"> Skills Program funds in this project. Also, the Applicant affirms and certifies that:</w:t>
      </w:r>
    </w:p>
    <w:p w14:paraId="16A690AB" w14:textId="77777777" w:rsidR="00D32DD2" w:rsidRPr="00CF7DD8" w:rsidRDefault="00D32DD2" w:rsidP="00D32DD2">
      <w:pPr>
        <w:tabs>
          <w:tab w:val="left" w:pos="-360"/>
          <w:tab w:val="left" w:pos="627"/>
        </w:tabs>
        <w:jc w:val="both"/>
        <w:rPr>
          <w:rFonts w:ascii="Arial" w:hAnsi="Arial" w:cs="Arial"/>
          <w:sz w:val="22"/>
          <w:szCs w:val="22"/>
        </w:rPr>
      </w:pPr>
    </w:p>
    <w:p w14:paraId="0F08A480" w14:textId="77777777" w:rsidR="00D32DD2" w:rsidRPr="00CF7DD8" w:rsidRDefault="00D32DD2" w:rsidP="00D32DD2">
      <w:pPr>
        <w:tabs>
          <w:tab w:val="left" w:pos="-360"/>
          <w:tab w:val="left" w:pos="-57"/>
        </w:tabs>
        <w:ind w:left="342" w:hanging="342"/>
        <w:jc w:val="both"/>
        <w:rPr>
          <w:rFonts w:ascii="Arial" w:hAnsi="Arial" w:cs="Arial"/>
          <w:sz w:val="22"/>
          <w:szCs w:val="22"/>
        </w:rPr>
      </w:pPr>
      <w:r w:rsidRPr="00CF7DD8">
        <w:rPr>
          <w:rFonts w:ascii="Arial" w:hAnsi="Arial" w:cs="Arial"/>
          <w:sz w:val="22"/>
          <w:szCs w:val="22"/>
        </w:rPr>
        <w:t>1.  It possesses legal authority to apply for the grant; e.g., an official act of the applicant’s governing body has been duly adopted or passed, authorizing filing of the proposal, including all understandings and assurances contained therein and directing and authorizing the person identified as the official representative of the proposal and to provide such additional information as may be required.</w:t>
      </w:r>
    </w:p>
    <w:p w14:paraId="599B74B3" w14:textId="77777777" w:rsidR="00D32DD2" w:rsidRPr="00CF7DD8" w:rsidRDefault="00D32DD2" w:rsidP="00D32DD2">
      <w:pPr>
        <w:tabs>
          <w:tab w:val="left" w:pos="-360"/>
          <w:tab w:val="left" w:pos="627"/>
        </w:tabs>
        <w:jc w:val="both"/>
        <w:rPr>
          <w:rFonts w:ascii="Arial" w:hAnsi="Arial" w:cs="Arial"/>
          <w:sz w:val="22"/>
          <w:szCs w:val="22"/>
        </w:rPr>
      </w:pPr>
    </w:p>
    <w:p w14:paraId="3BD8EBB1" w14:textId="77777777" w:rsidR="00D32DD2" w:rsidRPr="00CF7DD8" w:rsidRDefault="00D32DD2" w:rsidP="003226FB">
      <w:pPr>
        <w:numPr>
          <w:ilvl w:val="0"/>
          <w:numId w:val="4"/>
        </w:numPr>
        <w:rPr>
          <w:rFonts w:ascii="Arial" w:hAnsi="Arial" w:cs="Arial"/>
          <w:sz w:val="22"/>
          <w:szCs w:val="22"/>
        </w:rPr>
      </w:pPr>
      <w:r w:rsidRPr="00CF7DD8">
        <w:rPr>
          <w:rFonts w:ascii="Arial" w:hAnsi="Arial" w:cs="Arial"/>
          <w:sz w:val="22"/>
          <w:szCs w:val="22"/>
        </w:rPr>
        <w:t>It will comply with Title VI of the Civil Rights Act of 1964 (42 U.S.C. 2000d) prohibiting employment discrimination where discriminatory employment practices will result in unequal treatment of persons who are or should be benefiting from the grant-aided activity.</w:t>
      </w:r>
    </w:p>
    <w:p w14:paraId="57758919" w14:textId="77777777" w:rsidR="00CF7DD8" w:rsidRPr="00CF7DD8" w:rsidRDefault="00CF7DD8" w:rsidP="00CF7DD8">
      <w:pPr>
        <w:rPr>
          <w:rFonts w:ascii="Arial" w:hAnsi="Arial" w:cs="Arial"/>
          <w:sz w:val="22"/>
          <w:szCs w:val="22"/>
        </w:rPr>
      </w:pPr>
    </w:p>
    <w:p w14:paraId="0FC8B9DB" w14:textId="20CCB860" w:rsidR="00CF7DD8" w:rsidRPr="00CF7DD8" w:rsidRDefault="00CF7DD8" w:rsidP="00CF7DD8">
      <w:pPr>
        <w:numPr>
          <w:ilvl w:val="0"/>
          <w:numId w:val="4"/>
        </w:numPr>
        <w:rPr>
          <w:rFonts w:ascii="Arial" w:hAnsi="Arial" w:cs="Arial"/>
          <w:sz w:val="22"/>
          <w:szCs w:val="22"/>
        </w:rPr>
      </w:pPr>
      <w:r w:rsidRPr="00CF7DD8">
        <w:rPr>
          <w:rFonts w:ascii="Arial" w:hAnsi="Arial" w:cs="Arial"/>
          <w:sz w:val="22"/>
          <w:szCs w:val="22"/>
        </w:rPr>
        <w:t xml:space="preserve">It will comply with all federal and state laws prohibiting discrimination and will comply with the Americans with Disabilities Act, the Family Educational Rights and Privacy Act, the Pro-Children Act (prohibiting smoking in the presence of children), and the laws set forth in OMB Standard Form 424B. </w:t>
      </w:r>
    </w:p>
    <w:p w14:paraId="0BD6B806" w14:textId="77777777" w:rsidR="00D32DD2" w:rsidRPr="00CF7DD8" w:rsidRDefault="00D32DD2" w:rsidP="00D32DD2">
      <w:pPr>
        <w:ind w:left="1440" w:hanging="342"/>
        <w:rPr>
          <w:rFonts w:ascii="Arial" w:hAnsi="Arial" w:cs="Arial"/>
          <w:sz w:val="22"/>
          <w:szCs w:val="22"/>
        </w:rPr>
      </w:pPr>
    </w:p>
    <w:p w14:paraId="2CD8F497" w14:textId="534817DF" w:rsidR="00CF7DD8" w:rsidRPr="00CF7DD8" w:rsidRDefault="00D32DD2" w:rsidP="00CF7DD8">
      <w:pPr>
        <w:numPr>
          <w:ilvl w:val="0"/>
          <w:numId w:val="4"/>
        </w:numPr>
        <w:tabs>
          <w:tab w:val="left" w:pos="-360"/>
        </w:tabs>
        <w:jc w:val="both"/>
        <w:rPr>
          <w:rFonts w:ascii="Arial" w:hAnsi="Arial" w:cs="Arial"/>
          <w:sz w:val="22"/>
          <w:szCs w:val="22"/>
        </w:rPr>
      </w:pPr>
      <w:r w:rsidRPr="00CF7DD8">
        <w:rPr>
          <w:rFonts w:ascii="Arial" w:hAnsi="Arial" w:cs="Arial"/>
          <w:sz w:val="22"/>
          <w:szCs w:val="22"/>
        </w:rPr>
        <w:t xml:space="preserve">It will enter into formalized agreement(s) with the local education agency or agencies (LEAS) named in the proposal in the area(s) of proposed service, as well as with other members of the </w:t>
      </w:r>
      <w:r w:rsidR="00CF7DD8" w:rsidRPr="00CF7DD8">
        <w:rPr>
          <w:rFonts w:ascii="Arial" w:hAnsi="Arial" w:cs="Arial"/>
          <w:sz w:val="22"/>
          <w:szCs w:val="22"/>
        </w:rPr>
        <w:t>collaborative, where applicable.</w:t>
      </w:r>
    </w:p>
    <w:p w14:paraId="1048E888" w14:textId="77777777" w:rsidR="00D32DD2" w:rsidRPr="00CF7DD8" w:rsidRDefault="00D32DD2" w:rsidP="00D32DD2">
      <w:pPr>
        <w:tabs>
          <w:tab w:val="left" w:pos="-360"/>
        </w:tabs>
        <w:jc w:val="both"/>
        <w:rPr>
          <w:rFonts w:ascii="Arial" w:hAnsi="Arial" w:cs="Arial"/>
          <w:sz w:val="22"/>
          <w:szCs w:val="22"/>
        </w:rPr>
      </w:pPr>
    </w:p>
    <w:p w14:paraId="580D540A" w14:textId="77777777" w:rsidR="00D32DD2" w:rsidRPr="00CF7DD8" w:rsidRDefault="00D32DD2" w:rsidP="003226FB">
      <w:pPr>
        <w:numPr>
          <w:ilvl w:val="0"/>
          <w:numId w:val="4"/>
        </w:numPr>
        <w:tabs>
          <w:tab w:val="left" w:pos="-360"/>
        </w:tabs>
        <w:jc w:val="both"/>
        <w:rPr>
          <w:rFonts w:ascii="Arial" w:hAnsi="Arial" w:cs="Arial"/>
          <w:sz w:val="22"/>
          <w:szCs w:val="22"/>
        </w:rPr>
      </w:pPr>
      <w:r w:rsidRPr="00CF7DD8">
        <w:rPr>
          <w:rFonts w:ascii="Arial" w:hAnsi="Arial" w:cs="Arial"/>
          <w:sz w:val="22"/>
          <w:szCs w:val="22"/>
        </w:rPr>
        <w:t xml:space="preserve">It will expend funds to supplement new and/or existing programs and not use these funds to supplant non-grant funds. </w:t>
      </w:r>
    </w:p>
    <w:p w14:paraId="125DEB09" w14:textId="77777777" w:rsidR="00D32DD2" w:rsidRPr="00CF7DD8" w:rsidRDefault="00D32DD2" w:rsidP="00D32DD2">
      <w:pPr>
        <w:tabs>
          <w:tab w:val="left" w:pos="-360"/>
          <w:tab w:val="left" w:pos="741"/>
        </w:tabs>
        <w:jc w:val="both"/>
        <w:rPr>
          <w:rFonts w:ascii="Arial" w:hAnsi="Arial" w:cs="Arial"/>
          <w:sz w:val="22"/>
          <w:szCs w:val="22"/>
        </w:rPr>
      </w:pPr>
      <w:r w:rsidRPr="00CF7DD8">
        <w:rPr>
          <w:rFonts w:ascii="Arial" w:hAnsi="Arial" w:cs="Arial"/>
          <w:sz w:val="22"/>
          <w:szCs w:val="22"/>
        </w:rPr>
        <w:t xml:space="preserve">              </w:t>
      </w:r>
    </w:p>
    <w:p w14:paraId="380E8539" w14:textId="77777777" w:rsidR="00D32DD2" w:rsidRPr="00CF7DD8" w:rsidRDefault="00D32DD2" w:rsidP="003226FB">
      <w:pPr>
        <w:numPr>
          <w:ilvl w:val="0"/>
          <w:numId w:val="4"/>
        </w:numPr>
        <w:tabs>
          <w:tab w:val="left" w:pos="-360"/>
          <w:tab w:val="left" w:pos="741"/>
        </w:tabs>
        <w:jc w:val="both"/>
        <w:rPr>
          <w:rFonts w:ascii="Arial" w:hAnsi="Arial" w:cs="Arial"/>
          <w:sz w:val="22"/>
          <w:szCs w:val="22"/>
        </w:rPr>
      </w:pPr>
      <w:r w:rsidRPr="00CF7DD8">
        <w:rPr>
          <w:rFonts w:ascii="Arial" w:hAnsi="Arial" w:cs="Arial"/>
          <w:sz w:val="22"/>
          <w:szCs w:val="22"/>
        </w:rPr>
        <w:t xml:space="preserve">It will participate in any statewide assessment program or other evaluation program as required by the MHEC.   </w:t>
      </w:r>
    </w:p>
    <w:p w14:paraId="2019A417" w14:textId="77777777" w:rsidR="00D32DD2" w:rsidRPr="00CF7DD8" w:rsidRDefault="00D32DD2" w:rsidP="00D32DD2">
      <w:pPr>
        <w:tabs>
          <w:tab w:val="left" w:pos="-360"/>
          <w:tab w:val="left" w:pos="741"/>
        </w:tabs>
        <w:ind w:left="-57"/>
        <w:jc w:val="both"/>
        <w:rPr>
          <w:rFonts w:ascii="Arial" w:hAnsi="Arial" w:cs="Arial"/>
          <w:sz w:val="22"/>
          <w:szCs w:val="22"/>
        </w:rPr>
      </w:pPr>
    </w:p>
    <w:p w14:paraId="12B8CBAB" w14:textId="77777777" w:rsidR="00D32DD2" w:rsidRPr="00CF7DD8" w:rsidRDefault="00D32DD2" w:rsidP="003226FB">
      <w:pPr>
        <w:numPr>
          <w:ilvl w:val="0"/>
          <w:numId w:val="4"/>
        </w:numPr>
        <w:tabs>
          <w:tab w:val="left" w:pos="-360"/>
          <w:tab w:val="left" w:pos="741"/>
        </w:tabs>
        <w:jc w:val="both"/>
        <w:rPr>
          <w:rFonts w:ascii="Arial" w:hAnsi="Arial" w:cs="Arial"/>
          <w:sz w:val="22"/>
          <w:szCs w:val="22"/>
        </w:rPr>
      </w:pPr>
      <w:r w:rsidRPr="00CF7DD8">
        <w:rPr>
          <w:rFonts w:ascii="Arial" w:hAnsi="Arial" w:cs="Arial"/>
          <w:sz w:val="22"/>
          <w:szCs w:val="22"/>
        </w:rPr>
        <w:t>It will give the MHEC and/or the Legislative Auditor, through any authorized representative, the right of access to, and the right to examine all records, books, papers, or documents related to the grant.</w:t>
      </w:r>
    </w:p>
    <w:p w14:paraId="566A1345" w14:textId="77777777" w:rsidR="00D32DD2" w:rsidRPr="00CF7DD8" w:rsidRDefault="00D32DD2" w:rsidP="00D32DD2">
      <w:pPr>
        <w:tabs>
          <w:tab w:val="left" w:pos="-360"/>
          <w:tab w:val="left" w:pos="741"/>
        </w:tabs>
        <w:jc w:val="both"/>
        <w:rPr>
          <w:rFonts w:ascii="Arial" w:hAnsi="Arial" w:cs="Arial"/>
          <w:sz w:val="22"/>
          <w:szCs w:val="22"/>
        </w:rPr>
      </w:pPr>
    </w:p>
    <w:p w14:paraId="3E722817" w14:textId="77777777" w:rsidR="00D32DD2" w:rsidRPr="00CF7DD8" w:rsidRDefault="00D32DD2" w:rsidP="003226FB">
      <w:pPr>
        <w:numPr>
          <w:ilvl w:val="0"/>
          <w:numId w:val="4"/>
        </w:numPr>
        <w:tabs>
          <w:tab w:val="left" w:pos="-360"/>
          <w:tab w:val="left" w:pos="741"/>
        </w:tabs>
        <w:jc w:val="both"/>
        <w:rPr>
          <w:rFonts w:ascii="Arial" w:hAnsi="Arial" w:cs="Arial"/>
          <w:sz w:val="22"/>
          <w:szCs w:val="22"/>
        </w:rPr>
      </w:pPr>
      <w:r w:rsidRPr="00CF7DD8">
        <w:rPr>
          <w:rFonts w:ascii="Arial" w:hAnsi="Arial" w:cs="Arial"/>
          <w:sz w:val="22"/>
          <w:szCs w:val="22"/>
        </w:rPr>
        <w:t>It will comply with all requirements imposed by the MHEC concerning special requirements of law and other administrative requirements.</w:t>
      </w:r>
    </w:p>
    <w:p w14:paraId="3C78D505" w14:textId="77777777" w:rsidR="00D32DD2" w:rsidRPr="00CF7DD8" w:rsidRDefault="00D32DD2" w:rsidP="00D32DD2">
      <w:pPr>
        <w:tabs>
          <w:tab w:val="left" w:pos="741"/>
        </w:tabs>
        <w:ind w:left="360"/>
        <w:rPr>
          <w:rFonts w:ascii="Arial" w:hAnsi="Arial" w:cs="Arial"/>
          <w:sz w:val="22"/>
          <w:szCs w:val="22"/>
        </w:rPr>
      </w:pPr>
    </w:p>
    <w:p w14:paraId="0290F26B" w14:textId="77777777" w:rsidR="00D32DD2" w:rsidRPr="00CF7DD8" w:rsidRDefault="00D32DD2" w:rsidP="00D32DD2">
      <w:pPr>
        <w:ind w:left="1152"/>
        <w:rPr>
          <w:rFonts w:ascii="Arial" w:hAnsi="Arial" w:cs="Arial"/>
          <w:sz w:val="22"/>
          <w:szCs w:val="22"/>
        </w:rPr>
      </w:pPr>
    </w:p>
    <w:p w14:paraId="0DB09EEF" w14:textId="77777777" w:rsidR="00D32DD2" w:rsidRPr="00CF7DD8" w:rsidRDefault="00D32DD2" w:rsidP="00D32DD2">
      <w:pPr>
        <w:pBdr>
          <w:bottom w:val="single" w:sz="12" w:space="1" w:color="auto"/>
        </w:pBdr>
        <w:tabs>
          <w:tab w:val="left" w:pos="-360"/>
        </w:tabs>
        <w:jc w:val="both"/>
        <w:rPr>
          <w:rFonts w:ascii="Arial" w:hAnsi="Arial" w:cs="Arial"/>
          <w:sz w:val="22"/>
          <w:szCs w:val="22"/>
        </w:rPr>
      </w:pPr>
    </w:p>
    <w:p w14:paraId="4BCDE2CF" w14:textId="77777777" w:rsidR="00D32DD2" w:rsidRPr="00CF7DD8" w:rsidRDefault="00D32DD2" w:rsidP="00D32DD2">
      <w:pPr>
        <w:tabs>
          <w:tab w:val="left" w:pos="-360"/>
        </w:tabs>
        <w:ind w:left="399" w:hanging="39"/>
        <w:jc w:val="center"/>
        <w:rPr>
          <w:rFonts w:ascii="Arial" w:hAnsi="Arial" w:cs="Arial"/>
          <w:sz w:val="22"/>
          <w:szCs w:val="22"/>
        </w:rPr>
      </w:pPr>
      <w:r w:rsidRPr="00CF7DD8">
        <w:rPr>
          <w:rFonts w:ascii="Arial" w:hAnsi="Arial" w:cs="Arial"/>
          <w:sz w:val="22"/>
          <w:szCs w:val="22"/>
        </w:rPr>
        <w:t>Institution</w:t>
      </w:r>
    </w:p>
    <w:p w14:paraId="34830195" w14:textId="77777777" w:rsidR="00D32DD2" w:rsidRPr="00CF7DD8" w:rsidRDefault="00D32DD2" w:rsidP="00D32DD2">
      <w:pPr>
        <w:pBdr>
          <w:bottom w:val="single" w:sz="12" w:space="1" w:color="auto"/>
        </w:pBdr>
        <w:tabs>
          <w:tab w:val="left" w:pos="-360"/>
        </w:tabs>
        <w:rPr>
          <w:rFonts w:ascii="Arial" w:hAnsi="Arial" w:cs="Arial"/>
          <w:sz w:val="22"/>
          <w:szCs w:val="22"/>
        </w:rPr>
      </w:pPr>
    </w:p>
    <w:p w14:paraId="20E07790" w14:textId="77777777" w:rsidR="00D32DD2" w:rsidRPr="00CF7DD8" w:rsidRDefault="00D32DD2" w:rsidP="00D32DD2">
      <w:pPr>
        <w:pBdr>
          <w:bottom w:val="single" w:sz="12" w:space="1" w:color="auto"/>
        </w:pBdr>
        <w:tabs>
          <w:tab w:val="left" w:pos="-360"/>
        </w:tabs>
        <w:rPr>
          <w:rFonts w:ascii="Arial" w:hAnsi="Arial" w:cs="Arial"/>
          <w:sz w:val="22"/>
          <w:szCs w:val="22"/>
        </w:rPr>
      </w:pPr>
    </w:p>
    <w:p w14:paraId="5E579F42" w14:textId="77777777" w:rsidR="00D32DD2" w:rsidRPr="00CF7DD8" w:rsidRDefault="00D32DD2" w:rsidP="00D32DD2">
      <w:pPr>
        <w:tabs>
          <w:tab w:val="left" w:pos="-360"/>
        </w:tabs>
        <w:ind w:left="720" w:hanging="360"/>
        <w:jc w:val="center"/>
        <w:rPr>
          <w:rFonts w:ascii="Arial" w:hAnsi="Arial" w:cs="Arial"/>
          <w:sz w:val="22"/>
          <w:szCs w:val="22"/>
        </w:rPr>
      </w:pPr>
      <w:r w:rsidRPr="00CF7DD8">
        <w:rPr>
          <w:rFonts w:ascii="Arial" w:hAnsi="Arial" w:cs="Arial"/>
          <w:sz w:val="22"/>
          <w:szCs w:val="22"/>
        </w:rPr>
        <w:t>Signature of Authorized Institutional Authority</w:t>
      </w:r>
    </w:p>
    <w:p w14:paraId="62859FE9" w14:textId="77777777" w:rsidR="00D32DD2" w:rsidRPr="00CF7DD8" w:rsidRDefault="00D32DD2" w:rsidP="00D32DD2">
      <w:pPr>
        <w:tabs>
          <w:tab w:val="left" w:pos="-360"/>
        </w:tabs>
        <w:ind w:left="720" w:hanging="360"/>
        <w:jc w:val="center"/>
        <w:rPr>
          <w:rFonts w:ascii="Arial" w:hAnsi="Arial" w:cs="Arial"/>
          <w:sz w:val="22"/>
          <w:szCs w:val="22"/>
        </w:rPr>
      </w:pPr>
    </w:p>
    <w:p w14:paraId="3B548DEE" w14:textId="77777777" w:rsidR="00D32DD2" w:rsidRPr="00CF7DD8" w:rsidRDefault="00D32DD2" w:rsidP="00D32DD2">
      <w:pPr>
        <w:rPr>
          <w:rFonts w:ascii="Arial" w:hAnsi="Arial" w:cs="Arial"/>
          <w:sz w:val="22"/>
          <w:szCs w:val="22"/>
        </w:rPr>
      </w:pPr>
      <w:r w:rsidRPr="00CF7DD8">
        <w:rPr>
          <w:rFonts w:ascii="Arial" w:hAnsi="Arial" w:cs="Arial"/>
          <w:sz w:val="22"/>
          <w:szCs w:val="22"/>
        </w:rPr>
        <w:t>__________________________________________</w:t>
      </w:r>
      <w:r w:rsidRPr="00CF7DD8">
        <w:rPr>
          <w:rFonts w:ascii="Arial" w:hAnsi="Arial" w:cs="Arial"/>
          <w:sz w:val="22"/>
          <w:szCs w:val="22"/>
        </w:rPr>
        <w:softHyphen/>
      </w:r>
      <w:r w:rsidRPr="00CF7DD8">
        <w:rPr>
          <w:rFonts w:ascii="Arial" w:hAnsi="Arial" w:cs="Arial"/>
          <w:sz w:val="22"/>
          <w:szCs w:val="22"/>
        </w:rPr>
        <w:softHyphen/>
      </w:r>
      <w:r w:rsidRPr="00CF7DD8">
        <w:rPr>
          <w:rFonts w:ascii="Arial" w:hAnsi="Arial" w:cs="Arial"/>
          <w:sz w:val="22"/>
          <w:szCs w:val="22"/>
        </w:rPr>
        <w:softHyphen/>
      </w:r>
      <w:r w:rsidRPr="00CF7DD8">
        <w:rPr>
          <w:rFonts w:ascii="Arial" w:hAnsi="Arial" w:cs="Arial"/>
          <w:sz w:val="22"/>
          <w:szCs w:val="22"/>
        </w:rPr>
        <w:softHyphen/>
      </w:r>
      <w:r w:rsidRPr="00CF7DD8">
        <w:rPr>
          <w:rFonts w:ascii="Arial" w:hAnsi="Arial" w:cs="Arial"/>
          <w:sz w:val="22"/>
          <w:szCs w:val="22"/>
        </w:rPr>
        <w:softHyphen/>
      </w:r>
      <w:r w:rsidRPr="00CF7DD8">
        <w:rPr>
          <w:rFonts w:ascii="Arial" w:hAnsi="Arial" w:cs="Arial"/>
          <w:sz w:val="22"/>
          <w:szCs w:val="22"/>
        </w:rPr>
        <w:softHyphen/>
        <w:t>___________________________</w:t>
      </w:r>
    </w:p>
    <w:p w14:paraId="35D5A699" w14:textId="77777777" w:rsidR="00D32DD2" w:rsidRPr="00CF7DD8" w:rsidRDefault="00D32DD2" w:rsidP="00D32DD2">
      <w:pPr>
        <w:ind w:left="360"/>
        <w:rPr>
          <w:rFonts w:ascii="Arial" w:hAnsi="Arial" w:cs="Arial"/>
          <w:sz w:val="22"/>
          <w:szCs w:val="22"/>
        </w:rPr>
      </w:pPr>
      <w:r w:rsidRPr="00CF7DD8">
        <w:rPr>
          <w:rFonts w:ascii="Arial" w:hAnsi="Arial" w:cs="Arial"/>
          <w:bCs/>
          <w:sz w:val="22"/>
          <w:szCs w:val="22"/>
        </w:rPr>
        <w:t>Name and Title, Printed                                                                   Date</w:t>
      </w:r>
      <w:r w:rsidRPr="00CF7DD8">
        <w:rPr>
          <w:rFonts w:ascii="Arial" w:hAnsi="Arial" w:cs="Arial"/>
          <w:b/>
          <w:bCs/>
          <w:sz w:val="22"/>
          <w:szCs w:val="22"/>
        </w:rPr>
        <w:t xml:space="preserve">    </w:t>
      </w:r>
      <w:r w:rsidRPr="00CF7DD8">
        <w:rPr>
          <w:rFonts w:ascii="Arial" w:hAnsi="Arial" w:cs="Arial"/>
          <w:b/>
          <w:bCs/>
          <w:sz w:val="22"/>
          <w:szCs w:val="22"/>
        </w:rPr>
        <w:br/>
      </w:r>
    </w:p>
    <w:p w14:paraId="128E5CB6" w14:textId="77777777" w:rsidR="00D32DD2" w:rsidRDefault="00D32DD2" w:rsidP="00D32DD2">
      <w:pPr>
        <w:ind w:left="360"/>
        <w:jc w:val="center"/>
        <w:rPr>
          <w:rFonts w:ascii="Arial" w:hAnsi="Arial" w:cs="Arial"/>
          <w:b/>
          <w:bCs/>
          <w:sz w:val="28"/>
        </w:rPr>
      </w:pPr>
    </w:p>
    <w:p w14:paraId="7A877374" w14:textId="77777777" w:rsidR="00D32DD2" w:rsidRDefault="00D32DD2" w:rsidP="00D32DD2">
      <w:pPr>
        <w:ind w:left="360"/>
        <w:jc w:val="center"/>
        <w:rPr>
          <w:rFonts w:ascii="Arial" w:hAnsi="Arial" w:cs="Arial"/>
          <w:b/>
          <w:bCs/>
          <w:sz w:val="28"/>
        </w:rPr>
      </w:pPr>
    </w:p>
    <w:p w14:paraId="38A722D5" w14:textId="77777777" w:rsidR="008A1849" w:rsidRDefault="008A1849" w:rsidP="00D32DD2">
      <w:pPr>
        <w:ind w:left="360"/>
        <w:jc w:val="center"/>
        <w:rPr>
          <w:rFonts w:ascii="Arial" w:hAnsi="Arial" w:cs="Arial"/>
          <w:b/>
          <w:bCs/>
          <w:sz w:val="28"/>
        </w:rPr>
      </w:pPr>
    </w:p>
    <w:p w14:paraId="60650BD4" w14:textId="77777777" w:rsidR="00D32DD2" w:rsidRPr="00B5544B" w:rsidRDefault="00D32DD2" w:rsidP="00D32DD2">
      <w:pPr>
        <w:ind w:left="360"/>
        <w:jc w:val="center"/>
        <w:rPr>
          <w:rFonts w:ascii="Arial" w:hAnsi="Arial" w:cs="Arial"/>
        </w:rPr>
      </w:pPr>
      <w:r w:rsidRPr="003A16D6">
        <w:rPr>
          <w:rFonts w:ascii="Arial" w:hAnsi="Arial" w:cs="Arial"/>
          <w:b/>
          <w:bCs/>
          <w:sz w:val="28"/>
        </w:rPr>
        <w:lastRenderedPageBreak/>
        <w:t>COOPERATIVE PLANNING AGREEMENT</w:t>
      </w:r>
    </w:p>
    <w:p w14:paraId="1F83B276" w14:textId="77777777" w:rsidR="00D32DD2" w:rsidRPr="003A16D6" w:rsidRDefault="00D32DD2" w:rsidP="00D32DD2">
      <w:pPr>
        <w:tabs>
          <w:tab w:val="left" w:pos="-360"/>
        </w:tabs>
        <w:ind w:left="720" w:hanging="360"/>
        <w:jc w:val="center"/>
        <w:rPr>
          <w:rFonts w:ascii="Arial" w:hAnsi="Arial" w:cs="Arial"/>
          <w:b/>
          <w:bCs/>
        </w:rPr>
      </w:pPr>
      <w:r w:rsidRPr="003A16D6">
        <w:rPr>
          <w:rFonts w:ascii="Arial" w:hAnsi="Arial" w:cs="Arial"/>
          <w:b/>
          <w:bCs/>
        </w:rPr>
        <w:t>Between</w:t>
      </w:r>
    </w:p>
    <w:p w14:paraId="1A6228AB" w14:textId="77777777" w:rsidR="00D32DD2" w:rsidRPr="003A16D6" w:rsidRDefault="00D32DD2" w:rsidP="00D32DD2">
      <w:pPr>
        <w:rPr>
          <w:rFonts w:ascii="Arial" w:hAnsi="Arial" w:cs="Arial"/>
          <w:b/>
          <w:bCs/>
          <w:color w:val="000000"/>
          <w:szCs w:val="20"/>
        </w:rPr>
      </w:pPr>
    </w:p>
    <w:p w14:paraId="42BEECC1" w14:textId="77777777" w:rsidR="00D32DD2" w:rsidRPr="00DF5EB5" w:rsidRDefault="00D32DD2" w:rsidP="00D32DD2">
      <w:pPr>
        <w:rPr>
          <w:rFonts w:ascii="Arial" w:hAnsi="Arial" w:cs="Arial"/>
          <w:sz w:val="22"/>
          <w:szCs w:val="22"/>
        </w:rPr>
      </w:pPr>
      <w:r w:rsidRPr="00DF5EB5">
        <w:rPr>
          <w:rFonts w:ascii="Arial" w:hAnsi="Arial" w:cs="Arial"/>
          <w:sz w:val="22"/>
          <w:szCs w:val="22"/>
        </w:rPr>
        <w:t xml:space="preserve">______________________________________________ and the participating partners </w:t>
      </w:r>
      <w:r w:rsidRPr="00DF5EB5">
        <w:rPr>
          <w:rFonts w:ascii="Arial" w:hAnsi="Arial" w:cs="Arial"/>
          <w:sz w:val="22"/>
          <w:szCs w:val="22"/>
        </w:rPr>
        <w:tab/>
        <w:t xml:space="preserve"> (Name of institution submitting proposal) </w:t>
      </w:r>
    </w:p>
    <w:p w14:paraId="318D90A4" w14:textId="77777777" w:rsidR="00D32DD2" w:rsidRPr="00DF5EB5" w:rsidRDefault="00D32DD2" w:rsidP="00D32DD2">
      <w:pPr>
        <w:rPr>
          <w:rFonts w:ascii="Arial" w:hAnsi="Arial" w:cs="Arial"/>
          <w:sz w:val="22"/>
          <w:szCs w:val="22"/>
        </w:rPr>
      </w:pPr>
    </w:p>
    <w:p w14:paraId="1EF2A5F8" w14:textId="33470A1D" w:rsidR="00D32DD2" w:rsidRPr="00DF5EB5" w:rsidRDefault="00D32DD2" w:rsidP="00D32DD2">
      <w:pPr>
        <w:rPr>
          <w:rFonts w:ascii="Arial" w:hAnsi="Arial" w:cs="Arial"/>
          <w:sz w:val="22"/>
          <w:szCs w:val="22"/>
        </w:rPr>
      </w:pPr>
      <w:r w:rsidRPr="00DF5EB5">
        <w:rPr>
          <w:rFonts w:ascii="Arial" w:hAnsi="Arial" w:cs="Arial"/>
          <w:sz w:val="22"/>
          <w:szCs w:val="22"/>
        </w:rPr>
        <w:t>in the Workforce and Employability Skills Program (WE</w:t>
      </w:r>
      <w:r w:rsidR="002F557D" w:rsidRPr="00DF5EB5">
        <w:rPr>
          <w:rFonts w:ascii="Arial" w:hAnsi="Arial" w:cs="Arial"/>
          <w:sz w:val="22"/>
          <w:szCs w:val="22"/>
        </w:rPr>
        <w:t>L</w:t>
      </w:r>
      <w:r w:rsidRPr="00DF5EB5">
        <w:rPr>
          <w:rFonts w:ascii="Arial" w:hAnsi="Arial" w:cs="Arial"/>
          <w:sz w:val="22"/>
          <w:szCs w:val="22"/>
        </w:rPr>
        <w:t>SP).</w:t>
      </w:r>
    </w:p>
    <w:p w14:paraId="5DD5CC05" w14:textId="77777777" w:rsidR="00D32DD2" w:rsidRPr="00DF5EB5" w:rsidRDefault="00D32DD2" w:rsidP="00D32DD2">
      <w:pPr>
        <w:spacing w:line="360" w:lineRule="auto"/>
        <w:rPr>
          <w:rFonts w:ascii="Arial" w:hAnsi="Arial" w:cs="Arial"/>
          <w:sz w:val="22"/>
          <w:szCs w:val="22"/>
        </w:rPr>
      </w:pPr>
    </w:p>
    <w:p w14:paraId="6E00CD1B" w14:textId="77777777" w:rsidR="00D32DD2" w:rsidRPr="00DF5EB5" w:rsidRDefault="00D32DD2" w:rsidP="00D32DD2">
      <w:pPr>
        <w:rPr>
          <w:rFonts w:ascii="Arial" w:hAnsi="Arial" w:cs="Arial"/>
          <w:sz w:val="22"/>
          <w:szCs w:val="22"/>
        </w:rPr>
      </w:pPr>
      <w:r w:rsidRPr="00DF5EB5">
        <w:rPr>
          <w:rFonts w:ascii="Arial" w:hAnsi="Arial" w:cs="Arial"/>
          <w:sz w:val="22"/>
          <w:szCs w:val="22"/>
        </w:rPr>
        <w:t xml:space="preserve">This cooperative planning agreement reflects the commitment of each partner to the grant project, including the specific responsibilities and roles each one bears if the grant is awarded.  </w:t>
      </w:r>
    </w:p>
    <w:p w14:paraId="2FC9773A" w14:textId="77777777" w:rsidR="00D32DD2" w:rsidRPr="00DF5EB5" w:rsidRDefault="00D32DD2" w:rsidP="00D32DD2">
      <w:pPr>
        <w:rPr>
          <w:rFonts w:ascii="Arial" w:hAnsi="Arial" w:cs="Arial"/>
          <w:sz w:val="22"/>
          <w:szCs w:val="22"/>
        </w:rPr>
      </w:pPr>
    </w:p>
    <w:p w14:paraId="5EEFADA2" w14:textId="77777777" w:rsidR="00D32DD2" w:rsidRPr="00DF5EB5" w:rsidRDefault="00D32DD2" w:rsidP="00D32DD2">
      <w:pPr>
        <w:rPr>
          <w:rFonts w:ascii="Arial" w:hAnsi="Arial" w:cs="Arial"/>
          <w:sz w:val="22"/>
          <w:szCs w:val="22"/>
        </w:rPr>
      </w:pPr>
      <w:r w:rsidRPr="00DF5EB5">
        <w:rPr>
          <w:rFonts w:ascii="Arial" w:hAnsi="Arial" w:cs="Arial"/>
          <w:sz w:val="22"/>
          <w:szCs w:val="22"/>
        </w:rPr>
        <w:t>The undersigned agree to abide by the conditions of the proposal.</w:t>
      </w:r>
    </w:p>
    <w:p w14:paraId="2BE4F738" w14:textId="77777777" w:rsidR="00D32DD2" w:rsidRPr="00DF5EB5" w:rsidRDefault="00D32DD2" w:rsidP="00D32DD2">
      <w:pPr>
        <w:spacing w:line="360" w:lineRule="auto"/>
        <w:rPr>
          <w:rFonts w:ascii="Arial" w:hAnsi="Arial" w:cs="Arial"/>
          <w:sz w:val="22"/>
          <w:szCs w:val="22"/>
        </w:rPr>
      </w:pPr>
    </w:p>
    <w:p w14:paraId="09ECF13E" w14:textId="77777777" w:rsidR="00D32DD2" w:rsidRPr="00DF5EB5" w:rsidRDefault="00D32DD2" w:rsidP="00D32DD2">
      <w:pPr>
        <w:spacing w:line="360" w:lineRule="auto"/>
        <w:rPr>
          <w:rFonts w:ascii="Arial" w:hAnsi="Arial" w:cs="Arial"/>
          <w:sz w:val="22"/>
          <w:szCs w:val="22"/>
        </w:rPr>
      </w:pPr>
      <w:r w:rsidRPr="00DF5EB5">
        <w:rPr>
          <w:rFonts w:ascii="Arial" w:hAnsi="Arial" w:cs="Arial"/>
          <w:sz w:val="22"/>
          <w:szCs w:val="22"/>
        </w:rPr>
        <w:t>Required Partners for Eligibility:</w:t>
      </w:r>
    </w:p>
    <w:p w14:paraId="61EF9F74" w14:textId="77777777" w:rsidR="00D32DD2" w:rsidRPr="00DF5EB5" w:rsidRDefault="00D32DD2" w:rsidP="00D32DD2">
      <w:pPr>
        <w:tabs>
          <w:tab w:val="left" w:leader="underscore" w:pos="9360"/>
        </w:tabs>
        <w:rPr>
          <w:rFonts w:ascii="Arial" w:hAnsi="Arial" w:cs="Arial"/>
          <w:sz w:val="22"/>
          <w:szCs w:val="22"/>
        </w:rPr>
      </w:pPr>
      <w:r w:rsidRPr="00DF5EB5">
        <w:rPr>
          <w:rFonts w:ascii="Arial" w:hAnsi="Arial" w:cs="Arial"/>
          <w:b/>
          <w:bCs/>
          <w:sz w:val="22"/>
          <w:szCs w:val="22"/>
        </w:rPr>
        <w:t>(1) College or University applicant (proposed project director/coordinator):</w:t>
      </w:r>
      <w:r w:rsidRPr="00DF5EB5">
        <w:rPr>
          <w:rFonts w:ascii="Arial" w:hAnsi="Arial" w:cs="Arial"/>
          <w:sz w:val="22"/>
          <w:szCs w:val="22"/>
        </w:rPr>
        <w:t xml:space="preserve"> </w:t>
      </w:r>
    </w:p>
    <w:p w14:paraId="40C50D5E" w14:textId="77777777" w:rsidR="00D32DD2" w:rsidRPr="00DF5EB5" w:rsidRDefault="00D32DD2" w:rsidP="00D32DD2">
      <w:pPr>
        <w:tabs>
          <w:tab w:val="left" w:leader="underscore" w:pos="9360"/>
        </w:tabs>
        <w:rPr>
          <w:rFonts w:ascii="Arial" w:hAnsi="Arial" w:cs="Arial"/>
          <w:sz w:val="22"/>
          <w:szCs w:val="22"/>
        </w:rPr>
      </w:pPr>
    </w:p>
    <w:p w14:paraId="629E9C06" w14:textId="77777777" w:rsidR="00D32DD2" w:rsidRPr="00DF5EB5" w:rsidRDefault="00D32DD2" w:rsidP="00D32DD2">
      <w:pPr>
        <w:tabs>
          <w:tab w:val="left" w:leader="underscore" w:pos="9360"/>
        </w:tabs>
        <w:rPr>
          <w:rFonts w:ascii="Arial" w:hAnsi="Arial" w:cs="Arial"/>
          <w:sz w:val="22"/>
          <w:szCs w:val="22"/>
        </w:rPr>
      </w:pPr>
      <w:r w:rsidRPr="00DF5EB5">
        <w:rPr>
          <w:rFonts w:ascii="Arial" w:hAnsi="Arial" w:cs="Arial"/>
          <w:sz w:val="22"/>
          <w:szCs w:val="22"/>
        </w:rPr>
        <w:tab/>
      </w:r>
    </w:p>
    <w:p w14:paraId="79D479F4" w14:textId="77777777" w:rsidR="00D32DD2" w:rsidRPr="00DF5EB5" w:rsidRDefault="00D32DD2" w:rsidP="00D32DD2">
      <w:pPr>
        <w:rPr>
          <w:rFonts w:ascii="Arial" w:hAnsi="Arial" w:cs="Arial"/>
          <w:sz w:val="22"/>
          <w:szCs w:val="22"/>
        </w:rPr>
      </w:pPr>
      <w:r w:rsidRPr="00DF5EB5">
        <w:rPr>
          <w:rFonts w:ascii="Arial" w:hAnsi="Arial" w:cs="Arial"/>
          <w:sz w:val="22"/>
          <w:szCs w:val="22"/>
        </w:rPr>
        <w:tab/>
      </w:r>
    </w:p>
    <w:p w14:paraId="6757756E" w14:textId="77777777" w:rsidR="00D32DD2" w:rsidRPr="00DF5EB5" w:rsidRDefault="00D32DD2" w:rsidP="00D32DD2">
      <w:pPr>
        <w:rPr>
          <w:rFonts w:ascii="Arial" w:hAnsi="Arial" w:cs="Arial"/>
          <w:sz w:val="22"/>
          <w:szCs w:val="22"/>
        </w:rPr>
      </w:pPr>
    </w:p>
    <w:p w14:paraId="2140FD77" w14:textId="77777777" w:rsidR="00D32DD2" w:rsidRPr="00DF5EB5" w:rsidRDefault="00D32DD2" w:rsidP="00D32DD2">
      <w:pPr>
        <w:rPr>
          <w:rFonts w:ascii="Arial" w:hAnsi="Arial" w:cs="Arial"/>
          <w:sz w:val="22"/>
          <w:szCs w:val="22"/>
        </w:rPr>
      </w:pPr>
      <w:r w:rsidRPr="00DF5EB5">
        <w:rPr>
          <w:rFonts w:ascii="Arial" w:hAnsi="Arial" w:cs="Arial"/>
          <w:sz w:val="22"/>
          <w:szCs w:val="22"/>
        </w:rPr>
        <w:t xml:space="preserve">This partner will provide </w:t>
      </w:r>
      <w:r w:rsidRPr="00DF5EB5">
        <w:rPr>
          <w:rFonts w:ascii="Arial" w:hAnsi="Arial" w:cs="Arial"/>
          <w:b/>
          <w:i/>
          <w:sz w:val="22"/>
          <w:szCs w:val="22"/>
        </w:rPr>
        <w:t>[summarize the services/activities etc. that the university/college representatives will provide]</w:t>
      </w:r>
      <w:r w:rsidRPr="00DF5EB5">
        <w:rPr>
          <w:rFonts w:ascii="Arial" w:hAnsi="Arial" w:cs="Arial"/>
          <w:sz w:val="22"/>
          <w:szCs w:val="22"/>
        </w:rPr>
        <w:t>:</w:t>
      </w:r>
    </w:p>
    <w:p w14:paraId="55488569" w14:textId="77777777" w:rsidR="00D32DD2" w:rsidRPr="00DF5EB5" w:rsidRDefault="00D32DD2" w:rsidP="00D32DD2">
      <w:pPr>
        <w:rPr>
          <w:rFonts w:ascii="Arial" w:hAnsi="Arial" w:cs="Arial"/>
          <w:sz w:val="22"/>
          <w:szCs w:val="22"/>
        </w:rPr>
      </w:pPr>
    </w:p>
    <w:p w14:paraId="5A32FC69" w14:textId="77777777" w:rsidR="00D32DD2" w:rsidRPr="00DF5EB5" w:rsidRDefault="00D32DD2" w:rsidP="00D32DD2">
      <w:pPr>
        <w:rPr>
          <w:rFonts w:ascii="Arial" w:hAnsi="Arial" w:cs="Arial"/>
          <w:sz w:val="22"/>
          <w:szCs w:val="22"/>
        </w:rPr>
      </w:pPr>
    </w:p>
    <w:p w14:paraId="710A3E3B" w14:textId="77777777" w:rsidR="00D32DD2" w:rsidRPr="00DF5EB5" w:rsidRDefault="00D32DD2" w:rsidP="00D32DD2">
      <w:pPr>
        <w:rPr>
          <w:rFonts w:ascii="Arial" w:hAnsi="Arial" w:cs="Arial"/>
          <w:sz w:val="22"/>
          <w:szCs w:val="22"/>
        </w:rPr>
      </w:pPr>
      <w:r w:rsidRPr="00DF5EB5">
        <w:rPr>
          <w:rFonts w:ascii="Arial" w:hAnsi="Arial" w:cs="Arial"/>
          <w:sz w:val="22"/>
          <w:szCs w:val="22"/>
        </w:rPr>
        <w:t>Name &amp; Title (print): ___________________________________________________________</w:t>
      </w:r>
    </w:p>
    <w:p w14:paraId="31024177" w14:textId="77777777" w:rsidR="00D32DD2" w:rsidRPr="00DF5EB5" w:rsidRDefault="00D32DD2" w:rsidP="00D32DD2">
      <w:pPr>
        <w:rPr>
          <w:rFonts w:ascii="Arial" w:hAnsi="Arial" w:cs="Arial"/>
          <w:sz w:val="22"/>
          <w:szCs w:val="22"/>
        </w:rPr>
      </w:pPr>
    </w:p>
    <w:p w14:paraId="3E963897" w14:textId="77777777" w:rsidR="00D32DD2" w:rsidRPr="00DF5EB5" w:rsidRDefault="00D32DD2" w:rsidP="00D32DD2">
      <w:pPr>
        <w:rPr>
          <w:rFonts w:ascii="Arial" w:hAnsi="Arial" w:cs="Arial"/>
          <w:sz w:val="22"/>
          <w:szCs w:val="22"/>
        </w:rPr>
      </w:pPr>
    </w:p>
    <w:p w14:paraId="2405C1D6" w14:textId="77777777" w:rsidR="00D32DD2" w:rsidRPr="00DF5EB5" w:rsidRDefault="00D32DD2" w:rsidP="00D32DD2">
      <w:pPr>
        <w:rPr>
          <w:rFonts w:ascii="Arial" w:hAnsi="Arial" w:cs="Arial"/>
          <w:sz w:val="22"/>
          <w:szCs w:val="22"/>
        </w:rPr>
      </w:pPr>
      <w:r w:rsidRPr="00DF5EB5">
        <w:rPr>
          <w:rFonts w:ascii="Arial" w:hAnsi="Arial" w:cs="Arial"/>
          <w:sz w:val="22"/>
          <w:szCs w:val="22"/>
        </w:rPr>
        <w:t>Signature: __________________________________________________   Date: ___________</w:t>
      </w:r>
    </w:p>
    <w:p w14:paraId="0BEA0570" w14:textId="77777777" w:rsidR="00D32DD2" w:rsidRPr="00DF5EB5" w:rsidRDefault="00D32DD2" w:rsidP="00D32DD2">
      <w:pPr>
        <w:rPr>
          <w:rFonts w:ascii="Arial" w:hAnsi="Arial" w:cs="Arial"/>
          <w:sz w:val="22"/>
          <w:szCs w:val="22"/>
        </w:rPr>
      </w:pPr>
    </w:p>
    <w:p w14:paraId="2BDF533C" w14:textId="77777777" w:rsidR="00D32DD2" w:rsidRPr="00DF5EB5" w:rsidRDefault="00D32DD2" w:rsidP="00D32DD2">
      <w:pPr>
        <w:rPr>
          <w:rFonts w:ascii="Arial" w:hAnsi="Arial" w:cs="Arial"/>
          <w:b/>
          <w:bCs/>
          <w:sz w:val="22"/>
          <w:szCs w:val="22"/>
        </w:rPr>
      </w:pPr>
    </w:p>
    <w:p w14:paraId="3188EB75" w14:textId="77777777" w:rsidR="00D32DD2" w:rsidRPr="00DF5EB5" w:rsidRDefault="00D32DD2" w:rsidP="00D32DD2">
      <w:pPr>
        <w:tabs>
          <w:tab w:val="left" w:leader="underscore" w:pos="9360"/>
        </w:tabs>
        <w:rPr>
          <w:rFonts w:ascii="Arial" w:hAnsi="Arial" w:cs="Arial"/>
          <w:sz w:val="22"/>
          <w:szCs w:val="22"/>
        </w:rPr>
      </w:pPr>
      <w:r w:rsidRPr="00DF5EB5">
        <w:rPr>
          <w:rFonts w:ascii="Arial" w:hAnsi="Arial" w:cs="Arial"/>
          <w:b/>
          <w:bCs/>
          <w:sz w:val="22"/>
          <w:szCs w:val="22"/>
        </w:rPr>
        <w:t>(2) Authorized SCHOOL DISTRICT Superintendent/CEO:</w:t>
      </w:r>
      <w:r w:rsidRPr="00DF5EB5">
        <w:rPr>
          <w:rFonts w:ascii="Arial" w:hAnsi="Arial" w:cs="Arial"/>
          <w:sz w:val="22"/>
          <w:szCs w:val="22"/>
        </w:rPr>
        <w:t xml:space="preserve"> </w:t>
      </w:r>
      <w:r w:rsidRPr="00DF5EB5">
        <w:rPr>
          <w:rFonts w:ascii="Arial" w:hAnsi="Arial" w:cs="Arial"/>
          <w:sz w:val="22"/>
          <w:szCs w:val="22"/>
        </w:rPr>
        <w:tab/>
      </w:r>
    </w:p>
    <w:p w14:paraId="6CBDA5FE" w14:textId="77777777" w:rsidR="00D32DD2" w:rsidRPr="00DF5EB5" w:rsidRDefault="00D32DD2" w:rsidP="00D32DD2">
      <w:pPr>
        <w:rPr>
          <w:rFonts w:ascii="Arial" w:hAnsi="Arial" w:cs="Arial"/>
          <w:sz w:val="22"/>
          <w:szCs w:val="22"/>
        </w:rPr>
      </w:pPr>
    </w:p>
    <w:p w14:paraId="4295EDD8" w14:textId="475BCFCE" w:rsidR="00D32DD2" w:rsidRPr="00DF5EB5" w:rsidRDefault="00D32DD2" w:rsidP="00D32DD2">
      <w:pPr>
        <w:rPr>
          <w:rFonts w:ascii="Arial" w:hAnsi="Arial" w:cs="Arial"/>
          <w:sz w:val="22"/>
          <w:szCs w:val="22"/>
        </w:rPr>
      </w:pPr>
      <w:r w:rsidRPr="00DF5EB5">
        <w:rPr>
          <w:rFonts w:ascii="Arial" w:hAnsi="Arial" w:cs="Arial"/>
          <w:sz w:val="22"/>
          <w:szCs w:val="22"/>
        </w:rPr>
        <w:t xml:space="preserve">This partner will provide </w:t>
      </w:r>
      <w:r w:rsidRPr="00DF5EB5">
        <w:rPr>
          <w:rFonts w:ascii="Arial" w:hAnsi="Arial" w:cs="Arial"/>
          <w:b/>
          <w:i/>
          <w:sz w:val="22"/>
          <w:szCs w:val="22"/>
        </w:rPr>
        <w:t xml:space="preserve">[summarize the responsibilities and duties the LEA SCHOOL DISTRICT will provide to support the </w:t>
      </w:r>
      <w:r w:rsidR="0020194B" w:rsidRPr="00DF5EB5">
        <w:rPr>
          <w:rFonts w:ascii="Arial" w:hAnsi="Arial" w:cs="Arial"/>
          <w:b/>
          <w:i/>
          <w:sz w:val="22"/>
          <w:szCs w:val="22"/>
        </w:rPr>
        <w:t>WE</w:t>
      </w:r>
      <w:r w:rsidR="002F557D" w:rsidRPr="00DF5EB5">
        <w:rPr>
          <w:rFonts w:ascii="Arial" w:hAnsi="Arial" w:cs="Arial"/>
          <w:b/>
          <w:i/>
          <w:sz w:val="22"/>
          <w:szCs w:val="22"/>
        </w:rPr>
        <w:t>L</w:t>
      </w:r>
      <w:r w:rsidR="0020194B" w:rsidRPr="00DF5EB5">
        <w:rPr>
          <w:rFonts w:ascii="Arial" w:hAnsi="Arial" w:cs="Arial"/>
          <w:b/>
          <w:i/>
          <w:sz w:val="22"/>
          <w:szCs w:val="22"/>
        </w:rPr>
        <w:t>SP</w:t>
      </w:r>
      <w:r w:rsidRPr="00DF5EB5">
        <w:rPr>
          <w:rFonts w:ascii="Arial" w:hAnsi="Arial" w:cs="Arial"/>
          <w:b/>
          <w:i/>
          <w:sz w:val="22"/>
          <w:szCs w:val="22"/>
        </w:rPr>
        <w:t xml:space="preserve"> project]</w:t>
      </w:r>
      <w:r w:rsidRPr="00DF5EB5">
        <w:rPr>
          <w:rFonts w:ascii="Arial" w:hAnsi="Arial" w:cs="Arial"/>
          <w:sz w:val="22"/>
          <w:szCs w:val="22"/>
        </w:rPr>
        <w:t>:</w:t>
      </w:r>
    </w:p>
    <w:p w14:paraId="0CD258F4" w14:textId="77777777" w:rsidR="00D32DD2" w:rsidRPr="00DF5EB5" w:rsidRDefault="00D32DD2" w:rsidP="00D32DD2">
      <w:pPr>
        <w:rPr>
          <w:rFonts w:ascii="Arial" w:hAnsi="Arial" w:cs="Arial"/>
          <w:sz w:val="22"/>
          <w:szCs w:val="22"/>
        </w:rPr>
      </w:pPr>
    </w:p>
    <w:p w14:paraId="7CAB482D" w14:textId="77777777" w:rsidR="00D32DD2" w:rsidRPr="00DF5EB5" w:rsidRDefault="00D32DD2" w:rsidP="00D32DD2">
      <w:pPr>
        <w:rPr>
          <w:rFonts w:ascii="Arial" w:hAnsi="Arial" w:cs="Arial"/>
          <w:sz w:val="22"/>
          <w:szCs w:val="22"/>
        </w:rPr>
      </w:pPr>
    </w:p>
    <w:p w14:paraId="51FCE7C0" w14:textId="77777777" w:rsidR="00D32DD2" w:rsidRPr="00DF5EB5" w:rsidRDefault="00D32DD2" w:rsidP="00D32DD2">
      <w:pPr>
        <w:rPr>
          <w:rFonts w:ascii="Arial" w:hAnsi="Arial" w:cs="Arial"/>
          <w:sz w:val="22"/>
          <w:szCs w:val="22"/>
        </w:rPr>
      </w:pPr>
      <w:r w:rsidRPr="00DF5EB5">
        <w:rPr>
          <w:rFonts w:ascii="Arial" w:hAnsi="Arial" w:cs="Arial"/>
          <w:sz w:val="22"/>
          <w:szCs w:val="22"/>
        </w:rPr>
        <w:t>Name &amp; Title (print): ___________________________________________________________</w:t>
      </w:r>
    </w:p>
    <w:p w14:paraId="6E537EE6" w14:textId="77777777" w:rsidR="00D32DD2" w:rsidRPr="00DF5EB5" w:rsidRDefault="00D32DD2" w:rsidP="00D32DD2">
      <w:pPr>
        <w:rPr>
          <w:rFonts w:ascii="Arial" w:hAnsi="Arial" w:cs="Arial"/>
          <w:sz w:val="22"/>
          <w:szCs w:val="22"/>
        </w:rPr>
      </w:pPr>
    </w:p>
    <w:p w14:paraId="143828B5" w14:textId="77777777" w:rsidR="00D32DD2" w:rsidRPr="00DF5EB5" w:rsidRDefault="00D32DD2" w:rsidP="00D32DD2">
      <w:pPr>
        <w:rPr>
          <w:rFonts w:ascii="Arial" w:hAnsi="Arial" w:cs="Arial"/>
          <w:sz w:val="22"/>
          <w:szCs w:val="22"/>
        </w:rPr>
      </w:pPr>
    </w:p>
    <w:p w14:paraId="497E517D" w14:textId="77777777" w:rsidR="00D32DD2" w:rsidRPr="00DF5EB5" w:rsidRDefault="00D32DD2" w:rsidP="00D32DD2">
      <w:pPr>
        <w:rPr>
          <w:rFonts w:ascii="Arial" w:hAnsi="Arial" w:cs="Arial"/>
          <w:sz w:val="22"/>
          <w:szCs w:val="22"/>
        </w:rPr>
      </w:pPr>
      <w:r w:rsidRPr="00DF5EB5">
        <w:rPr>
          <w:rFonts w:ascii="Arial" w:hAnsi="Arial" w:cs="Arial"/>
          <w:sz w:val="22"/>
          <w:szCs w:val="22"/>
        </w:rPr>
        <w:t>Signature: ____________________________________________   Date: ___________</w:t>
      </w:r>
    </w:p>
    <w:p w14:paraId="0E0908EC" w14:textId="77777777" w:rsidR="00D32DD2" w:rsidRPr="00DF5EB5" w:rsidRDefault="00D32DD2" w:rsidP="00D32DD2">
      <w:pPr>
        <w:tabs>
          <w:tab w:val="left" w:leader="underscore" w:pos="9360"/>
        </w:tabs>
        <w:rPr>
          <w:rFonts w:ascii="Arial" w:hAnsi="Arial" w:cs="Arial"/>
          <w:sz w:val="22"/>
          <w:szCs w:val="22"/>
        </w:rPr>
      </w:pPr>
    </w:p>
    <w:p w14:paraId="78704C36" w14:textId="77777777" w:rsidR="0020194B" w:rsidRPr="00DF5EB5" w:rsidRDefault="00D32DD2" w:rsidP="00D32DD2">
      <w:pPr>
        <w:tabs>
          <w:tab w:val="left" w:leader="underscore" w:pos="9360"/>
        </w:tabs>
        <w:rPr>
          <w:rFonts w:ascii="Arial" w:hAnsi="Arial" w:cs="Arial"/>
          <w:b/>
          <w:bCs/>
          <w:sz w:val="22"/>
          <w:szCs w:val="22"/>
        </w:rPr>
      </w:pPr>
      <w:r w:rsidRPr="00DF5EB5">
        <w:rPr>
          <w:rFonts w:ascii="Arial" w:hAnsi="Arial" w:cs="Arial"/>
          <w:b/>
          <w:bCs/>
          <w:sz w:val="22"/>
          <w:szCs w:val="22"/>
        </w:rPr>
        <w:t xml:space="preserve"> </w:t>
      </w:r>
    </w:p>
    <w:p w14:paraId="3DD264B2" w14:textId="77777777" w:rsidR="0020194B" w:rsidRPr="00DF5EB5" w:rsidRDefault="0020194B" w:rsidP="00D32DD2">
      <w:pPr>
        <w:tabs>
          <w:tab w:val="left" w:leader="underscore" w:pos="9360"/>
        </w:tabs>
        <w:rPr>
          <w:rFonts w:ascii="Arial" w:hAnsi="Arial" w:cs="Arial"/>
          <w:b/>
          <w:bCs/>
          <w:sz w:val="22"/>
          <w:szCs w:val="22"/>
        </w:rPr>
      </w:pPr>
    </w:p>
    <w:p w14:paraId="0BA7F76A" w14:textId="0728A86F" w:rsidR="00D32DD2" w:rsidRPr="00DF5EB5" w:rsidRDefault="00D32DD2" w:rsidP="00D32DD2">
      <w:pPr>
        <w:tabs>
          <w:tab w:val="left" w:leader="underscore" w:pos="9360"/>
        </w:tabs>
        <w:rPr>
          <w:rFonts w:ascii="Arial" w:hAnsi="Arial" w:cs="Arial"/>
          <w:sz w:val="22"/>
          <w:szCs w:val="22"/>
        </w:rPr>
      </w:pPr>
      <w:r w:rsidRPr="00DF5EB5">
        <w:rPr>
          <w:rFonts w:ascii="Arial" w:hAnsi="Arial" w:cs="Arial"/>
          <w:b/>
          <w:bCs/>
          <w:sz w:val="22"/>
          <w:szCs w:val="22"/>
        </w:rPr>
        <w:t>(3) _____________ LEA GEAR UP COORDINATOR:</w:t>
      </w:r>
      <w:r w:rsidRPr="00DF5EB5">
        <w:rPr>
          <w:rFonts w:ascii="Arial" w:hAnsi="Arial" w:cs="Arial"/>
          <w:sz w:val="22"/>
          <w:szCs w:val="22"/>
        </w:rPr>
        <w:t xml:space="preserve">  </w:t>
      </w:r>
      <w:r w:rsidRPr="00DF5EB5">
        <w:rPr>
          <w:rFonts w:ascii="Arial" w:hAnsi="Arial" w:cs="Arial"/>
          <w:sz w:val="22"/>
          <w:szCs w:val="22"/>
        </w:rPr>
        <w:tab/>
      </w:r>
      <w:r w:rsidRPr="00DF5EB5">
        <w:rPr>
          <w:rFonts w:ascii="Arial" w:hAnsi="Arial" w:cs="Arial"/>
          <w:sz w:val="22"/>
          <w:szCs w:val="22"/>
        </w:rPr>
        <w:tab/>
      </w:r>
    </w:p>
    <w:p w14:paraId="45CB6165" w14:textId="77777777" w:rsidR="00D32DD2" w:rsidRPr="00DF5EB5" w:rsidRDefault="00D32DD2" w:rsidP="00D32DD2">
      <w:pPr>
        <w:rPr>
          <w:rFonts w:ascii="Arial" w:hAnsi="Arial" w:cs="Arial"/>
          <w:sz w:val="22"/>
          <w:szCs w:val="22"/>
        </w:rPr>
      </w:pPr>
    </w:p>
    <w:p w14:paraId="266428E6" w14:textId="283FE070" w:rsidR="00D32DD2" w:rsidRPr="00DF5EB5" w:rsidRDefault="00D32DD2" w:rsidP="00D32DD2">
      <w:pPr>
        <w:rPr>
          <w:rFonts w:ascii="Arial" w:hAnsi="Arial" w:cs="Arial"/>
          <w:sz w:val="22"/>
          <w:szCs w:val="22"/>
        </w:rPr>
      </w:pPr>
      <w:r w:rsidRPr="00DF5EB5">
        <w:rPr>
          <w:rFonts w:ascii="Arial" w:hAnsi="Arial" w:cs="Arial"/>
          <w:sz w:val="22"/>
          <w:szCs w:val="22"/>
        </w:rPr>
        <w:t xml:space="preserve">This partner will provide </w:t>
      </w:r>
      <w:r w:rsidRPr="00DF5EB5">
        <w:rPr>
          <w:rFonts w:ascii="Arial" w:hAnsi="Arial" w:cs="Arial"/>
          <w:b/>
          <w:i/>
          <w:sz w:val="22"/>
          <w:szCs w:val="22"/>
        </w:rPr>
        <w:t xml:space="preserve">[summarize the responsibilities and duties the LEA GEAR UP POINT OF CONTACT will provide to support the </w:t>
      </w:r>
      <w:r w:rsidR="0020194B" w:rsidRPr="00DF5EB5">
        <w:rPr>
          <w:rFonts w:ascii="Arial" w:hAnsi="Arial" w:cs="Arial"/>
          <w:b/>
          <w:i/>
          <w:sz w:val="22"/>
          <w:szCs w:val="22"/>
        </w:rPr>
        <w:t>WE</w:t>
      </w:r>
      <w:r w:rsidR="002F557D" w:rsidRPr="00DF5EB5">
        <w:rPr>
          <w:rFonts w:ascii="Arial" w:hAnsi="Arial" w:cs="Arial"/>
          <w:b/>
          <w:i/>
          <w:sz w:val="22"/>
          <w:szCs w:val="22"/>
        </w:rPr>
        <w:t>L</w:t>
      </w:r>
      <w:r w:rsidR="0020194B" w:rsidRPr="00DF5EB5">
        <w:rPr>
          <w:rFonts w:ascii="Arial" w:hAnsi="Arial" w:cs="Arial"/>
          <w:b/>
          <w:i/>
          <w:sz w:val="22"/>
          <w:szCs w:val="22"/>
        </w:rPr>
        <w:t>SP</w:t>
      </w:r>
      <w:r w:rsidRPr="00DF5EB5">
        <w:rPr>
          <w:rFonts w:ascii="Arial" w:hAnsi="Arial" w:cs="Arial"/>
          <w:b/>
          <w:i/>
          <w:sz w:val="22"/>
          <w:szCs w:val="22"/>
        </w:rPr>
        <w:t xml:space="preserve"> project]</w:t>
      </w:r>
      <w:r w:rsidRPr="00DF5EB5">
        <w:rPr>
          <w:rFonts w:ascii="Arial" w:hAnsi="Arial" w:cs="Arial"/>
          <w:sz w:val="22"/>
          <w:szCs w:val="22"/>
        </w:rPr>
        <w:t>:</w:t>
      </w:r>
    </w:p>
    <w:p w14:paraId="6B81C4C9" w14:textId="77777777" w:rsidR="00D32DD2" w:rsidRPr="00DF5EB5" w:rsidRDefault="00D32DD2" w:rsidP="00D32DD2">
      <w:pPr>
        <w:rPr>
          <w:rFonts w:ascii="Arial" w:hAnsi="Arial" w:cs="Arial"/>
          <w:sz w:val="22"/>
          <w:szCs w:val="22"/>
        </w:rPr>
      </w:pPr>
    </w:p>
    <w:p w14:paraId="6C674CED" w14:textId="77777777" w:rsidR="00D32DD2" w:rsidRPr="00DF5EB5" w:rsidRDefault="00D32DD2" w:rsidP="00D32DD2">
      <w:pPr>
        <w:rPr>
          <w:rFonts w:ascii="Arial" w:hAnsi="Arial" w:cs="Arial"/>
          <w:sz w:val="22"/>
          <w:szCs w:val="22"/>
        </w:rPr>
      </w:pPr>
    </w:p>
    <w:p w14:paraId="51FF0E51" w14:textId="77777777" w:rsidR="00D32DD2" w:rsidRPr="00DF5EB5" w:rsidRDefault="00D32DD2" w:rsidP="00D32DD2">
      <w:pPr>
        <w:pBdr>
          <w:bottom w:val="single" w:sz="12" w:space="1" w:color="auto"/>
        </w:pBdr>
        <w:rPr>
          <w:rFonts w:ascii="Arial" w:hAnsi="Arial" w:cs="Arial"/>
          <w:sz w:val="22"/>
          <w:szCs w:val="22"/>
        </w:rPr>
      </w:pPr>
      <w:r w:rsidRPr="00DF5EB5">
        <w:rPr>
          <w:rFonts w:ascii="Arial" w:hAnsi="Arial" w:cs="Arial"/>
          <w:sz w:val="22"/>
          <w:szCs w:val="22"/>
        </w:rPr>
        <w:t>Name &amp; Title (print):</w:t>
      </w:r>
    </w:p>
    <w:p w14:paraId="40D51AC2" w14:textId="77777777" w:rsidR="00D32DD2" w:rsidRPr="00DF5EB5" w:rsidRDefault="00D32DD2" w:rsidP="00D32DD2">
      <w:pPr>
        <w:rPr>
          <w:rFonts w:ascii="Arial" w:hAnsi="Arial" w:cs="Arial"/>
          <w:sz w:val="22"/>
          <w:szCs w:val="22"/>
        </w:rPr>
      </w:pPr>
    </w:p>
    <w:p w14:paraId="4A705C71" w14:textId="77777777" w:rsidR="00D32DD2" w:rsidRPr="00DF5EB5" w:rsidRDefault="00D32DD2" w:rsidP="00D32DD2">
      <w:pPr>
        <w:rPr>
          <w:rFonts w:ascii="Arial" w:hAnsi="Arial" w:cs="Arial"/>
          <w:sz w:val="22"/>
          <w:szCs w:val="22"/>
        </w:rPr>
      </w:pPr>
    </w:p>
    <w:p w14:paraId="53973E54" w14:textId="77777777" w:rsidR="00D32DD2" w:rsidRPr="00DF5EB5" w:rsidRDefault="00D32DD2" w:rsidP="00D32DD2">
      <w:pPr>
        <w:rPr>
          <w:rFonts w:ascii="Arial" w:hAnsi="Arial" w:cs="Arial"/>
          <w:sz w:val="22"/>
          <w:szCs w:val="22"/>
        </w:rPr>
      </w:pPr>
      <w:r w:rsidRPr="00DF5EB5">
        <w:rPr>
          <w:rFonts w:ascii="Arial" w:hAnsi="Arial" w:cs="Arial"/>
          <w:sz w:val="22"/>
          <w:szCs w:val="22"/>
        </w:rPr>
        <w:lastRenderedPageBreak/>
        <w:t>Signature: ______________________________________________ Date: __________</w:t>
      </w:r>
    </w:p>
    <w:p w14:paraId="4A5D861D" w14:textId="77777777" w:rsidR="00D32DD2" w:rsidRPr="00DF5EB5" w:rsidRDefault="00D32DD2" w:rsidP="00D32DD2">
      <w:pPr>
        <w:tabs>
          <w:tab w:val="left" w:leader="underscore" w:pos="9360"/>
        </w:tabs>
        <w:rPr>
          <w:rFonts w:ascii="Arial" w:hAnsi="Arial" w:cs="Arial"/>
          <w:sz w:val="22"/>
          <w:szCs w:val="22"/>
        </w:rPr>
      </w:pPr>
    </w:p>
    <w:p w14:paraId="00EEDDAE" w14:textId="77777777" w:rsidR="00D32DD2" w:rsidRPr="00DF5EB5" w:rsidRDefault="00D32DD2" w:rsidP="00D32DD2">
      <w:pPr>
        <w:tabs>
          <w:tab w:val="left" w:leader="underscore" w:pos="9360"/>
        </w:tabs>
        <w:rPr>
          <w:rFonts w:ascii="Arial" w:hAnsi="Arial" w:cs="Arial"/>
          <w:sz w:val="22"/>
          <w:szCs w:val="22"/>
        </w:rPr>
      </w:pPr>
    </w:p>
    <w:p w14:paraId="68C58C8E" w14:textId="77777777" w:rsidR="00214D56" w:rsidRPr="00DF5EB5" w:rsidRDefault="00D32DD2" w:rsidP="00D32DD2">
      <w:pPr>
        <w:tabs>
          <w:tab w:val="left" w:leader="underscore" w:pos="9360"/>
        </w:tabs>
        <w:rPr>
          <w:rFonts w:ascii="Arial" w:hAnsi="Arial" w:cs="Arial"/>
          <w:sz w:val="22"/>
          <w:szCs w:val="22"/>
        </w:rPr>
      </w:pPr>
      <w:r w:rsidRPr="00DF5EB5">
        <w:rPr>
          <w:rFonts w:ascii="Arial" w:hAnsi="Arial" w:cs="Arial"/>
          <w:b/>
          <w:bCs/>
          <w:sz w:val="22"/>
          <w:szCs w:val="22"/>
        </w:rPr>
        <w:t>(4) _____________ High School Principal:</w:t>
      </w:r>
      <w:r w:rsidRPr="00DF5EB5">
        <w:rPr>
          <w:rFonts w:ascii="Arial" w:hAnsi="Arial" w:cs="Arial"/>
          <w:sz w:val="22"/>
          <w:szCs w:val="22"/>
        </w:rPr>
        <w:t xml:space="preserve">  </w:t>
      </w:r>
    </w:p>
    <w:p w14:paraId="054B1AED" w14:textId="77777777" w:rsidR="00214D56" w:rsidRPr="00DF5EB5" w:rsidRDefault="00214D56" w:rsidP="00D32DD2">
      <w:pPr>
        <w:tabs>
          <w:tab w:val="left" w:leader="underscore" w:pos="9360"/>
        </w:tabs>
        <w:rPr>
          <w:rFonts w:ascii="Arial" w:hAnsi="Arial" w:cs="Arial"/>
          <w:sz w:val="22"/>
          <w:szCs w:val="22"/>
        </w:rPr>
      </w:pPr>
    </w:p>
    <w:p w14:paraId="66BB1933" w14:textId="414B6AC0" w:rsidR="00D32DD2" w:rsidRPr="00DF5EB5" w:rsidRDefault="00D32DD2" w:rsidP="00D32DD2">
      <w:pPr>
        <w:tabs>
          <w:tab w:val="left" w:leader="underscore" w:pos="9360"/>
        </w:tabs>
        <w:rPr>
          <w:rFonts w:ascii="Arial" w:hAnsi="Arial" w:cs="Arial"/>
          <w:sz w:val="22"/>
          <w:szCs w:val="22"/>
        </w:rPr>
      </w:pPr>
      <w:r w:rsidRPr="00DF5EB5">
        <w:rPr>
          <w:rFonts w:ascii="Arial" w:hAnsi="Arial" w:cs="Arial"/>
          <w:sz w:val="22"/>
          <w:szCs w:val="22"/>
        </w:rPr>
        <w:tab/>
      </w:r>
    </w:p>
    <w:p w14:paraId="32C2B430" w14:textId="77777777" w:rsidR="00D32DD2" w:rsidRPr="00DF5EB5" w:rsidRDefault="00D32DD2" w:rsidP="00D32DD2">
      <w:pPr>
        <w:rPr>
          <w:rFonts w:ascii="Arial" w:hAnsi="Arial" w:cs="Arial"/>
          <w:sz w:val="22"/>
          <w:szCs w:val="22"/>
        </w:rPr>
      </w:pPr>
    </w:p>
    <w:p w14:paraId="728761A3" w14:textId="77777777" w:rsidR="00D32DD2" w:rsidRPr="00DF5EB5" w:rsidRDefault="00D32DD2" w:rsidP="00D32DD2">
      <w:pPr>
        <w:rPr>
          <w:rFonts w:ascii="Arial" w:hAnsi="Arial" w:cs="Arial"/>
          <w:sz w:val="22"/>
          <w:szCs w:val="22"/>
        </w:rPr>
      </w:pPr>
    </w:p>
    <w:p w14:paraId="423C0E85" w14:textId="3591F0EB" w:rsidR="00D32DD2" w:rsidRPr="00DF5EB5" w:rsidRDefault="00D32DD2" w:rsidP="00D32DD2">
      <w:pPr>
        <w:rPr>
          <w:rFonts w:ascii="Arial" w:hAnsi="Arial" w:cs="Arial"/>
          <w:sz w:val="22"/>
          <w:szCs w:val="22"/>
        </w:rPr>
      </w:pPr>
      <w:r w:rsidRPr="00DF5EB5">
        <w:rPr>
          <w:rFonts w:ascii="Arial" w:hAnsi="Arial" w:cs="Arial"/>
          <w:sz w:val="22"/>
          <w:szCs w:val="22"/>
        </w:rPr>
        <w:t xml:space="preserve">This partner will provide </w:t>
      </w:r>
      <w:r w:rsidRPr="00DF5EB5">
        <w:rPr>
          <w:rFonts w:ascii="Arial" w:hAnsi="Arial" w:cs="Arial"/>
          <w:b/>
          <w:i/>
          <w:sz w:val="22"/>
          <w:szCs w:val="22"/>
        </w:rPr>
        <w:t xml:space="preserve">[summarize the support the middle school principal will provide to the </w:t>
      </w:r>
      <w:r w:rsidR="0020194B" w:rsidRPr="00DF5EB5">
        <w:rPr>
          <w:rFonts w:ascii="Arial" w:hAnsi="Arial" w:cs="Arial"/>
          <w:b/>
          <w:i/>
          <w:sz w:val="22"/>
          <w:szCs w:val="22"/>
        </w:rPr>
        <w:t>WE</w:t>
      </w:r>
      <w:r w:rsidR="002F557D" w:rsidRPr="00DF5EB5">
        <w:rPr>
          <w:rFonts w:ascii="Arial" w:hAnsi="Arial" w:cs="Arial"/>
          <w:b/>
          <w:i/>
          <w:sz w:val="22"/>
          <w:szCs w:val="22"/>
        </w:rPr>
        <w:t>L</w:t>
      </w:r>
      <w:r w:rsidR="0020194B" w:rsidRPr="00DF5EB5">
        <w:rPr>
          <w:rFonts w:ascii="Arial" w:hAnsi="Arial" w:cs="Arial"/>
          <w:b/>
          <w:i/>
          <w:sz w:val="22"/>
          <w:szCs w:val="22"/>
        </w:rPr>
        <w:t>SP</w:t>
      </w:r>
      <w:r w:rsidRPr="00DF5EB5">
        <w:rPr>
          <w:rFonts w:ascii="Arial" w:hAnsi="Arial" w:cs="Arial"/>
          <w:b/>
          <w:i/>
          <w:sz w:val="22"/>
          <w:szCs w:val="22"/>
        </w:rPr>
        <w:t xml:space="preserve"> project.]</w:t>
      </w:r>
      <w:r w:rsidRPr="00DF5EB5">
        <w:rPr>
          <w:rFonts w:ascii="Arial" w:hAnsi="Arial" w:cs="Arial"/>
          <w:sz w:val="22"/>
          <w:szCs w:val="22"/>
        </w:rPr>
        <w:t>:</w:t>
      </w:r>
    </w:p>
    <w:p w14:paraId="1505DB16" w14:textId="77777777" w:rsidR="00D32DD2" w:rsidRPr="00DF5EB5" w:rsidRDefault="00D32DD2" w:rsidP="00D32DD2">
      <w:pPr>
        <w:rPr>
          <w:rFonts w:ascii="Arial" w:hAnsi="Arial" w:cs="Arial"/>
          <w:sz w:val="22"/>
          <w:szCs w:val="22"/>
        </w:rPr>
      </w:pPr>
    </w:p>
    <w:p w14:paraId="1CB29B82" w14:textId="77777777" w:rsidR="00D32DD2" w:rsidRPr="00DF5EB5" w:rsidRDefault="00D32DD2" w:rsidP="00D32DD2">
      <w:pPr>
        <w:rPr>
          <w:rFonts w:ascii="Arial" w:hAnsi="Arial" w:cs="Arial"/>
          <w:sz w:val="22"/>
          <w:szCs w:val="22"/>
        </w:rPr>
      </w:pPr>
      <w:r w:rsidRPr="00DF5EB5">
        <w:rPr>
          <w:rFonts w:ascii="Arial" w:hAnsi="Arial" w:cs="Arial"/>
          <w:sz w:val="22"/>
          <w:szCs w:val="22"/>
        </w:rPr>
        <w:t>Name &amp; Title (print): ___________________________________________________________</w:t>
      </w:r>
    </w:p>
    <w:p w14:paraId="0B048CC4" w14:textId="77777777" w:rsidR="00D32DD2" w:rsidRPr="00DF5EB5" w:rsidRDefault="00D32DD2" w:rsidP="00D32DD2">
      <w:pPr>
        <w:rPr>
          <w:rFonts w:ascii="Arial" w:hAnsi="Arial" w:cs="Arial"/>
          <w:sz w:val="22"/>
          <w:szCs w:val="22"/>
        </w:rPr>
      </w:pPr>
    </w:p>
    <w:p w14:paraId="4898FA11" w14:textId="77777777" w:rsidR="00D32DD2" w:rsidRPr="00DF5EB5" w:rsidRDefault="00D32DD2" w:rsidP="00D32DD2">
      <w:pPr>
        <w:rPr>
          <w:rFonts w:ascii="Arial" w:hAnsi="Arial" w:cs="Arial"/>
          <w:sz w:val="22"/>
          <w:szCs w:val="22"/>
        </w:rPr>
      </w:pPr>
    </w:p>
    <w:p w14:paraId="2FBE473A" w14:textId="77777777" w:rsidR="00D32DD2" w:rsidRPr="00DF5EB5" w:rsidRDefault="00D32DD2" w:rsidP="00D32DD2">
      <w:pPr>
        <w:rPr>
          <w:rFonts w:ascii="Arial" w:hAnsi="Arial" w:cs="Arial"/>
          <w:sz w:val="22"/>
          <w:szCs w:val="22"/>
        </w:rPr>
      </w:pPr>
      <w:r w:rsidRPr="00DF5EB5">
        <w:rPr>
          <w:rFonts w:ascii="Arial" w:hAnsi="Arial" w:cs="Arial"/>
          <w:sz w:val="22"/>
          <w:szCs w:val="22"/>
        </w:rPr>
        <w:t>Signature: ______________________________________________ Date: __________</w:t>
      </w:r>
    </w:p>
    <w:p w14:paraId="31BF48DF" w14:textId="77777777" w:rsidR="00D32DD2" w:rsidRPr="00DF5EB5" w:rsidRDefault="00D32DD2" w:rsidP="00D32DD2">
      <w:pPr>
        <w:rPr>
          <w:rFonts w:ascii="Arial" w:hAnsi="Arial" w:cs="Arial"/>
          <w:sz w:val="22"/>
          <w:szCs w:val="22"/>
        </w:rPr>
      </w:pPr>
    </w:p>
    <w:p w14:paraId="125B73D2" w14:textId="77777777" w:rsidR="00D32DD2" w:rsidRPr="00DF5EB5" w:rsidRDefault="00D32DD2" w:rsidP="00D32DD2">
      <w:pPr>
        <w:pBdr>
          <w:bottom w:val="single" w:sz="12" w:space="1" w:color="auto"/>
        </w:pBdr>
        <w:rPr>
          <w:rFonts w:ascii="Arial" w:hAnsi="Arial" w:cs="Arial"/>
          <w:b/>
          <w:bCs/>
          <w:sz w:val="22"/>
          <w:szCs w:val="22"/>
        </w:rPr>
      </w:pPr>
    </w:p>
    <w:p w14:paraId="59770CD7" w14:textId="77777777" w:rsidR="00D32DD2" w:rsidRPr="00DF5EB5" w:rsidRDefault="00D32DD2" w:rsidP="00D32DD2">
      <w:pPr>
        <w:pBdr>
          <w:bottom w:val="single" w:sz="12" w:space="1" w:color="auto"/>
        </w:pBdr>
        <w:rPr>
          <w:rFonts w:ascii="Arial" w:hAnsi="Arial" w:cs="Arial"/>
          <w:b/>
          <w:bCs/>
          <w:sz w:val="22"/>
          <w:szCs w:val="22"/>
        </w:rPr>
      </w:pPr>
      <w:r w:rsidRPr="00DF5EB5">
        <w:rPr>
          <w:rFonts w:ascii="Arial" w:hAnsi="Arial" w:cs="Arial"/>
          <w:b/>
          <w:bCs/>
          <w:sz w:val="22"/>
          <w:szCs w:val="22"/>
        </w:rPr>
        <w:t xml:space="preserve">Other Partners (name each, summarize each one’s role/responsibilities, and obtain the appropriate authorized signature from each entity): </w:t>
      </w:r>
    </w:p>
    <w:p w14:paraId="47346DDF" w14:textId="77777777" w:rsidR="00D32DD2" w:rsidRPr="00DF5EB5" w:rsidRDefault="00D32DD2" w:rsidP="00D32DD2">
      <w:pPr>
        <w:pBdr>
          <w:bottom w:val="single" w:sz="12" w:space="1" w:color="auto"/>
        </w:pBdr>
        <w:rPr>
          <w:rFonts w:ascii="Arial" w:hAnsi="Arial" w:cs="Arial"/>
          <w:b/>
          <w:bCs/>
          <w:sz w:val="22"/>
          <w:szCs w:val="22"/>
        </w:rPr>
      </w:pPr>
    </w:p>
    <w:p w14:paraId="4167CEB7" w14:textId="77777777" w:rsidR="00D32DD2" w:rsidRPr="00DF5EB5" w:rsidRDefault="00D32DD2" w:rsidP="00D32DD2">
      <w:pPr>
        <w:pBdr>
          <w:bottom w:val="single" w:sz="12" w:space="1" w:color="auto"/>
        </w:pBdr>
        <w:rPr>
          <w:rFonts w:ascii="Arial" w:hAnsi="Arial" w:cs="Arial"/>
          <w:b/>
          <w:bCs/>
          <w:sz w:val="22"/>
          <w:szCs w:val="22"/>
        </w:rPr>
      </w:pPr>
    </w:p>
    <w:p w14:paraId="46721FFE" w14:textId="77777777" w:rsidR="00D32DD2" w:rsidRPr="00DF5EB5" w:rsidRDefault="00D32DD2" w:rsidP="00D32DD2">
      <w:pPr>
        <w:rPr>
          <w:rFonts w:ascii="Arial" w:hAnsi="Arial" w:cs="Arial"/>
          <w:sz w:val="22"/>
          <w:szCs w:val="22"/>
        </w:rPr>
      </w:pPr>
    </w:p>
    <w:p w14:paraId="23422120" w14:textId="77777777" w:rsidR="00D32DD2" w:rsidRPr="00DF5EB5" w:rsidRDefault="00D32DD2" w:rsidP="00D32DD2">
      <w:pPr>
        <w:rPr>
          <w:rFonts w:ascii="Arial" w:hAnsi="Arial" w:cs="Arial"/>
          <w:sz w:val="22"/>
          <w:szCs w:val="22"/>
        </w:rPr>
      </w:pPr>
      <w:r w:rsidRPr="00DF5EB5">
        <w:rPr>
          <w:rFonts w:ascii="Arial" w:hAnsi="Arial" w:cs="Arial"/>
          <w:sz w:val="22"/>
          <w:szCs w:val="22"/>
        </w:rPr>
        <w:t xml:space="preserve">______________________________________________________________________ </w:t>
      </w:r>
    </w:p>
    <w:p w14:paraId="3AFD97E6" w14:textId="77777777" w:rsidR="00D32DD2" w:rsidRPr="00DF5EB5" w:rsidRDefault="00D32DD2" w:rsidP="00D32DD2">
      <w:pPr>
        <w:rPr>
          <w:rFonts w:ascii="Arial" w:hAnsi="Arial" w:cs="Arial"/>
          <w:sz w:val="22"/>
          <w:szCs w:val="22"/>
        </w:rPr>
      </w:pPr>
    </w:p>
    <w:p w14:paraId="2DB93324" w14:textId="77777777" w:rsidR="00D32DD2" w:rsidRPr="00DF5EB5" w:rsidRDefault="00D32DD2" w:rsidP="00D32DD2">
      <w:pPr>
        <w:rPr>
          <w:rFonts w:ascii="Arial" w:hAnsi="Arial" w:cs="Arial"/>
          <w:sz w:val="22"/>
          <w:szCs w:val="22"/>
        </w:rPr>
      </w:pPr>
    </w:p>
    <w:p w14:paraId="34EBA4BA" w14:textId="77777777" w:rsidR="00D32DD2" w:rsidRPr="00DF5EB5" w:rsidRDefault="00D32DD2" w:rsidP="00D32DD2">
      <w:pPr>
        <w:rPr>
          <w:rFonts w:ascii="Arial" w:hAnsi="Arial" w:cs="Arial"/>
          <w:sz w:val="22"/>
          <w:szCs w:val="22"/>
        </w:rPr>
      </w:pPr>
      <w:r w:rsidRPr="00DF5EB5">
        <w:rPr>
          <w:rFonts w:ascii="Arial" w:hAnsi="Arial" w:cs="Arial"/>
          <w:sz w:val="22"/>
          <w:szCs w:val="22"/>
        </w:rPr>
        <w:t>Name &amp; Title (print): ______________________________________________________________________</w:t>
      </w:r>
    </w:p>
    <w:p w14:paraId="4F1B3355" w14:textId="77777777" w:rsidR="00D32DD2" w:rsidRPr="00DF5EB5" w:rsidRDefault="00D32DD2" w:rsidP="00D32DD2">
      <w:pPr>
        <w:rPr>
          <w:rFonts w:ascii="Arial" w:hAnsi="Arial" w:cs="Arial"/>
          <w:sz w:val="22"/>
          <w:szCs w:val="22"/>
        </w:rPr>
      </w:pPr>
    </w:p>
    <w:p w14:paraId="618D33D2" w14:textId="77777777" w:rsidR="00D32DD2" w:rsidRPr="00DF5EB5" w:rsidRDefault="00D32DD2" w:rsidP="00D32DD2">
      <w:pPr>
        <w:rPr>
          <w:rFonts w:ascii="Arial" w:hAnsi="Arial" w:cs="Arial"/>
          <w:sz w:val="22"/>
          <w:szCs w:val="22"/>
        </w:rPr>
      </w:pPr>
    </w:p>
    <w:p w14:paraId="0109E75E" w14:textId="77777777" w:rsidR="00D32DD2" w:rsidRPr="00DF5EB5" w:rsidRDefault="00D32DD2" w:rsidP="00D32DD2">
      <w:pPr>
        <w:rPr>
          <w:rFonts w:ascii="Arial" w:hAnsi="Arial" w:cs="Arial"/>
          <w:sz w:val="22"/>
          <w:szCs w:val="22"/>
        </w:rPr>
      </w:pPr>
      <w:r w:rsidRPr="00DF5EB5">
        <w:rPr>
          <w:rFonts w:ascii="Arial" w:hAnsi="Arial" w:cs="Arial"/>
          <w:sz w:val="22"/>
          <w:szCs w:val="22"/>
        </w:rPr>
        <w:t>Signature: _____________________________________________   Date: _________</w:t>
      </w:r>
    </w:p>
    <w:p w14:paraId="73FDC016" w14:textId="77777777" w:rsidR="00D32DD2" w:rsidRPr="00DF5EB5" w:rsidRDefault="00D32DD2" w:rsidP="00D32DD2">
      <w:pPr>
        <w:rPr>
          <w:rFonts w:ascii="Arial" w:hAnsi="Arial" w:cs="Arial"/>
          <w:sz w:val="22"/>
          <w:szCs w:val="22"/>
        </w:rPr>
      </w:pPr>
    </w:p>
    <w:p w14:paraId="68BEFC02" w14:textId="77777777" w:rsidR="00D32DD2" w:rsidRPr="00DF5EB5" w:rsidRDefault="00D32DD2" w:rsidP="00D32DD2">
      <w:pPr>
        <w:tabs>
          <w:tab w:val="left" w:pos="3600"/>
        </w:tabs>
        <w:rPr>
          <w:rFonts w:ascii="Arial" w:hAnsi="Arial" w:cs="Arial"/>
          <w:sz w:val="22"/>
          <w:szCs w:val="22"/>
        </w:rPr>
      </w:pPr>
    </w:p>
    <w:p w14:paraId="7CCCDE2A" w14:textId="3ACF4BD7" w:rsidR="00214D56" w:rsidRPr="00DF5EB5" w:rsidRDefault="00D32DD2" w:rsidP="004946E9">
      <w:pPr>
        <w:spacing w:line="360" w:lineRule="auto"/>
        <w:ind w:left="360" w:hanging="360"/>
        <w:rPr>
          <w:rFonts w:ascii="Arial" w:hAnsi="Arial" w:cs="Arial"/>
          <w:sz w:val="22"/>
          <w:szCs w:val="22"/>
        </w:rPr>
      </w:pPr>
      <w:r w:rsidRPr="00DF5EB5">
        <w:rPr>
          <w:rFonts w:ascii="Arial" w:hAnsi="Arial" w:cs="Arial"/>
          <w:i/>
          <w:iCs/>
          <w:sz w:val="22"/>
          <w:szCs w:val="22"/>
        </w:rPr>
        <w:t>(These pages may be duplicated or reproduced; all signatures do not have to be on the same page if each partner’s role is summarized on the form prior to signature.  Additional pages should be added to include additional partners (</w:t>
      </w:r>
      <w:r w:rsidRPr="00DF5EB5">
        <w:rPr>
          <w:rFonts w:ascii="Arial" w:hAnsi="Arial" w:cs="Arial"/>
          <w:b/>
          <w:i/>
          <w:iCs/>
          <w:sz w:val="22"/>
          <w:szCs w:val="22"/>
        </w:rPr>
        <w:t>e.g. high school principals</w:t>
      </w:r>
    </w:p>
    <w:p w14:paraId="37F804A2" w14:textId="0D116989" w:rsidR="0003010E" w:rsidRPr="00DF5EB5" w:rsidRDefault="0003010E" w:rsidP="004946E9">
      <w:pPr>
        <w:spacing w:line="360" w:lineRule="auto"/>
        <w:rPr>
          <w:rFonts w:ascii="Arial" w:hAnsi="Arial" w:cs="Arial"/>
          <w:sz w:val="22"/>
          <w:szCs w:val="22"/>
        </w:rPr>
      </w:pPr>
      <w:r w:rsidRPr="00DF5EB5">
        <w:rPr>
          <w:rFonts w:ascii="Arial" w:hAnsi="Arial" w:cs="Arial"/>
          <w:b/>
          <w:bCs/>
          <w:sz w:val="22"/>
          <w:szCs w:val="22"/>
        </w:rPr>
        <w:t>This page left intentionally blank.</w:t>
      </w:r>
    </w:p>
    <w:p w14:paraId="40D67B4A" w14:textId="77777777" w:rsidR="0003010E" w:rsidRPr="0003010E" w:rsidRDefault="0003010E" w:rsidP="0003010E">
      <w:pPr>
        <w:spacing w:line="360" w:lineRule="auto"/>
        <w:rPr>
          <w:rFonts w:ascii="Arial" w:hAnsi="Arial" w:cs="Arial"/>
          <w:bCs/>
        </w:rPr>
      </w:pPr>
    </w:p>
    <w:p w14:paraId="7F44A7D0" w14:textId="77777777" w:rsidR="00931920" w:rsidRDefault="00931920" w:rsidP="00754C7E">
      <w:pPr>
        <w:pStyle w:val="BodyText"/>
        <w:rPr>
          <w:rFonts w:ascii="Arial" w:hAnsi="Arial" w:cs="Arial"/>
          <w:sz w:val="28"/>
          <w:u w:val="single"/>
        </w:rPr>
      </w:pPr>
    </w:p>
    <w:p w14:paraId="07E6BFEA" w14:textId="77777777" w:rsidR="00931920" w:rsidRDefault="00931920" w:rsidP="00754C7E">
      <w:pPr>
        <w:pStyle w:val="BodyText"/>
        <w:rPr>
          <w:rFonts w:ascii="Arial" w:hAnsi="Arial" w:cs="Arial"/>
          <w:sz w:val="28"/>
          <w:u w:val="single"/>
        </w:rPr>
      </w:pPr>
    </w:p>
    <w:p w14:paraId="3A5D3678" w14:textId="77777777" w:rsidR="00931920" w:rsidRDefault="00931920" w:rsidP="00754C7E">
      <w:pPr>
        <w:pStyle w:val="BodyText"/>
        <w:rPr>
          <w:rFonts w:ascii="Arial" w:hAnsi="Arial" w:cs="Arial"/>
          <w:sz w:val="28"/>
          <w:u w:val="single"/>
        </w:rPr>
      </w:pPr>
    </w:p>
    <w:p w14:paraId="24FF77DB" w14:textId="77777777" w:rsidR="00931920" w:rsidRDefault="00931920" w:rsidP="00754C7E">
      <w:pPr>
        <w:pStyle w:val="BodyText"/>
        <w:rPr>
          <w:rFonts w:ascii="Arial" w:hAnsi="Arial" w:cs="Arial"/>
          <w:sz w:val="28"/>
          <w:u w:val="single"/>
        </w:rPr>
      </w:pPr>
    </w:p>
    <w:p w14:paraId="77A5D35D" w14:textId="77777777" w:rsidR="00931920" w:rsidRDefault="00931920" w:rsidP="00754C7E">
      <w:pPr>
        <w:pStyle w:val="BodyText"/>
        <w:rPr>
          <w:rFonts w:ascii="Arial" w:hAnsi="Arial" w:cs="Arial"/>
          <w:sz w:val="28"/>
          <w:u w:val="single"/>
        </w:rPr>
      </w:pPr>
    </w:p>
    <w:p w14:paraId="2FAA8994" w14:textId="77777777" w:rsidR="00931920" w:rsidRDefault="00931920" w:rsidP="00754C7E">
      <w:pPr>
        <w:pStyle w:val="BodyText"/>
        <w:rPr>
          <w:rFonts w:ascii="Arial" w:hAnsi="Arial" w:cs="Arial"/>
          <w:sz w:val="28"/>
          <w:u w:val="single"/>
        </w:rPr>
      </w:pPr>
    </w:p>
    <w:p w14:paraId="3C6CB0BB" w14:textId="77777777" w:rsidR="00931920" w:rsidRDefault="00931920" w:rsidP="00754C7E">
      <w:pPr>
        <w:pStyle w:val="BodyText"/>
        <w:rPr>
          <w:rFonts w:ascii="Arial" w:hAnsi="Arial" w:cs="Arial"/>
          <w:sz w:val="28"/>
          <w:u w:val="single"/>
        </w:rPr>
      </w:pPr>
    </w:p>
    <w:p w14:paraId="30C4D817" w14:textId="77777777" w:rsidR="00931920" w:rsidRDefault="00931920" w:rsidP="00754C7E">
      <w:pPr>
        <w:pStyle w:val="BodyText"/>
        <w:rPr>
          <w:rFonts w:ascii="Arial" w:hAnsi="Arial" w:cs="Arial"/>
          <w:sz w:val="28"/>
          <w:u w:val="single"/>
        </w:rPr>
      </w:pPr>
    </w:p>
    <w:p w14:paraId="6FB99ABA" w14:textId="1441C941" w:rsidR="00FA11F6" w:rsidRPr="00D10693" w:rsidRDefault="00FA11F6" w:rsidP="0013461A">
      <w:pPr>
        <w:pStyle w:val="Title"/>
        <w:jc w:val="left"/>
        <w:rPr>
          <w:rFonts w:ascii="Arial" w:hAnsi="Arial" w:cs="Arial"/>
        </w:rPr>
      </w:pPr>
    </w:p>
    <w:sectPr w:rsidR="00FA11F6" w:rsidRPr="00D10693" w:rsidSect="00705A3B">
      <w:footerReference w:type="default" r:id="rId18"/>
      <w:pgSz w:w="12240" w:h="15840" w:code="1"/>
      <w:pgMar w:top="540" w:right="1440" w:bottom="10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E5C76F" w14:textId="77777777" w:rsidR="001F1001" w:rsidRDefault="001F1001">
      <w:r>
        <w:separator/>
      </w:r>
    </w:p>
  </w:endnote>
  <w:endnote w:type="continuationSeparator" w:id="0">
    <w:p w14:paraId="2E85BEF3" w14:textId="77777777" w:rsidR="001F1001" w:rsidRDefault="001F1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Geneva">
    <w:panose1 w:val="00000000000000000000"/>
    <w:charset w:val="4D"/>
    <w:family w:val="swiss"/>
    <w:notTrueType/>
    <w:pitch w:val="variable"/>
    <w:sig w:usb0="00000003" w:usb1="00000000" w:usb2="00000000" w:usb3="00000000" w:csb0="00000001" w:csb1="00000000"/>
  </w:font>
  <w:font w:name="Interstate-Regular">
    <w:altName w:val="Interstate-Regular"/>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2147845"/>
      <w:docPartObj>
        <w:docPartGallery w:val="Page Numbers (Bottom of Page)"/>
        <w:docPartUnique/>
      </w:docPartObj>
    </w:sdtPr>
    <w:sdtEndPr>
      <w:rPr>
        <w:noProof/>
      </w:rPr>
    </w:sdtEndPr>
    <w:sdtContent>
      <w:p w14:paraId="1E5407B7" w14:textId="3C5BF038" w:rsidR="00FB1ECD" w:rsidRDefault="00FB1ECD">
        <w:pPr>
          <w:pStyle w:val="Footer"/>
          <w:jc w:val="center"/>
        </w:pPr>
        <w:r>
          <w:fldChar w:fldCharType="begin"/>
        </w:r>
        <w:r>
          <w:instrText xml:space="preserve"> PAGE   \* MERGEFORMAT </w:instrText>
        </w:r>
        <w:r>
          <w:fldChar w:fldCharType="separate"/>
        </w:r>
        <w:r w:rsidR="008613EA">
          <w:rPr>
            <w:noProof/>
          </w:rPr>
          <w:t>1</w:t>
        </w:r>
        <w:r>
          <w:rPr>
            <w:noProof/>
          </w:rPr>
          <w:fldChar w:fldCharType="end"/>
        </w:r>
      </w:p>
    </w:sdtContent>
  </w:sdt>
  <w:p w14:paraId="18B8BC31" w14:textId="77777777" w:rsidR="00FB1ECD" w:rsidRDefault="00FB1E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8633540"/>
      <w:docPartObj>
        <w:docPartGallery w:val="Page Numbers (Bottom of Page)"/>
        <w:docPartUnique/>
      </w:docPartObj>
    </w:sdtPr>
    <w:sdtEndPr>
      <w:rPr>
        <w:noProof/>
      </w:rPr>
    </w:sdtEndPr>
    <w:sdtContent>
      <w:p w14:paraId="618209AA" w14:textId="2B5C8402" w:rsidR="00FB1ECD" w:rsidRDefault="00FB1ECD">
        <w:pPr>
          <w:pStyle w:val="Footer"/>
          <w:jc w:val="center"/>
        </w:pPr>
        <w:r>
          <w:fldChar w:fldCharType="begin"/>
        </w:r>
        <w:r>
          <w:instrText xml:space="preserve"> PAGE   \* MERGEFORMAT </w:instrText>
        </w:r>
        <w:r>
          <w:fldChar w:fldCharType="separate"/>
        </w:r>
        <w:r w:rsidR="008613EA">
          <w:rPr>
            <w:noProof/>
          </w:rPr>
          <w:t>4</w:t>
        </w:r>
        <w:r>
          <w:rPr>
            <w:noProof/>
          </w:rPr>
          <w:fldChar w:fldCharType="end"/>
        </w:r>
      </w:p>
    </w:sdtContent>
  </w:sdt>
  <w:p w14:paraId="54B99A8B" w14:textId="77777777" w:rsidR="00FB1ECD" w:rsidRDefault="00FB1E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3999725"/>
      <w:docPartObj>
        <w:docPartGallery w:val="Page Numbers (Bottom of Page)"/>
        <w:docPartUnique/>
      </w:docPartObj>
    </w:sdtPr>
    <w:sdtEndPr>
      <w:rPr>
        <w:noProof/>
      </w:rPr>
    </w:sdtEndPr>
    <w:sdtContent>
      <w:p w14:paraId="6B841328" w14:textId="377E608B" w:rsidR="00FB1ECD" w:rsidRDefault="00FB1ECD">
        <w:pPr>
          <w:pStyle w:val="Footer"/>
          <w:jc w:val="center"/>
        </w:pPr>
        <w:r>
          <w:fldChar w:fldCharType="begin"/>
        </w:r>
        <w:r>
          <w:instrText xml:space="preserve"> PAGE   \* MERGEFORMAT </w:instrText>
        </w:r>
        <w:r>
          <w:fldChar w:fldCharType="separate"/>
        </w:r>
        <w:r w:rsidR="008613EA">
          <w:rPr>
            <w:noProof/>
          </w:rPr>
          <w:t>35</w:t>
        </w:r>
        <w:r>
          <w:rPr>
            <w:noProof/>
          </w:rPr>
          <w:fldChar w:fldCharType="end"/>
        </w:r>
      </w:p>
    </w:sdtContent>
  </w:sdt>
  <w:p w14:paraId="44DFE3EF" w14:textId="77777777" w:rsidR="00FB1ECD" w:rsidRDefault="00FB1E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C32398" w14:textId="77777777" w:rsidR="001F1001" w:rsidRDefault="001F1001">
      <w:r>
        <w:separator/>
      </w:r>
    </w:p>
  </w:footnote>
  <w:footnote w:type="continuationSeparator" w:id="0">
    <w:p w14:paraId="11B4CBF8" w14:textId="77777777" w:rsidR="001F1001" w:rsidRDefault="001F10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D2C4C"/>
    <w:multiLevelType w:val="hybridMultilevel"/>
    <w:tmpl w:val="D654EB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F04EA3"/>
    <w:multiLevelType w:val="hybridMultilevel"/>
    <w:tmpl w:val="3222A1BC"/>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15:restartNumberingAfterBreak="0">
    <w:nsid w:val="047F30E4"/>
    <w:multiLevelType w:val="hybridMultilevel"/>
    <w:tmpl w:val="E0C8DCCC"/>
    <w:lvl w:ilvl="0" w:tplc="04090015">
      <w:start w:val="1"/>
      <w:numFmt w:val="upperLetter"/>
      <w:lvlText w:val="%1."/>
      <w:lvlJc w:val="left"/>
      <w:pPr>
        <w:ind w:left="720" w:hanging="360"/>
      </w:pPr>
    </w:lvl>
    <w:lvl w:ilvl="1" w:tplc="04090013">
      <w:start w:val="1"/>
      <w:numFmt w:val="upperRoman"/>
      <w:lvlText w:val="%2."/>
      <w:lvlJc w:val="righ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3C740C"/>
    <w:multiLevelType w:val="hybridMultilevel"/>
    <w:tmpl w:val="6B46C2F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0B2B1640"/>
    <w:multiLevelType w:val="hybridMultilevel"/>
    <w:tmpl w:val="8452C5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5F4AA1"/>
    <w:multiLevelType w:val="hybridMultilevel"/>
    <w:tmpl w:val="B23A0786"/>
    <w:lvl w:ilvl="0" w:tplc="04090003">
      <w:start w:val="1"/>
      <w:numFmt w:val="bullet"/>
      <w:lvlText w:val="o"/>
      <w:lvlJc w:val="left"/>
      <w:pPr>
        <w:tabs>
          <w:tab w:val="num" w:pos="2088"/>
        </w:tabs>
        <w:ind w:left="2088" w:hanging="360"/>
      </w:pPr>
      <w:rPr>
        <w:rFonts w:ascii="Courier New" w:hAnsi="Courier New" w:cs="Arial" w:hint="default"/>
        <w:color w:val="auto"/>
      </w:rPr>
    </w:lvl>
    <w:lvl w:ilvl="1" w:tplc="04090001">
      <w:start w:val="1"/>
      <w:numFmt w:val="bullet"/>
      <w:lvlText w:val=""/>
      <w:lvlJc w:val="left"/>
      <w:pPr>
        <w:tabs>
          <w:tab w:val="num" w:pos="2808"/>
        </w:tabs>
        <w:ind w:left="2808" w:hanging="360"/>
      </w:pPr>
      <w:rPr>
        <w:rFonts w:ascii="Symbol" w:hAnsi="Symbol" w:hint="default"/>
        <w:color w:val="auto"/>
      </w:rPr>
    </w:lvl>
    <w:lvl w:ilvl="2" w:tplc="04090005" w:tentative="1">
      <w:start w:val="1"/>
      <w:numFmt w:val="bullet"/>
      <w:lvlText w:val=""/>
      <w:lvlJc w:val="left"/>
      <w:pPr>
        <w:tabs>
          <w:tab w:val="num" w:pos="3528"/>
        </w:tabs>
        <w:ind w:left="3528" w:hanging="360"/>
      </w:pPr>
      <w:rPr>
        <w:rFonts w:ascii="Wingdings" w:hAnsi="Wingdings" w:hint="default"/>
      </w:rPr>
    </w:lvl>
    <w:lvl w:ilvl="3" w:tplc="04090001" w:tentative="1">
      <w:start w:val="1"/>
      <w:numFmt w:val="bullet"/>
      <w:lvlText w:val=""/>
      <w:lvlJc w:val="left"/>
      <w:pPr>
        <w:tabs>
          <w:tab w:val="num" w:pos="4248"/>
        </w:tabs>
        <w:ind w:left="4248" w:hanging="360"/>
      </w:pPr>
      <w:rPr>
        <w:rFonts w:ascii="Symbol" w:hAnsi="Symbol" w:hint="default"/>
      </w:rPr>
    </w:lvl>
    <w:lvl w:ilvl="4" w:tplc="04090003" w:tentative="1">
      <w:start w:val="1"/>
      <w:numFmt w:val="bullet"/>
      <w:lvlText w:val="o"/>
      <w:lvlJc w:val="left"/>
      <w:pPr>
        <w:tabs>
          <w:tab w:val="num" w:pos="4968"/>
        </w:tabs>
        <w:ind w:left="4968" w:hanging="360"/>
      </w:pPr>
      <w:rPr>
        <w:rFonts w:ascii="Courier New" w:hAnsi="Courier New" w:hint="default"/>
      </w:rPr>
    </w:lvl>
    <w:lvl w:ilvl="5" w:tplc="04090005" w:tentative="1">
      <w:start w:val="1"/>
      <w:numFmt w:val="bullet"/>
      <w:lvlText w:val=""/>
      <w:lvlJc w:val="left"/>
      <w:pPr>
        <w:tabs>
          <w:tab w:val="num" w:pos="5688"/>
        </w:tabs>
        <w:ind w:left="5688" w:hanging="360"/>
      </w:pPr>
      <w:rPr>
        <w:rFonts w:ascii="Wingdings" w:hAnsi="Wingdings" w:hint="default"/>
      </w:rPr>
    </w:lvl>
    <w:lvl w:ilvl="6" w:tplc="04090001" w:tentative="1">
      <w:start w:val="1"/>
      <w:numFmt w:val="bullet"/>
      <w:lvlText w:val=""/>
      <w:lvlJc w:val="left"/>
      <w:pPr>
        <w:tabs>
          <w:tab w:val="num" w:pos="6408"/>
        </w:tabs>
        <w:ind w:left="6408" w:hanging="360"/>
      </w:pPr>
      <w:rPr>
        <w:rFonts w:ascii="Symbol" w:hAnsi="Symbol" w:hint="default"/>
      </w:rPr>
    </w:lvl>
    <w:lvl w:ilvl="7" w:tplc="04090003" w:tentative="1">
      <w:start w:val="1"/>
      <w:numFmt w:val="bullet"/>
      <w:lvlText w:val="o"/>
      <w:lvlJc w:val="left"/>
      <w:pPr>
        <w:tabs>
          <w:tab w:val="num" w:pos="7128"/>
        </w:tabs>
        <w:ind w:left="7128" w:hanging="360"/>
      </w:pPr>
      <w:rPr>
        <w:rFonts w:ascii="Courier New" w:hAnsi="Courier New" w:hint="default"/>
      </w:rPr>
    </w:lvl>
    <w:lvl w:ilvl="8" w:tplc="04090005" w:tentative="1">
      <w:start w:val="1"/>
      <w:numFmt w:val="bullet"/>
      <w:lvlText w:val=""/>
      <w:lvlJc w:val="left"/>
      <w:pPr>
        <w:tabs>
          <w:tab w:val="num" w:pos="7848"/>
        </w:tabs>
        <w:ind w:left="7848" w:hanging="360"/>
      </w:pPr>
      <w:rPr>
        <w:rFonts w:ascii="Wingdings" w:hAnsi="Wingdings" w:hint="default"/>
      </w:rPr>
    </w:lvl>
  </w:abstractNum>
  <w:abstractNum w:abstractNumId="6" w15:restartNumberingAfterBreak="0">
    <w:nsid w:val="11A0497C"/>
    <w:multiLevelType w:val="hybridMultilevel"/>
    <w:tmpl w:val="DC80B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84003C"/>
    <w:multiLevelType w:val="hybridMultilevel"/>
    <w:tmpl w:val="6C4E633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15:restartNumberingAfterBreak="0">
    <w:nsid w:val="12EC1A8E"/>
    <w:multiLevelType w:val="hybridMultilevel"/>
    <w:tmpl w:val="931C2D5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BF0AE4"/>
    <w:multiLevelType w:val="hybridMultilevel"/>
    <w:tmpl w:val="EB2455C0"/>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0" w15:restartNumberingAfterBreak="0">
    <w:nsid w:val="1D2957F9"/>
    <w:multiLevelType w:val="hybridMultilevel"/>
    <w:tmpl w:val="1632CA3A"/>
    <w:lvl w:ilvl="0" w:tplc="3F1A408E">
      <w:start w:val="3"/>
      <w:numFmt w:val="lowerLetter"/>
      <w:lvlText w:val="%1."/>
      <w:lvlJc w:val="left"/>
      <w:pPr>
        <w:tabs>
          <w:tab w:val="num" w:pos="2275"/>
        </w:tabs>
        <w:ind w:left="2275" w:hanging="360"/>
      </w:pPr>
      <w:rPr>
        <w:rFonts w:hint="default"/>
      </w:rPr>
    </w:lvl>
    <w:lvl w:ilvl="1" w:tplc="04090019" w:tentative="1">
      <w:start w:val="1"/>
      <w:numFmt w:val="lowerLetter"/>
      <w:lvlText w:val="%2."/>
      <w:lvlJc w:val="left"/>
      <w:pPr>
        <w:tabs>
          <w:tab w:val="num" w:pos="2995"/>
        </w:tabs>
        <w:ind w:left="2995" w:hanging="360"/>
      </w:pPr>
    </w:lvl>
    <w:lvl w:ilvl="2" w:tplc="0409001B" w:tentative="1">
      <w:start w:val="1"/>
      <w:numFmt w:val="lowerRoman"/>
      <w:lvlText w:val="%3."/>
      <w:lvlJc w:val="right"/>
      <w:pPr>
        <w:tabs>
          <w:tab w:val="num" w:pos="3715"/>
        </w:tabs>
        <w:ind w:left="3715" w:hanging="180"/>
      </w:pPr>
    </w:lvl>
    <w:lvl w:ilvl="3" w:tplc="0409000F" w:tentative="1">
      <w:start w:val="1"/>
      <w:numFmt w:val="decimal"/>
      <w:lvlText w:val="%4."/>
      <w:lvlJc w:val="left"/>
      <w:pPr>
        <w:tabs>
          <w:tab w:val="num" w:pos="4435"/>
        </w:tabs>
        <w:ind w:left="4435" w:hanging="360"/>
      </w:pPr>
    </w:lvl>
    <w:lvl w:ilvl="4" w:tplc="04090019" w:tentative="1">
      <w:start w:val="1"/>
      <w:numFmt w:val="lowerLetter"/>
      <w:lvlText w:val="%5."/>
      <w:lvlJc w:val="left"/>
      <w:pPr>
        <w:tabs>
          <w:tab w:val="num" w:pos="5155"/>
        </w:tabs>
        <w:ind w:left="5155" w:hanging="360"/>
      </w:pPr>
    </w:lvl>
    <w:lvl w:ilvl="5" w:tplc="0409001B" w:tentative="1">
      <w:start w:val="1"/>
      <w:numFmt w:val="lowerRoman"/>
      <w:lvlText w:val="%6."/>
      <w:lvlJc w:val="right"/>
      <w:pPr>
        <w:tabs>
          <w:tab w:val="num" w:pos="5875"/>
        </w:tabs>
        <w:ind w:left="5875" w:hanging="180"/>
      </w:pPr>
    </w:lvl>
    <w:lvl w:ilvl="6" w:tplc="0409000F" w:tentative="1">
      <w:start w:val="1"/>
      <w:numFmt w:val="decimal"/>
      <w:lvlText w:val="%7."/>
      <w:lvlJc w:val="left"/>
      <w:pPr>
        <w:tabs>
          <w:tab w:val="num" w:pos="6595"/>
        </w:tabs>
        <w:ind w:left="6595" w:hanging="360"/>
      </w:pPr>
    </w:lvl>
    <w:lvl w:ilvl="7" w:tplc="04090019" w:tentative="1">
      <w:start w:val="1"/>
      <w:numFmt w:val="lowerLetter"/>
      <w:lvlText w:val="%8."/>
      <w:lvlJc w:val="left"/>
      <w:pPr>
        <w:tabs>
          <w:tab w:val="num" w:pos="7315"/>
        </w:tabs>
        <w:ind w:left="7315" w:hanging="360"/>
      </w:pPr>
    </w:lvl>
    <w:lvl w:ilvl="8" w:tplc="0409001B" w:tentative="1">
      <w:start w:val="1"/>
      <w:numFmt w:val="lowerRoman"/>
      <w:lvlText w:val="%9."/>
      <w:lvlJc w:val="right"/>
      <w:pPr>
        <w:tabs>
          <w:tab w:val="num" w:pos="8035"/>
        </w:tabs>
        <w:ind w:left="8035" w:hanging="180"/>
      </w:pPr>
    </w:lvl>
  </w:abstractNum>
  <w:abstractNum w:abstractNumId="11" w15:restartNumberingAfterBreak="0">
    <w:nsid w:val="1DC550CA"/>
    <w:multiLevelType w:val="hybridMultilevel"/>
    <w:tmpl w:val="566E41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07B511E"/>
    <w:multiLevelType w:val="hybridMultilevel"/>
    <w:tmpl w:val="35E894C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Arial" w:hint="default"/>
      </w:rPr>
    </w:lvl>
    <w:lvl w:ilvl="2" w:tplc="0409001B">
      <w:start w:val="1"/>
      <w:numFmt w:val="lowerRoman"/>
      <w:lvlText w:val="%3."/>
      <w:lvlJc w:val="right"/>
      <w:pPr>
        <w:tabs>
          <w:tab w:val="num" w:pos="1800"/>
        </w:tabs>
        <w:ind w:left="1800" w:hanging="180"/>
      </w:pPr>
    </w:lvl>
    <w:lvl w:ilvl="3" w:tplc="04090001">
      <w:start w:val="1"/>
      <w:numFmt w:val="bullet"/>
      <w:lvlText w:val=""/>
      <w:lvlJc w:val="left"/>
      <w:pPr>
        <w:tabs>
          <w:tab w:val="num" w:pos="2520"/>
        </w:tabs>
        <w:ind w:left="2520" w:hanging="360"/>
      </w:pPr>
      <w:rPr>
        <w:rFonts w:ascii="Symbol" w:hAnsi="Symbol"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217C50B7"/>
    <w:multiLevelType w:val="hybridMultilevel"/>
    <w:tmpl w:val="CC94065C"/>
    <w:lvl w:ilvl="0" w:tplc="04090001">
      <w:start w:val="1"/>
      <w:numFmt w:val="bullet"/>
      <w:lvlText w:val=""/>
      <w:lvlJc w:val="left"/>
      <w:pPr>
        <w:tabs>
          <w:tab w:val="num" w:pos="2016"/>
        </w:tabs>
        <w:ind w:left="2016" w:hanging="360"/>
      </w:pPr>
      <w:rPr>
        <w:rFonts w:ascii="Symbol" w:hAnsi="Symbol" w:hint="default"/>
      </w:rPr>
    </w:lvl>
    <w:lvl w:ilvl="1" w:tplc="04090003">
      <w:start w:val="1"/>
      <w:numFmt w:val="bullet"/>
      <w:lvlText w:val="o"/>
      <w:lvlJc w:val="left"/>
      <w:pPr>
        <w:tabs>
          <w:tab w:val="num" w:pos="2736"/>
        </w:tabs>
        <w:ind w:left="2736" w:hanging="360"/>
      </w:pPr>
      <w:rPr>
        <w:rFonts w:ascii="Courier New" w:hAnsi="Courier New" w:cs="Arial" w:hint="default"/>
      </w:rPr>
    </w:lvl>
    <w:lvl w:ilvl="2" w:tplc="04090005" w:tentative="1">
      <w:start w:val="1"/>
      <w:numFmt w:val="bullet"/>
      <w:lvlText w:val=""/>
      <w:lvlJc w:val="left"/>
      <w:pPr>
        <w:tabs>
          <w:tab w:val="num" w:pos="3456"/>
        </w:tabs>
        <w:ind w:left="3456" w:hanging="360"/>
      </w:pPr>
      <w:rPr>
        <w:rFonts w:ascii="Wingdings" w:hAnsi="Wingdings" w:hint="default"/>
      </w:rPr>
    </w:lvl>
    <w:lvl w:ilvl="3" w:tplc="04090001" w:tentative="1">
      <w:start w:val="1"/>
      <w:numFmt w:val="bullet"/>
      <w:lvlText w:val=""/>
      <w:lvlJc w:val="left"/>
      <w:pPr>
        <w:tabs>
          <w:tab w:val="num" w:pos="4176"/>
        </w:tabs>
        <w:ind w:left="4176" w:hanging="360"/>
      </w:pPr>
      <w:rPr>
        <w:rFonts w:ascii="Symbol" w:hAnsi="Symbol" w:hint="default"/>
      </w:rPr>
    </w:lvl>
    <w:lvl w:ilvl="4" w:tplc="04090003" w:tentative="1">
      <w:start w:val="1"/>
      <w:numFmt w:val="bullet"/>
      <w:lvlText w:val="o"/>
      <w:lvlJc w:val="left"/>
      <w:pPr>
        <w:tabs>
          <w:tab w:val="num" w:pos="4896"/>
        </w:tabs>
        <w:ind w:left="4896" w:hanging="360"/>
      </w:pPr>
      <w:rPr>
        <w:rFonts w:ascii="Courier New" w:hAnsi="Courier New" w:cs="Arial" w:hint="default"/>
      </w:rPr>
    </w:lvl>
    <w:lvl w:ilvl="5" w:tplc="04090005" w:tentative="1">
      <w:start w:val="1"/>
      <w:numFmt w:val="bullet"/>
      <w:lvlText w:val=""/>
      <w:lvlJc w:val="left"/>
      <w:pPr>
        <w:tabs>
          <w:tab w:val="num" w:pos="5616"/>
        </w:tabs>
        <w:ind w:left="5616" w:hanging="360"/>
      </w:pPr>
      <w:rPr>
        <w:rFonts w:ascii="Wingdings" w:hAnsi="Wingdings" w:hint="default"/>
      </w:rPr>
    </w:lvl>
    <w:lvl w:ilvl="6" w:tplc="04090001" w:tentative="1">
      <w:start w:val="1"/>
      <w:numFmt w:val="bullet"/>
      <w:lvlText w:val=""/>
      <w:lvlJc w:val="left"/>
      <w:pPr>
        <w:tabs>
          <w:tab w:val="num" w:pos="6336"/>
        </w:tabs>
        <w:ind w:left="6336" w:hanging="360"/>
      </w:pPr>
      <w:rPr>
        <w:rFonts w:ascii="Symbol" w:hAnsi="Symbol" w:hint="default"/>
      </w:rPr>
    </w:lvl>
    <w:lvl w:ilvl="7" w:tplc="04090003" w:tentative="1">
      <w:start w:val="1"/>
      <w:numFmt w:val="bullet"/>
      <w:lvlText w:val="o"/>
      <w:lvlJc w:val="left"/>
      <w:pPr>
        <w:tabs>
          <w:tab w:val="num" w:pos="7056"/>
        </w:tabs>
        <w:ind w:left="7056" w:hanging="360"/>
      </w:pPr>
      <w:rPr>
        <w:rFonts w:ascii="Courier New" w:hAnsi="Courier New" w:cs="Arial" w:hint="default"/>
      </w:rPr>
    </w:lvl>
    <w:lvl w:ilvl="8" w:tplc="04090005" w:tentative="1">
      <w:start w:val="1"/>
      <w:numFmt w:val="bullet"/>
      <w:lvlText w:val=""/>
      <w:lvlJc w:val="left"/>
      <w:pPr>
        <w:tabs>
          <w:tab w:val="num" w:pos="7776"/>
        </w:tabs>
        <w:ind w:left="7776" w:hanging="360"/>
      </w:pPr>
      <w:rPr>
        <w:rFonts w:ascii="Wingdings" w:hAnsi="Wingdings" w:hint="default"/>
      </w:rPr>
    </w:lvl>
  </w:abstractNum>
  <w:abstractNum w:abstractNumId="14" w15:restartNumberingAfterBreak="0">
    <w:nsid w:val="21E33EFB"/>
    <w:multiLevelType w:val="hybridMultilevel"/>
    <w:tmpl w:val="59EC076E"/>
    <w:lvl w:ilvl="0" w:tplc="04090001">
      <w:start w:val="1"/>
      <w:numFmt w:val="bullet"/>
      <w:lvlText w:val=""/>
      <w:lvlJc w:val="left"/>
      <w:pPr>
        <w:tabs>
          <w:tab w:val="num" w:pos="2448"/>
        </w:tabs>
        <w:ind w:left="2448" w:hanging="360"/>
      </w:pPr>
      <w:rPr>
        <w:rFonts w:ascii="Symbol" w:hAnsi="Symbol" w:hint="default"/>
      </w:rPr>
    </w:lvl>
    <w:lvl w:ilvl="1" w:tplc="04090003" w:tentative="1">
      <w:start w:val="1"/>
      <w:numFmt w:val="bullet"/>
      <w:lvlText w:val="o"/>
      <w:lvlJc w:val="left"/>
      <w:pPr>
        <w:tabs>
          <w:tab w:val="num" w:pos="3168"/>
        </w:tabs>
        <w:ind w:left="3168" w:hanging="360"/>
      </w:pPr>
      <w:rPr>
        <w:rFonts w:ascii="Courier New" w:hAnsi="Courier New" w:cs="Arial" w:hint="default"/>
      </w:rPr>
    </w:lvl>
    <w:lvl w:ilvl="2" w:tplc="04090005" w:tentative="1">
      <w:start w:val="1"/>
      <w:numFmt w:val="bullet"/>
      <w:lvlText w:val=""/>
      <w:lvlJc w:val="left"/>
      <w:pPr>
        <w:tabs>
          <w:tab w:val="num" w:pos="3888"/>
        </w:tabs>
        <w:ind w:left="3888" w:hanging="360"/>
      </w:pPr>
      <w:rPr>
        <w:rFonts w:ascii="Wingdings" w:hAnsi="Wingdings" w:hint="default"/>
      </w:rPr>
    </w:lvl>
    <w:lvl w:ilvl="3" w:tplc="04090001" w:tentative="1">
      <w:start w:val="1"/>
      <w:numFmt w:val="bullet"/>
      <w:lvlText w:val=""/>
      <w:lvlJc w:val="left"/>
      <w:pPr>
        <w:tabs>
          <w:tab w:val="num" w:pos="4608"/>
        </w:tabs>
        <w:ind w:left="4608" w:hanging="360"/>
      </w:pPr>
      <w:rPr>
        <w:rFonts w:ascii="Symbol" w:hAnsi="Symbol" w:hint="default"/>
      </w:rPr>
    </w:lvl>
    <w:lvl w:ilvl="4" w:tplc="04090003" w:tentative="1">
      <w:start w:val="1"/>
      <w:numFmt w:val="bullet"/>
      <w:lvlText w:val="o"/>
      <w:lvlJc w:val="left"/>
      <w:pPr>
        <w:tabs>
          <w:tab w:val="num" w:pos="5328"/>
        </w:tabs>
        <w:ind w:left="5328" w:hanging="360"/>
      </w:pPr>
      <w:rPr>
        <w:rFonts w:ascii="Courier New" w:hAnsi="Courier New" w:cs="Arial" w:hint="default"/>
      </w:rPr>
    </w:lvl>
    <w:lvl w:ilvl="5" w:tplc="04090005" w:tentative="1">
      <w:start w:val="1"/>
      <w:numFmt w:val="bullet"/>
      <w:lvlText w:val=""/>
      <w:lvlJc w:val="left"/>
      <w:pPr>
        <w:tabs>
          <w:tab w:val="num" w:pos="6048"/>
        </w:tabs>
        <w:ind w:left="6048" w:hanging="360"/>
      </w:pPr>
      <w:rPr>
        <w:rFonts w:ascii="Wingdings" w:hAnsi="Wingdings" w:hint="default"/>
      </w:rPr>
    </w:lvl>
    <w:lvl w:ilvl="6" w:tplc="04090001" w:tentative="1">
      <w:start w:val="1"/>
      <w:numFmt w:val="bullet"/>
      <w:lvlText w:val=""/>
      <w:lvlJc w:val="left"/>
      <w:pPr>
        <w:tabs>
          <w:tab w:val="num" w:pos="6768"/>
        </w:tabs>
        <w:ind w:left="6768" w:hanging="360"/>
      </w:pPr>
      <w:rPr>
        <w:rFonts w:ascii="Symbol" w:hAnsi="Symbol" w:hint="default"/>
      </w:rPr>
    </w:lvl>
    <w:lvl w:ilvl="7" w:tplc="04090003" w:tentative="1">
      <w:start w:val="1"/>
      <w:numFmt w:val="bullet"/>
      <w:lvlText w:val="o"/>
      <w:lvlJc w:val="left"/>
      <w:pPr>
        <w:tabs>
          <w:tab w:val="num" w:pos="7488"/>
        </w:tabs>
        <w:ind w:left="7488" w:hanging="360"/>
      </w:pPr>
      <w:rPr>
        <w:rFonts w:ascii="Courier New" w:hAnsi="Courier New" w:cs="Arial" w:hint="default"/>
      </w:rPr>
    </w:lvl>
    <w:lvl w:ilvl="8" w:tplc="04090005" w:tentative="1">
      <w:start w:val="1"/>
      <w:numFmt w:val="bullet"/>
      <w:lvlText w:val=""/>
      <w:lvlJc w:val="left"/>
      <w:pPr>
        <w:tabs>
          <w:tab w:val="num" w:pos="8208"/>
        </w:tabs>
        <w:ind w:left="8208" w:hanging="360"/>
      </w:pPr>
      <w:rPr>
        <w:rFonts w:ascii="Wingdings" w:hAnsi="Wingdings" w:hint="default"/>
      </w:rPr>
    </w:lvl>
  </w:abstractNum>
  <w:abstractNum w:abstractNumId="15" w15:restartNumberingAfterBreak="0">
    <w:nsid w:val="249B0214"/>
    <w:multiLevelType w:val="hybridMultilevel"/>
    <w:tmpl w:val="33D28A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AD2B7C"/>
    <w:multiLevelType w:val="hybridMultilevel"/>
    <w:tmpl w:val="F566CCB6"/>
    <w:lvl w:ilvl="0" w:tplc="04090001">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cs="Arial" w:hint="default"/>
      </w:rPr>
    </w:lvl>
    <w:lvl w:ilvl="2" w:tplc="04090005">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Arial"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Arial"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7" w15:restartNumberingAfterBreak="0">
    <w:nsid w:val="262B0C6A"/>
    <w:multiLevelType w:val="hybridMultilevel"/>
    <w:tmpl w:val="CAC43EB4"/>
    <w:lvl w:ilvl="0" w:tplc="CF5C9A0C">
      <w:start w:val="2"/>
      <w:numFmt w:val="decimal"/>
      <w:lvlText w:val="%1."/>
      <w:lvlJc w:val="left"/>
      <w:pPr>
        <w:tabs>
          <w:tab w:val="num" w:pos="303"/>
        </w:tabs>
        <w:ind w:left="303" w:hanging="360"/>
      </w:pPr>
      <w:rPr>
        <w:rFonts w:hint="default"/>
      </w:rPr>
    </w:lvl>
    <w:lvl w:ilvl="1" w:tplc="04090019" w:tentative="1">
      <w:start w:val="1"/>
      <w:numFmt w:val="lowerLetter"/>
      <w:lvlText w:val="%2."/>
      <w:lvlJc w:val="left"/>
      <w:pPr>
        <w:tabs>
          <w:tab w:val="num" w:pos="1023"/>
        </w:tabs>
        <w:ind w:left="1023" w:hanging="360"/>
      </w:pPr>
    </w:lvl>
    <w:lvl w:ilvl="2" w:tplc="0409001B" w:tentative="1">
      <w:start w:val="1"/>
      <w:numFmt w:val="lowerRoman"/>
      <w:lvlText w:val="%3."/>
      <w:lvlJc w:val="right"/>
      <w:pPr>
        <w:tabs>
          <w:tab w:val="num" w:pos="1743"/>
        </w:tabs>
        <w:ind w:left="1743" w:hanging="180"/>
      </w:pPr>
    </w:lvl>
    <w:lvl w:ilvl="3" w:tplc="0409000F" w:tentative="1">
      <w:start w:val="1"/>
      <w:numFmt w:val="decimal"/>
      <w:lvlText w:val="%4."/>
      <w:lvlJc w:val="left"/>
      <w:pPr>
        <w:tabs>
          <w:tab w:val="num" w:pos="2463"/>
        </w:tabs>
        <w:ind w:left="2463" w:hanging="360"/>
      </w:pPr>
    </w:lvl>
    <w:lvl w:ilvl="4" w:tplc="04090019" w:tentative="1">
      <w:start w:val="1"/>
      <w:numFmt w:val="lowerLetter"/>
      <w:lvlText w:val="%5."/>
      <w:lvlJc w:val="left"/>
      <w:pPr>
        <w:tabs>
          <w:tab w:val="num" w:pos="3183"/>
        </w:tabs>
        <w:ind w:left="3183" w:hanging="360"/>
      </w:pPr>
    </w:lvl>
    <w:lvl w:ilvl="5" w:tplc="0409001B" w:tentative="1">
      <w:start w:val="1"/>
      <w:numFmt w:val="lowerRoman"/>
      <w:lvlText w:val="%6."/>
      <w:lvlJc w:val="right"/>
      <w:pPr>
        <w:tabs>
          <w:tab w:val="num" w:pos="3903"/>
        </w:tabs>
        <w:ind w:left="3903" w:hanging="180"/>
      </w:pPr>
    </w:lvl>
    <w:lvl w:ilvl="6" w:tplc="0409000F" w:tentative="1">
      <w:start w:val="1"/>
      <w:numFmt w:val="decimal"/>
      <w:lvlText w:val="%7."/>
      <w:lvlJc w:val="left"/>
      <w:pPr>
        <w:tabs>
          <w:tab w:val="num" w:pos="4623"/>
        </w:tabs>
        <w:ind w:left="4623" w:hanging="360"/>
      </w:pPr>
    </w:lvl>
    <w:lvl w:ilvl="7" w:tplc="04090019" w:tentative="1">
      <w:start w:val="1"/>
      <w:numFmt w:val="lowerLetter"/>
      <w:lvlText w:val="%8."/>
      <w:lvlJc w:val="left"/>
      <w:pPr>
        <w:tabs>
          <w:tab w:val="num" w:pos="5343"/>
        </w:tabs>
        <w:ind w:left="5343" w:hanging="360"/>
      </w:pPr>
    </w:lvl>
    <w:lvl w:ilvl="8" w:tplc="0409001B" w:tentative="1">
      <w:start w:val="1"/>
      <w:numFmt w:val="lowerRoman"/>
      <w:lvlText w:val="%9."/>
      <w:lvlJc w:val="right"/>
      <w:pPr>
        <w:tabs>
          <w:tab w:val="num" w:pos="6063"/>
        </w:tabs>
        <w:ind w:left="6063" w:hanging="180"/>
      </w:pPr>
    </w:lvl>
  </w:abstractNum>
  <w:abstractNum w:abstractNumId="18" w15:restartNumberingAfterBreak="0">
    <w:nsid w:val="284F2BA6"/>
    <w:multiLevelType w:val="hybridMultilevel"/>
    <w:tmpl w:val="A056779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7C51C2"/>
    <w:multiLevelType w:val="hybridMultilevel"/>
    <w:tmpl w:val="9378C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5E123C"/>
    <w:multiLevelType w:val="hybridMultilevel"/>
    <w:tmpl w:val="ABCE71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0F71DC7"/>
    <w:multiLevelType w:val="hybridMultilevel"/>
    <w:tmpl w:val="C21A08C4"/>
    <w:lvl w:ilvl="0" w:tplc="45622576">
      <w:start w:val="1"/>
      <w:numFmt w:val="upperLetter"/>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45622576">
      <w:start w:val="1"/>
      <w:numFmt w:val="upperLetter"/>
      <w:lvlText w:val="(%3)"/>
      <w:lvlJc w:val="left"/>
      <w:pPr>
        <w:ind w:left="1800" w:hanging="18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10D0A16"/>
    <w:multiLevelType w:val="hybridMultilevel"/>
    <w:tmpl w:val="52E0C3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58C6968"/>
    <w:multiLevelType w:val="hybridMultilevel"/>
    <w:tmpl w:val="A02E7D6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73C45DB"/>
    <w:multiLevelType w:val="hybridMultilevel"/>
    <w:tmpl w:val="6C14D1C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5" w15:restartNumberingAfterBreak="0">
    <w:nsid w:val="39D97DD6"/>
    <w:multiLevelType w:val="hybridMultilevel"/>
    <w:tmpl w:val="B9D6BC5A"/>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6" w15:restartNumberingAfterBreak="0">
    <w:nsid w:val="3AE80AD6"/>
    <w:multiLevelType w:val="hybridMultilevel"/>
    <w:tmpl w:val="750609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D26212E"/>
    <w:multiLevelType w:val="hybridMultilevel"/>
    <w:tmpl w:val="126E5BC8"/>
    <w:lvl w:ilvl="0" w:tplc="4B4E4E68">
      <w:start w:val="1"/>
      <w:numFmt w:val="bullet"/>
      <w:lvlText w:val=""/>
      <w:lvlJc w:val="left"/>
      <w:pPr>
        <w:ind w:left="180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3F6705F8"/>
    <w:multiLevelType w:val="hybridMultilevel"/>
    <w:tmpl w:val="337A3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441D5A"/>
    <w:multiLevelType w:val="hybridMultilevel"/>
    <w:tmpl w:val="6E10D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1981E00"/>
    <w:multiLevelType w:val="hybridMultilevel"/>
    <w:tmpl w:val="42ECD0EA"/>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1" w15:restartNumberingAfterBreak="0">
    <w:nsid w:val="43207752"/>
    <w:multiLevelType w:val="hybridMultilevel"/>
    <w:tmpl w:val="9378C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6BC6BBE"/>
    <w:multiLevelType w:val="hybridMultilevel"/>
    <w:tmpl w:val="49DE56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E3C2360"/>
    <w:multiLevelType w:val="hybridMultilevel"/>
    <w:tmpl w:val="C7082B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EDE4FF3"/>
    <w:multiLevelType w:val="hybridMultilevel"/>
    <w:tmpl w:val="D654EB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1E17D38"/>
    <w:multiLevelType w:val="hybridMultilevel"/>
    <w:tmpl w:val="65D87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1EA4858"/>
    <w:multiLevelType w:val="hybridMultilevel"/>
    <w:tmpl w:val="8F4A9A52"/>
    <w:lvl w:ilvl="0" w:tplc="D396C93A">
      <w:start w:val="1"/>
      <w:numFmt w:val="lowerLetter"/>
      <w:pStyle w:val="BodyTextIndent"/>
      <w:lvlText w:val="%1."/>
      <w:lvlJc w:val="left"/>
      <w:pPr>
        <w:tabs>
          <w:tab w:val="num" w:pos="759"/>
        </w:tabs>
        <w:ind w:left="759"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2054B76"/>
    <w:multiLevelType w:val="hybridMultilevel"/>
    <w:tmpl w:val="45706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4700148"/>
    <w:multiLevelType w:val="hybridMultilevel"/>
    <w:tmpl w:val="8A660FF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8E0462B"/>
    <w:multiLevelType w:val="hybridMultilevel"/>
    <w:tmpl w:val="24E02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EAD67F0"/>
    <w:multiLevelType w:val="hybridMultilevel"/>
    <w:tmpl w:val="3BFEFC60"/>
    <w:lvl w:ilvl="0" w:tplc="6C3A7DE2">
      <w:start w:val="2"/>
      <w:numFmt w:val="upperLetter"/>
      <w:lvlText w:val="%1."/>
      <w:lvlJc w:val="left"/>
      <w:pPr>
        <w:ind w:left="1005" w:hanging="64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F42240C"/>
    <w:multiLevelType w:val="hybridMultilevel"/>
    <w:tmpl w:val="4DD2C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41A0095"/>
    <w:multiLevelType w:val="hybridMultilevel"/>
    <w:tmpl w:val="0CC68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CC45F0E"/>
    <w:multiLevelType w:val="hybridMultilevel"/>
    <w:tmpl w:val="D4208FE0"/>
    <w:lvl w:ilvl="0" w:tplc="04090001">
      <w:start w:val="1"/>
      <w:numFmt w:val="bullet"/>
      <w:lvlText w:val=""/>
      <w:lvlJc w:val="left"/>
      <w:pPr>
        <w:tabs>
          <w:tab w:val="num" w:pos="1152"/>
        </w:tabs>
        <w:ind w:left="1152" w:hanging="360"/>
      </w:pPr>
      <w:rPr>
        <w:rFonts w:ascii="Symbol" w:hAnsi="Symbol" w:hint="default"/>
      </w:rPr>
    </w:lvl>
    <w:lvl w:ilvl="1" w:tplc="04090003">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44" w15:restartNumberingAfterBreak="0">
    <w:nsid w:val="73566A23"/>
    <w:multiLevelType w:val="hybridMultilevel"/>
    <w:tmpl w:val="008A0B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4C57F96"/>
    <w:multiLevelType w:val="hybridMultilevel"/>
    <w:tmpl w:val="763438F0"/>
    <w:lvl w:ilvl="0" w:tplc="04090001">
      <w:start w:val="1"/>
      <w:numFmt w:val="bullet"/>
      <w:lvlText w:val=""/>
      <w:lvlJc w:val="left"/>
      <w:pPr>
        <w:ind w:left="2448" w:hanging="360"/>
      </w:pPr>
      <w:rPr>
        <w:rFonts w:ascii="Symbol" w:hAnsi="Symbol" w:hint="default"/>
      </w:rPr>
    </w:lvl>
    <w:lvl w:ilvl="1" w:tplc="04090003">
      <w:start w:val="1"/>
      <w:numFmt w:val="bullet"/>
      <w:lvlText w:val="o"/>
      <w:lvlJc w:val="left"/>
      <w:pPr>
        <w:ind w:left="3168" w:hanging="360"/>
      </w:pPr>
      <w:rPr>
        <w:rFonts w:ascii="Courier New" w:hAnsi="Courier New" w:cs="Courier New" w:hint="default"/>
      </w:rPr>
    </w:lvl>
    <w:lvl w:ilvl="2" w:tplc="04090005">
      <w:start w:val="1"/>
      <w:numFmt w:val="bullet"/>
      <w:lvlText w:val=""/>
      <w:lvlJc w:val="left"/>
      <w:pPr>
        <w:ind w:left="3888" w:hanging="360"/>
      </w:pPr>
      <w:rPr>
        <w:rFonts w:ascii="Wingdings" w:hAnsi="Wingdings" w:hint="default"/>
      </w:rPr>
    </w:lvl>
    <w:lvl w:ilvl="3" w:tplc="04090001">
      <w:start w:val="1"/>
      <w:numFmt w:val="bullet"/>
      <w:lvlText w:val=""/>
      <w:lvlJc w:val="left"/>
      <w:pPr>
        <w:ind w:left="4608" w:hanging="360"/>
      </w:pPr>
      <w:rPr>
        <w:rFonts w:ascii="Symbol" w:hAnsi="Symbol" w:hint="default"/>
      </w:rPr>
    </w:lvl>
    <w:lvl w:ilvl="4" w:tplc="04090003" w:tentative="1">
      <w:start w:val="1"/>
      <w:numFmt w:val="bullet"/>
      <w:lvlText w:val="o"/>
      <w:lvlJc w:val="left"/>
      <w:pPr>
        <w:ind w:left="5328" w:hanging="360"/>
      </w:pPr>
      <w:rPr>
        <w:rFonts w:ascii="Courier New" w:hAnsi="Courier New" w:cs="Courier New" w:hint="default"/>
      </w:rPr>
    </w:lvl>
    <w:lvl w:ilvl="5" w:tplc="04090005" w:tentative="1">
      <w:start w:val="1"/>
      <w:numFmt w:val="bullet"/>
      <w:lvlText w:val=""/>
      <w:lvlJc w:val="left"/>
      <w:pPr>
        <w:ind w:left="6048" w:hanging="360"/>
      </w:pPr>
      <w:rPr>
        <w:rFonts w:ascii="Wingdings" w:hAnsi="Wingdings" w:hint="default"/>
      </w:rPr>
    </w:lvl>
    <w:lvl w:ilvl="6" w:tplc="04090001" w:tentative="1">
      <w:start w:val="1"/>
      <w:numFmt w:val="bullet"/>
      <w:lvlText w:val=""/>
      <w:lvlJc w:val="left"/>
      <w:pPr>
        <w:ind w:left="6768" w:hanging="360"/>
      </w:pPr>
      <w:rPr>
        <w:rFonts w:ascii="Symbol" w:hAnsi="Symbol" w:hint="default"/>
      </w:rPr>
    </w:lvl>
    <w:lvl w:ilvl="7" w:tplc="04090003" w:tentative="1">
      <w:start w:val="1"/>
      <w:numFmt w:val="bullet"/>
      <w:lvlText w:val="o"/>
      <w:lvlJc w:val="left"/>
      <w:pPr>
        <w:ind w:left="7488" w:hanging="360"/>
      </w:pPr>
      <w:rPr>
        <w:rFonts w:ascii="Courier New" w:hAnsi="Courier New" w:cs="Courier New" w:hint="default"/>
      </w:rPr>
    </w:lvl>
    <w:lvl w:ilvl="8" w:tplc="04090005" w:tentative="1">
      <w:start w:val="1"/>
      <w:numFmt w:val="bullet"/>
      <w:lvlText w:val=""/>
      <w:lvlJc w:val="left"/>
      <w:pPr>
        <w:ind w:left="8208" w:hanging="360"/>
      </w:pPr>
      <w:rPr>
        <w:rFonts w:ascii="Wingdings" w:hAnsi="Wingdings" w:hint="default"/>
      </w:rPr>
    </w:lvl>
  </w:abstractNum>
  <w:abstractNum w:abstractNumId="46" w15:restartNumberingAfterBreak="0">
    <w:nsid w:val="77530CAE"/>
    <w:multiLevelType w:val="hybridMultilevel"/>
    <w:tmpl w:val="4B5C9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3"/>
  </w:num>
  <w:num w:numId="2">
    <w:abstractNumId w:val="36"/>
  </w:num>
  <w:num w:numId="3">
    <w:abstractNumId w:val="8"/>
  </w:num>
  <w:num w:numId="4">
    <w:abstractNumId w:val="17"/>
  </w:num>
  <w:num w:numId="5">
    <w:abstractNumId w:val="6"/>
  </w:num>
  <w:num w:numId="6">
    <w:abstractNumId w:val="18"/>
  </w:num>
  <w:num w:numId="7">
    <w:abstractNumId w:val="45"/>
  </w:num>
  <w:num w:numId="8">
    <w:abstractNumId w:val="15"/>
  </w:num>
  <w:num w:numId="9">
    <w:abstractNumId w:val="21"/>
  </w:num>
  <w:num w:numId="10">
    <w:abstractNumId w:val="4"/>
  </w:num>
  <w:num w:numId="11">
    <w:abstractNumId w:val="27"/>
  </w:num>
  <w:num w:numId="12">
    <w:abstractNumId w:val="20"/>
  </w:num>
  <w:num w:numId="13">
    <w:abstractNumId w:val="23"/>
  </w:num>
  <w:num w:numId="14">
    <w:abstractNumId w:val="32"/>
  </w:num>
  <w:num w:numId="15">
    <w:abstractNumId w:val="12"/>
  </w:num>
  <w:num w:numId="16">
    <w:abstractNumId w:val="26"/>
  </w:num>
  <w:num w:numId="17">
    <w:abstractNumId w:val="29"/>
  </w:num>
  <w:num w:numId="18">
    <w:abstractNumId w:val="2"/>
  </w:num>
  <w:num w:numId="19">
    <w:abstractNumId w:val="24"/>
  </w:num>
  <w:num w:numId="20">
    <w:abstractNumId w:val="30"/>
  </w:num>
  <w:num w:numId="21">
    <w:abstractNumId w:val="44"/>
  </w:num>
  <w:num w:numId="22">
    <w:abstractNumId w:val="9"/>
  </w:num>
  <w:num w:numId="23">
    <w:abstractNumId w:val="7"/>
  </w:num>
  <w:num w:numId="24">
    <w:abstractNumId w:val="40"/>
  </w:num>
  <w:num w:numId="25">
    <w:abstractNumId w:val="33"/>
  </w:num>
  <w:num w:numId="26">
    <w:abstractNumId w:val="14"/>
  </w:num>
  <w:num w:numId="27">
    <w:abstractNumId w:val="10"/>
  </w:num>
  <w:num w:numId="28">
    <w:abstractNumId w:val="5"/>
  </w:num>
  <w:num w:numId="29">
    <w:abstractNumId w:val="38"/>
  </w:num>
  <w:num w:numId="30">
    <w:abstractNumId w:val="22"/>
  </w:num>
  <w:num w:numId="31">
    <w:abstractNumId w:val="41"/>
  </w:num>
  <w:num w:numId="32">
    <w:abstractNumId w:val="31"/>
  </w:num>
  <w:num w:numId="33">
    <w:abstractNumId w:val="46"/>
  </w:num>
  <w:num w:numId="34">
    <w:abstractNumId w:val="39"/>
  </w:num>
  <w:num w:numId="35">
    <w:abstractNumId w:val="37"/>
  </w:num>
  <w:num w:numId="36">
    <w:abstractNumId w:val="16"/>
  </w:num>
  <w:num w:numId="37">
    <w:abstractNumId w:val="3"/>
  </w:num>
  <w:num w:numId="38">
    <w:abstractNumId w:val="13"/>
  </w:num>
  <w:num w:numId="39">
    <w:abstractNumId w:val="28"/>
  </w:num>
  <w:num w:numId="40">
    <w:abstractNumId w:val="34"/>
  </w:num>
  <w:num w:numId="41">
    <w:abstractNumId w:val="11"/>
  </w:num>
  <w:num w:numId="42">
    <w:abstractNumId w:val="1"/>
  </w:num>
  <w:num w:numId="43">
    <w:abstractNumId w:val="25"/>
  </w:num>
  <w:num w:numId="44">
    <w:abstractNumId w:val="35"/>
  </w:num>
  <w:num w:numId="45">
    <w:abstractNumId w:val="42"/>
  </w:num>
  <w:num w:numId="46">
    <w:abstractNumId w:val="19"/>
  </w:num>
  <w:num w:numId="47">
    <w:abstractNumId w:val="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F7F"/>
    <w:rsid w:val="0000127F"/>
    <w:rsid w:val="000014B8"/>
    <w:rsid w:val="00001BAA"/>
    <w:rsid w:val="000020E5"/>
    <w:rsid w:val="0000417C"/>
    <w:rsid w:val="00004358"/>
    <w:rsid w:val="000049E4"/>
    <w:rsid w:val="00005001"/>
    <w:rsid w:val="0000651E"/>
    <w:rsid w:val="0000652B"/>
    <w:rsid w:val="0000742A"/>
    <w:rsid w:val="0001170A"/>
    <w:rsid w:val="00011B95"/>
    <w:rsid w:val="0001217E"/>
    <w:rsid w:val="000123E5"/>
    <w:rsid w:val="00013CB1"/>
    <w:rsid w:val="00015181"/>
    <w:rsid w:val="0001686D"/>
    <w:rsid w:val="00016884"/>
    <w:rsid w:val="000209A7"/>
    <w:rsid w:val="0002288C"/>
    <w:rsid w:val="00023B92"/>
    <w:rsid w:val="00024225"/>
    <w:rsid w:val="00024294"/>
    <w:rsid w:val="000243BF"/>
    <w:rsid w:val="00024A17"/>
    <w:rsid w:val="00025C76"/>
    <w:rsid w:val="000300E3"/>
    <w:rsid w:val="0003010E"/>
    <w:rsid w:val="00030BDF"/>
    <w:rsid w:val="00031193"/>
    <w:rsid w:val="0003509D"/>
    <w:rsid w:val="00035EEC"/>
    <w:rsid w:val="00036712"/>
    <w:rsid w:val="00036CE0"/>
    <w:rsid w:val="00040369"/>
    <w:rsid w:val="00040CA9"/>
    <w:rsid w:val="00041056"/>
    <w:rsid w:val="00041669"/>
    <w:rsid w:val="00043316"/>
    <w:rsid w:val="000438BC"/>
    <w:rsid w:val="00043FEC"/>
    <w:rsid w:val="000456B2"/>
    <w:rsid w:val="0004596C"/>
    <w:rsid w:val="00046860"/>
    <w:rsid w:val="0004738E"/>
    <w:rsid w:val="000477E8"/>
    <w:rsid w:val="000479D8"/>
    <w:rsid w:val="00047A75"/>
    <w:rsid w:val="00050680"/>
    <w:rsid w:val="000525B9"/>
    <w:rsid w:val="00052A01"/>
    <w:rsid w:val="00053AEE"/>
    <w:rsid w:val="00054593"/>
    <w:rsid w:val="0005566B"/>
    <w:rsid w:val="00056AD0"/>
    <w:rsid w:val="00056E7F"/>
    <w:rsid w:val="00057B50"/>
    <w:rsid w:val="000604C6"/>
    <w:rsid w:val="00061027"/>
    <w:rsid w:val="000626BF"/>
    <w:rsid w:val="00064799"/>
    <w:rsid w:val="00066DDE"/>
    <w:rsid w:val="00066E46"/>
    <w:rsid w:val="00066EBF"/>
    <w:rsid w:val="00071889"/>
    <w:rsid w:val="00071AAD"/>
    <w:rsid w:val="00072130"/>
    <w:rsid w:val="000745CE"/>
    <w:rsid w:val="000745E8"/>
    <w:rsid w:val="0007487E"/>
    <w:rsid w:val="000748E9"/>
    <w:rsid w:val="000760C3"/>
    <w:rsid w:val="0007679F"/>
    <w:rsid w:val="000773A8"/>
    <w:rsid w:val="000775AF"/>
    <w:rsid w:val="00080A23"/>
    <w:rsid w:val="00084E9E"/>
    <w:rsid w:val="00087ECF"/>
    <w:rsid w:val="00087F93"/>
    <w:rsid w:val="00091168"/>
    <w:rsid w:val="00092849"/>
    <w:rsid w:val="00093A8B"/>
    <w:rsid w:val="0009415D"/>
    <w:rsid w:val="0009423C"/>
    <w:rsid w:val="00094699"/>
    <w:rsid w:val="00094A7C"/>
    <w:rsid w:val="00096961"/>
    <w:rsid w:val="00097928"/>
    <w:rsid w:val="000A074E"/>
    <w:rsid w:val="000A2CB3"/>
    <w:rsid w:val="000A3228"/>
    <w:rsid w:val="000A464D"/>
    <w:rsid w:val="000A5A04"/>
    <w:rsid w:val="000A5BC3"/>
    <w:rsid w:val="000A7A22"/>
    <w:rsid w:val="000A7E2F"/>
    <w:rsid w:val="000B1780"/>
    <w:rsid w:val="000B217A"/>
    <w:rsid w:val="000B27A1"/>
    <w:rsid w:val="000B4556"/>
    <w:rsid w:val="000B4F89"/>
    <w:rsid w:val="000B52A9"/>
    <w:rsid w:val="000B6A2E"/>
    <w:rsid w:val="000B76E1"/>
    <w:rsid w:val="000C0943"/>
    <w:rsid w:val="000C1474"/>
    <w:rsid w:val="000C1795"/>
    <w:rsid w:val="000C20AE"/>
    <w:rsid w:val="000C2AF6"/>
    <w:rsid w:val="000C39D7"/>
    <w:rsid w:val="000C3BB3"/>
    <w:rsid w:val="000C6EAE"/>
    <w:rsid w:val="000D159B"/>
    <w:rsid w:val="000D733A"/>
    <w:rsid w:val="000D74C7"/>
    <w:rsid w:val="000D7989"/>
    <w:rsid w:val="000D7AD1"/>
    <w:rsid w:val="000E15C3"/>
    <w:rsid w:val="000E4F89"/>
    <w:rsid w:val="000E54A5"/>
    <w:rsid w:val="000E67A5"/>
    <w:rsid w:val="000E6F6E"/>
    <w:rsid w:val="000E71CE"/>
    <w:rsid w:val="000E7897"/>
    <w:rsid w:val="000F01F7"/>
    <w:rsid w:val="000F1B87"/>
    <w:rsid w:val="000F2B93"/>
    <w:rsid w:val="000F31F9"/>
    <w:rsid w:val="000F3B5D"/>
    <w:rsid w:val="000F4452"/>
    <w:rsid w:val="000F5B1D"/>
    <w:rsid w:val="000F7279"/>
    <w:rsid w:val="000F72CB"/>
    <w:rsid w:val="00102493"/>
    <w:rsid w:val="001024FD"/>
    <w:rsid w:val="0010464A"/>
    <w:rsid w:val="00105369"/>
    <w:rsid w:val="00106E19"/>
    <w:rsid w:val="001073F1"/>
    <w:rsid w:val="0010797A"/>
    <w:rsid w:val="001079BD"/>
    <w:rsid w:val="00110B8D"/>
    <w:rsid w:val="00111169"/>
    <w:rsid w:val="00111349"/>
    <w:rsid w:val="0011167C"/>
    <w:rsid w:val="00113728"/>
    <w:rsid w:val="0011388D"/>
    <w:rsid w:val="001162D5"/>
    <w:rsid w:val="001179E7"/>
    <w:rsid w:val="00117E9C"/>
    <w:rsid w:val="00121486"/>
    <w:rsid w:val="001218A9"/>
    <w:rsid w:val="00122C0D"/>
    <w:rsid w:val="00123115"/>
    <w:rsid w:val="001274AD"/>
    <w:rsid w:val="00130006"/>
    <w:rsid w:val="00131A50"/>
    <w:rsid w:val="00132470"/>
    <w:rsid w:val="00132B02"/>
    <w:rsid w:val="00132DAE"/>
    <w:rsid w:val="00133FB7"/>
    <w:rsid w:val="0013461A"/>
    <w:rsid w:val="001356FD"/>
    <w:rsid w:val="00135755"/>
    <w:rsid w:val="00137257"/>
    <w:rsid w:val="00137FD5"/>
    <w:rsid w:val="001437B5"/>
    <w:rsid w:val="00143E53"/>
    <w:rsid w:val="001531AE"/>
    <w:rsid w:val="001548B1"/>
    <w:rsid w:val="001557E4"/>
    <w:rsid w:val="00156009"/>
    <w:rsid w:val="0015691B"/>
    <w:rsid w:val="001600CE"/>
    <w:rsid w:val="00160B4E"/>
    <w:rsid w:val="00160EF6"/>
    <w:rsid w:val="00162EAC"/>
    <w:rsid w:val="001634B7"/>
    <w:rsid w:val="0016442A"/>
    <w:rsid w:val="00164983"/>
    <w:rsid w:val="00165C00"/>
    <w:rsid w:val="00167220"/>
    <w:rsid w:val="001703CD"/>
    <w:rsid w:val="00170D65"/>
    <w:rsid w:val="00170EFB"/>
    <w:rsid w:val="00171DF5"/>
    <w:rsid w:val="00171E05"/>
    <w:rsid w:val="00172163"/>
    <w:rsid w:val="00172A67"/>
    <w:rsid w:val="00172FDA"/>
    <w:rsid w:val="00176166"/>
    <w:rsid w:val="001779FF"/>
    <w:rsid w:val="00180911"/>
    <w:rsid w:val="0018397D"/>
    <w:rsid w:val="00185595"/>
    <w:rsid w:val="00187DAB"/>
    <w:rsid w:val="0019170C"/>
    <w:rsid w:val="00191D79"/>
    <w:rsid w:val="00191F53"/>
    <w:rsid w:val="00192327"/>
    <w:rsid w:val="00192FBB"/>
    <w:rsid w:val="00193390"/>
    <w:rsid w:val="00194589"/>
    <w:rsid w:val="00196766"/>
    <w:rsid w:val="001A02A3"/>
    <w:rsid w:val="001A5EAB"/>
    <w:rsid w:val="001A7214"/>
    <w:rsid w:val="001A76A0"/>
    <w:rsid w:val="001A7802"/>
    <w:rsid w:val="001A7C51"/>
    <w:rsid w:val="001B006B"/>
    <w:rsid w:val="001B0472"/>
    <w:rsid w:val="001B3C18"/>
    <w:rsid w:val="001B4FFD"/>
    <w:rsid w:val="001B5098"/>
    <w:rsid w:val="001B69C2"/>
    <w:rsid w:val="001B7A1F"/>
    <w:rsid w:val="001B7EB2"/>
    <w:rsid w:val="001C3215"/>
    <w:rsid w:val="001C4D13"/>
    <w:rsid w:val="001C4F2E"/>
    <w:rsid w:val="001C5930"/>
    <w:rsid w:val="001C59E8"/>
    <w:rsid w:val="001C6500"/>
    <w:rsid w:val="001C6915"/>
    <w:rsid w:val="001C698E"/>
    <w:rsid w:val="001C6A13"/>
    <w:rsid w:val="001C6C19"/>
    <w:rsid w:val="001C7E54"/>
    <w:rsid w:val="001D067F"/>
    <w:rsid w:val="001D0991"/>
    <w:rsid w:val="001D0E99"/>
    <w:rsid w:val="001D1F22"/>
    <w:rsid w:val="001D223C"/>
    <w:rsid w:val="001D33A9"/>
    <w:rsid w:val="001D39E9"/>
    <w:rsid w:val="001D68DF"/>
    <w:rsid w:val="001D69A8"/>
    <w:rsid w:val="001D7543"/>
    <w:rsid w:val="001D7694"/>
    <w:rsid w:val="001E012A"/>
    <w:rsid w:val="001E1EA7"/>
    <w:rsid w:val="001E21D2"/>
    <w:rsid w:val="001E36F9"/>
    <w:rsid w:val="001E465E"/>
    <w:rsid w:val="001E6F30"/>
    <w:rsid w:val="001E7FD3"/>
    <w:rsid w:val="001F0F1D"/>
    <w:rsid w:val="001F1001"/>
    <w:rsid w:val="001F1BA8"/>
    <w:rsid w:val="001F3DFC"/>
    <w:rsid w:val="001F3F75"/>
    <w:rsid w:val="001F4A10"/>
    <w:rsid w:val="001F50DF"/>
    <w:rsid w:val="001F5BBB"/>
    <w:rsid w:val="001F6212"/>
    <w:rsid w:val="002008B1"/>
    <w:rsid w:val="002012D4"/>
    <w:rsid w:val="0020194B"/>
    <w:rsid w:val="00202489"/>
    <w:rsid w:val="00202F96"/>
    <w:rsid w:val="0020365B"/>
    <w:rsid w:val="00203E53"/>
    <w:rsid w:val="002046B4"/>
    <w:rsid w:val="00205F21"/>
    <w:rsid w:val="00205F6E"/>
    <w:rsid w:val="002064B3"/>
    <w:rsid w:val="00206E4C"/>
    <w:rsid w:val="00206F55"/>
    <w:rsid w:val="002071D9"/>
    <w:rsid w:val="00207AE3"/>
    <w:rsid w:val="00211835"/>
    <w:rsid w:val="002119E2"/>
    <w:rsid w:val="002132B3"/>
    <w:rsid w:val="0021465E"/>
    <w:rsid w:val="002149D5"/>
    <w:rsid w:val="00214D56"/>
    <w:rsid w:val="00214D9F"/>
    <w:rsid w:val="002152DE"/>
    <w:rsid w:val="00215BE8"/>
    <w:rsid w:val="00216FD3"/>
    <w:rsid w:val="0022117B"/>
    <w:rsid w:val="00221313"/>
    <w:rsid w:val="00221495"/>
    <w:rsid w:val="00221653"/>
    <w:rsid w:val="002256E6"/>
    <w:rsid w:val="00226117"/>
    <w:rsid w:val="00226538"/>
    <w:rsid w:val="00231EAD"/>
    <w:rsid w:val="002324E4"/>
    <w:rsid w:val="00232C2E"/>
    <w:rsid w:val="00234D61"/>
    <w:rsid w:val="00236034"/>
    <w:rsid w:val="002366A1"/>
    <w:rsid w:val="0023705B"/>
    <w:rsid w:val="0023722C"/>
    <w:rsid w:val="00244148"/>
    <w:rsid w:val="00244692"/>
    <w:rsid w:val="00244FBC"/>
    <w:rsid w:val="0024636B"/>
    <w:rsid w:val="00250669"/>
    <w:rsid w:val="0025196B"/>
    <w:rsid w:val="002536CA"/>
    <w:rsid w:val="00253775"/>
    <w:rsid w:val="00254D6E"/>
    <w:rsid w:val="0025535F"/>
    <w:rsid w:val="00260398"/>
    <w:rsid w:val="00261581"/>
    <w:rsid w:val="00262CAE"/>
    <w:rsid w:val="002638DB"/>
    <w:rsid w:val="00263B4C"/>
    <w:rsid w:val="002643A8"/>
    <w:rsid w:val="00271826"/>
    <w:rsid w:val="0027279D"/>
    <w:rsid w:val="00274223"/>
    <w:rsid w:val="002748A4"/>
    <w:rsid w:val="00275B8F"/>
    <w:rsid w:val="00280765"/>
    <w:rsid w:val="00281C38"/>
    <w:rsid w:val="00281FEC"/>
    <w:rsid w:val="002840FD"/>
    <w:rsid w:val="002852F8"/>
    <w:rsid w:val="002857AD"/>
    <w:rsid w:val="002859D2"/>
    <w:rsid w:val="00285C08"/>
    <w:rsid w:val="0029179E"/>
    <w:rsid w:val="00292179"/>
    <w:rsid w:val="0029233F"/>
    <w:rsid w:val="002926C0"/>
    <w:rsid w:val="00292D22"/>
    <w:rsid w:val="002934A6"/>
    <w:rsid w:val="0029413B"/>
    <w:rsid w:val="00294669"/>
    <w:rsid w:val="002A04C8"/>
    <w:rsid w:val="002A14BC"/>
    <w:rsid w:val="002A1CF5"/>
    <w:rsid w:val="002A405E"/>
    <w:rsid w:val="002A445F"/>
    <w:rsid w:val="002A5488"/>
    <w:rsid w:val="002A61DE"/>
    <w:rsid w:val="002A794E"/>
    <w:rsid w:val="002A7F84"/>
    <w:rsid w:val="002B0B74"/>
    <w:rsid w:val="002B150B"/>
    <w:rsid w:val="002B170F"/>
    <w:rsid w:val="002B2B77"/>
    <w:rsid w:val="002B2DE6"/>
    <w:rsid w:val="002B2F7F"/>
    <w:rsid w:val="002B3A95"/>
    <w:rsid w:val="002B4B56"/>
    <w:rsid w:val="002B7991"/>
    <w:rsid w:val="002C02AE"/>
    <w:rsid w:val="002C0B6F"/>
    <w:rsid w:val="002C1FA8"/>
    <w:rsid w:val="002C207E"/>
    <w:rsid w:val="002C56F9"/>
    <w:rsid w:val="002D0281"/>
    <w:rsid w:val="002D1BF3"/>
    <w:rsid w:val="002D2011"/>
    <w:rsid w:val="002D22C2"/>
    <w:rsid w:val="002D2D46"/>
    <w:rsid w:val="002D3B6F"/>
    <w:rsid w:val="002D48DF"/>
    <w:rsid w:val="002D4E0F"/>
    <w:rsid w:val="002D6581"/>
    <w:rsid w:val="002D7221"/>
    <w:rsid w:val="002E0403"/>
    <w:rsid w:val="002E0FAC"/>
    <w:rsid w:val="002E0FE8"/>
    <w:rsid w:val="002E2AB6"/>
    <w:rsid w:val="002E3E77"/>
    <w:rsid w:val="002E4442"/>
    <w:rsid w:val="002E46FD"/>
    <w:rsid w:val="002E5C7C"/>
    <w:rsid w:val="002E66EF"/>
    <w:rsid w:val="002E6B80"/>
    <w:rsid w:val="002E78E5"/>
    <w:rsid w:val="002E7C59"/>
    <w:rsid w:val="002F0AFF"/>
    <w:rsid w:val="002F0C71"/>
    <w:rsid w:val="002F16A7"/>
    <w:rsid w:val="002F25F4"/>
    <w:rsid w:val="002F2833"/>
    <w:rsid w:val="002F384C"/>
    <w:rsid w:val="002F3E35"/>
    <w:rsid w:val="002F4749"/>
    <w:rsid w:val="002F4BE0"/>
    <w:rsid w:val="002F550E"/>
    <w:rsid w:val="002F557D"/>
    <w:rsid w:val="002F5A40"/>
    <w:rsid w:val="002F7C92"/>
    <w:rsid w:val="0030145E"/>
    <w:rsid w:val="00304C3D"/>
    <w:rsid w:val="003058DB"/>
    <w:rsid w:val="003113F9"/>
    <w:rsid w:val="00311A78"/>
    <w:rsid w:val="0031217A"/>
    <w:rsid w:val="00313AB3"/>
    <w:rsid w:val="003206F0"/>
    <w:rsid w:val="003210F9"/>
    <w:rsid w:val="0032262E"/>
    <w:rsid w:val="003226FB"/>
    <w:rsid w:val="00322E3C"/>
    <w:rsid w:val="00324C3B"/>
    <w:rsid w:val="00325109"/>
    <w:rsid w:val="0032673D"/>
    <w:rsid w:val="00326C07"/>
    <w:rsid w:val="00327CE9"/>
    <w:rsid w:val="003317E9"/>
    <w:rsid w:val="00334B55"/>
    <w:rsid w:val="003351AE"/>
    <w:rsid w:val="003356AF"/>
    <w:rsid w:val="00335A16"/>
    <w:rsid w:val="0033651B"/>
    <w:rsid w:val="003365ED"/>
    <w:rsid w:val="00337340"/>
    <w:rsid w:val="003417CC"/>
    <w:rsid w:val="00341BD8"/>
    <w:rsid w:val="003421F7"/>
    <w:rsid w:val="00347EC9"/>
    <w:rsid w:val="00350B15"/>
    <w:rsid w:val="0035176A"/>
    <w:rsid w:val="00351F4B"/>
    <w:rsid w:val="00352222"/>
    <w:rsid w:val="00353F86"/>
    <w:rsid w:val="0035637C"/>
    <w:rsid w:val="00356FB3"/>
    <w:rsid w:val="00357A2F"/>
    <w:rsid w:val="00357C01"/>
    <w:rsid w:val="0036178D"/>
    <w:rsid w:val="00363102"/>
    <w:rsid w:val="00364C9B"/>
    <w:rsid w:val="003672D6"/>
    <w:rsid w:val="00371E60"/>
    <w:rsid w:val="00373524"/>
    <w:rsid w:val="0037364D"/>
    <w:rsid w:val="003763E3"/>
    <w:rsid w:val="003767CC"/>
    <w:rsid w:val="00376B94"/>
    <w:rsid w:val="00380436"/>
    <w:rsid w:val="00382EFE"/>
    <w:rsid w:val="00384C7C"/>
    <w:rsid w:val="00384FEF"/>
    <w:rsid w:val="00385D72"/>
    <w:rsid w:val="0039099A"/>
    <w:rsid w:val="0039164F"/>
    <w:rsid w:val="003916B3"/>
    <w:rsid w:val="003943D0"/>
    <w:rsid w:val="00394A7A"/>
    <w:rsid w:val="00394B1F"/>
    <w:rsid w:val="0039603C"/>
    <w:rsid w:val="003A1052"/>
    <w:rsid w:val="003A164E"/>
    <w:rsid w:val="003A1C49"/>
    <w:rsid w:val="003A22EF"/>
    <w:rsid w:val="003A385E"/>
    <w:rsid w:val="003A39D3"/>
    <w:rsid w:val="003A3D51"/>
    <w:rsid w:val="003A444B"/>
    <w:rsid w:val="003A5974"/>
    <w:rsid w:val="003A5DC1"/>
    <w:rsid w:val="003A7DF8"/>
    <w:rsid w:val="003B083D"/>
    <w:rsid w:val="003B0D0D"/>
    <w:rsid w:val="003B245F"/>
    <w:rsid w:val="003B2847"/>
    <w:rsid w:val="003C0753"/>
    <w:rsid w:val="003C165E"/>
    <w:rsid w:val="003C2458"/>
    <w:rsid w:val="003C3DA5"/>
    <w:rsid w:val="003C53CE"/>
    <w:rsid w:val="003C6534"/>
    <w:rsid w:val="003C6ED2"/>
    <w:rsid w:val="003C718A"/>
    <w:rsid w:val="003C7704"/>
    <w:rsid w:val="003D36BB"/>
    <w:rsid w:val="003D4F7A"/>
    <w:rsid w:val="003D5013"/>
    <w:rsid w:val="003D53FE"/>
    <w:rsid w:val="003D6763"/>
    <w:rsid w:val="003E28FA"/>
    <w:rsid w:val="003E29E0"/>
    <w:rsid w:val="003E2A44"/>
    <w:rsid w:val="003E2FFC"/>
    <w:rsid w:val="003E55C7"/>
    <w:rsid w:val="003F0399"/>
    <w:rsid w:val="003F0CB8"/>
    <w:rsid w:val="003F0E98"/>
    <w:rsid w:val="003F18A2"/>
    <w:rsid w:val="003F379D"/>
    <w:rsid w:val="003F4513"/>
    <w:rsid w:val="003F65F3"/>
    <w:rsid w:val="003F6928"/>
    <w:rsid w:val="003F7487"/>
    <w:rsid w:val="003F7559"/>
    <w:rsid w:val="003F769A"/>
    <w:rsid w:val="0040078E"/>
    <w:rsid w:val="00400E91"/>
    <w:rsid w:val="004054EA"/>
    <w:rsid w:val="00405824"/>
    <w:rsid w:val="004058B1"/>
    <w:rsid w:val="00405D10"/>
    <w:rsid w:val="00406246"/>
    <w:rsid w:val="00406B67"/>
    <w:rsid w:val="00406E79"/>
    <w:rsid w:val="0040759C"/>
    <w:rsid w:val="00407B56"/>
    <w:rsid w:val="00412211"/>
    <w:rsid w:val="00412B9B"/>
    <w:rsid w:val="004135CD"/>
    <w:rsid w:val="004137DD"/>
    <w:rsid w:val="00414170"/>
    <w:rsid w:val="004154DE"/>
    <w:rsid w:val="0041663B"/>
    <w:rsid w:val="00416BB4"/>
    <w:rsid w:val="004174F3"/>
    <w:rsid w:val="00417899"/>
    <w:rsid w:val="004207BA"/>
    <w:rsid w:val="004208F6"/>
    <w:rsid w:val="00420AC3"/>
    <w:rsid w:val="00421866"/>
    <w:rsid w:val="00423F9A"/>
    <w:rsid w:val="00426579"/>
    <w:rsid w:val="00426802"/>
    <w:rsid w:val="004270CE"/>
    <w:rsid w:val="00430554"/>
    <w:rsid w:val="00430F41"/>
    <w:rsid w:val="00431879"/>
    <w:rsid w:val="004318F1"/>
    <w:rsid w:val="00431959"/>
    <w:rsid w:val="00431C11"/>
    <w:rsid w:val="00431CE3"/>
    <w:rsid w:val="00432E77"/>
    <w:rsid w:val="00433888"/>
    <w:rsid w:val="004354D1"/>
    <w:rsid w:val="00435758"/>
    <w:rsid w:val="00436DE9"/>
    <w:rsid w:val="0043791F"/>
    <w:rsid w:val="00440202"/>
    <w:rsid w:val="00442670"/>
    <w:rsid w:val="004426CE"/>
    <w:rsid w:val="00442780"/>
    <w:rsid w:val="004427EB"/>
    <w:rsid w:val="00444ED1"/>
    <w:rsid w:val="00445358"/>
    <w:rsid w:val="00445A58"/>
    <w:rsid w:val="004464A8"/>
    <w:rsid w:val="00446C1A"/>
    <w:rsid w:val="004502F9"/>
    <w:rsid w:val="00451B76"/>
    <w:rsid w:val="00452BFA"/>
    <w:rsid w:val="0045385E"/>
    <w:rsid w:val="004545BB"/>
    <w:rsid w:val="00456536"/>
    <w:rsid w:val="0045791C"/>
    <w:rsid w:val="004602DB"/>
    <w:rsid w:val="00461D86"/>
    <w:rsid w:val="00463180"/>
    <w:rsid w:val="00463651"/>
    <w:rsid w:val="004651D7"/>
    <w:rsid w:val="004657CD"/>
    <w:rsid w:val="00466391"/>
    <w:rsid w:val="00466DF8"/>
    <w:rsid w:val="004678A6"/>
    <w:rsid w:val="00470611"/>
    <w:rsid w:val="004706D7"/>
    <w:rsid w:val="004713A9"/>
    <w:rsid w:val="00472AA6"/>
    <w:rsid w:val="004739BA"/>
    <w:rsid w:val="00474446"/>
    <w:rsid w:val="00475741"/>
    <w:rsid w:val="00477948"/>
    <w:rsid w:val="00477BFA"/>
    <w:rsid w:val="00480EC0"/>
    <w:rsid w:val="00480FCF"/>
    <w:rsid w:val="00481472"/>
    <w:rsid w:val="00483CCD"/>
    <w:rsid w:val="00485597"/>
    <w:rsid w:val="00486D44"/>
    <w:rsid w:val="0048735B"/>
    <w:rsid w:val="00492682"/>
    <w:rsid w:val="004946E9"/>
    <w:rsid w:val="00494702"/>
    <w:rsid w:val="00494D2E"/>
    <w:rsid w:val="004979F5"/>
    <w:rsid w:val="004A02F6"/>
    <w:rsid w:val="004A0953"/>
    <w:rsid w:val="004A3054"/>
    <w:rsid w:val="004A368E"/>
    <w:rsid w:val="004A4531"/>
    <w:rsid w:val="004A5D97"/>
    <w:rsid w:val="004A6113"/>
    <w:rsid w:val="004A767A"/>
    <w:rsid w:val="004A7CD2"/>
    <w:rsid w:val="004B1D57"/>
    <w:rsid w:val="004B39C4"/>
    <w:rsid w:val="004B44AA"/>
    <w:rsid w:val="004B44DD"/>
    <w:rsid w:val="004B4F85"/>
    <w:rsid w:val="004C1A63"/>
    <w:rsid w:val="004C3073"/>
    <w:rsid w:val="004C48A9"/>
    <w:rsid w:val="004C4E4D"/>
    <w:rsid w:val="004C52EC"/>
    <w:rsid w:val="004C5731"/>
    <w:rsid w:val="004C630C"/>
    <w:rsid w:val="004C648D"/>
    <w:rsid w:val="004C6B63"/>
    <w:rsid w:val="004C7E00"/>
    <w:rsid w:val="004D012F"/>
    <w:rsid w:val="004D0AE2"/>
    <w:rsid w:val="004D10CB"/>
    <w:rsid w:val="004D12D2"/>
    <w:rsid w:val="004D34E6"/>
    <w:rsid w:val="004D3D5B"/>
    <w:rsid w:val="004D5143"/>
    <w:rsid w:val="004D5A2C"/>
    <w:rsid w:val="004D5C08"/>
    <w:rsid w:val="004D6BA0"/>
    <w:rsid w:val="004E015B"/>
    <w:rsid w:val="004E20CB"/>
    <w:rsid w:val="004E3A8E"/>
    <w:rsid w:val="004E3ED9"/>
    <w:rsid w:val="004E4B3B"/>
    <w:rsid w:val="004E5719"/>
    <w:rsid w:val="004E5A83"/>
    <w:rsid w:val="004E5D26"/>
    <w:rsid w:val="004E6725"/>
    <w:rsid w:val="004E6D1E"/>
    <w:rsid w:val="004E733F"/>
    <w:rsid w:val="004E7BEB"/>
    <w:rsid w:val="004F07F3"/>
    <w:rsid w:val="004F1AE5"/>
    <w:rsid w:val="004F2B31"/>
    <w:rsid w:val="004F442C"/>
    <w:rsid w:val="004F45EA"/>
    <w:rsid w:val="004F4681"/>
    <w:rsid w:val="004F559E"/>
    <w:rsid w:val="004F6173"/>
    <w:rsid w:val="004F6F50"/>
    <w:rsid w:val="00500CEA"/>
    <w:rsid w:val="00501634"/>
    <w:rsid w:val="005021D6"/>
    <w:rsid w:val="005037CB"/>
    <w:rsid w:val="005046D7"/>
    <w:rsid w:val="00505484"/>
    <w:rsid w:val="005062E7"/>
    <w:rsid w:val="005066E3"/>
    <w:rsid w:val="00510B8B"/>
    <w:rsid w:val="00512988"/>
    <w:rsid w:val="00513CE3"/>
    <w:rsid w:val="005152A5"/>
    <w:rsid w:val="00517ACC"/>
    <w:rsid w:val="00517BD2"/>
    <w:rsid w:val="0052271F"/>
    <w:rsid w:val="00523476"/>
    <w:rsid w:val="005237D7"/>
    <w:rsid w:val="00524946"/>
    <w:rsid w:val="00524E2E"/>
    <w:rsid w:val="00525E76"/>
    <w:rsid w:val="00525EC3"/>
    <w:rsid w:val="00526833"/>
    <w:rsid w:val="005268E3"/>
    <w:rsid w:val="00526AB3"/>
    <w:rsid w:val="00526CAE"/>
    <w:rsid w:val="00531AAE"/>
    <w:rsid w:val="00535EEE"/>
    <w:rsid w:val="00541115"/>
    <w:rsid w:val="005414EF"/>
    <w:rsid w:val="00542366"/>
    <w:rsid w:val="00542629"/>
    <w:rsid w:val="005433E4"/>
    <w:rsid w:val="0054355C"/>
    <w:rsid w:val="005455F4"/>
    <w:rsid w:val="00545BCE"/>
    <w:rsid w:val="005471B2"/>
    <w:rsid w:val="005471EA"/>
    <w:rsid w:val="005502C4"/>
    <w:rsid w:val="0055045F"/>
    <w:rsid w:val="00550F18"/>
    <w:rsid w:val="0055385B"/>
    <w:rsid w:val="00554351"/>
    <w:rsid w:val="00554592"/>
    <w:rsid w:val="00554A59"/>
    <w:rsid w:val="005554D3"/>
    <w:rsid w:val="0055689E"/>
    <w:rsid w:val="00557714"/>
    <w:rsid w:val="00557B2B"/>
    <w:rsid w:val="00562354"/>
    <w:rsid w:val="005633A8"/>
    <w:rsid w:val="0056400D"/>
    <w:rsid w:val="005645E2"/>
    <w:rsid w:val="00564DB4"/>
    <w:rsid w:val="00565D5B"/>
    <w:rsid w:val="0056664B"/>
    <w:rsid w:val="00567E19"/>
    <w:rsid w:val="00571D33"/>
    <w:rsid w:val="00572B1B"/>
    <w:rsid w:val="00572E9F"/>
    <w:rsid w:val="00574DF5"/>
    <w:rsid w:val="00575717"/>
    <w:rsid w:val="00575F6B"/>
    <w:rsid w:val="00576648"/>
    <w:rsid w:val="00576FA6"/>
    <w:rsid w:val="005771EA"/>
    <w:rsid w:val="00577351"/>
    <w:rsid w:val="00581958"/>
    <w:rsid w:val="00581F94"/>
    <w:rsid w:val="00582228"/>
    <w:rsid w:val="005826E9"/>
    <w:rsid w:val="00582B8E"/>
    <w:rsid w:val="0058478F"/>
    <w:rsid w:val="00585018"/>
    <w:rsid w:val="005850B5"/>
    <w:rsid w:val="0058575C"/>
    <w:rsid w:val="005914BE"/>
    <w:rsid w:val="005919C8"/>
    <w:rsid w:val="0059263A"/>
    <w:rsid w:val="005931F2"/>
    <w:rsid w:val="00593FFE"/>
    <w:rsid w:val="0059499D"/>
    <w:rsid w:val="00594F8D"/>
    <w:rsid w:val="005959F2"/>
    <w:rsid w:val="00595BD3"/>
    <w:rsid w:val="00596E7F"/>
    <w:rsid w:val="005A091C"/>
    <w:rsid w:val="005A66BA"/>
    <w:rsid w:val="005A6C76"/>
    <w:rsid w:val="005B044D"/>
    <w:rsid w:val="005B11A0"/>
    <w:rsid w:val="005B336B"/>
    <w:rsid w:val="005B5592"/>
    <w:rsid w:val="005C07F4"/>
    <w:rsid w:val="005C0CF3"/>
    <w:rsid w:val="005C17E3"/>
    <w:rsid w:val="005C2F71"/>
    <w:rsid w:val="005C34B6"/>
    <w:rsid w:val="005C3512"/>
    <w:rsid w:val="005C4622"/>
    <w:rsid w:val="005C476A"/>
    <w:rsid w:val="005C4C10"/>
    <w:rsid w:val="005C6F23"/>
    <w:rsid w:val="005D0321"/>
    <w:rsid w:val="005D12D4"/>
    <w:rsid w:val="005D1BDE"/>
    <w:rsid w:val="005D21F6"/>
    <w:rsid w:val="005D2D54"/>
    <w:rsid w:val="005D403D"/>
    <w:rsid w:val="005D48F3"/>
    <w:rsid w:val="005D5817"/>
    <w:rsid w:val="005D619D"/>
    <w:rsid w:val="005D7050"/>
    <w:rsid w:val="005D7758"/>
    <w:rsid w:val="005E4047"/>
    <w:rsid w:val="005E44C0"/>
    <w:rsid w:val="005E57D1"/>
    <w:rsid w:val="005E5EB7"/>
    <w:rsid w:val="005E761A"/>
    <w:rsid w:val="005E76E2"/>
    <w:rsid w:val="005E7A97"/>
    <w:rsid w:val="005F1EBC"/>
    <w:rsid w:val="005F3CEB"/>
    <w:rsid w:val="005F424E"/>
    <w:rsid w:val="005F527F"/>
    <w:rsid w:val="005F5623"/>
    <w:rsid w:val="005F67E8"/>
    <w:rsid w:val="005F684B"/>
    <w:rsid w:val="005F7C88"/>
    <w:rsid w:val="0060039E"/>
    <w:rsid w:val="00600BC2"/>
    <w:rsid w:val="00602831"/>
    <w:rsid w:val="00602873"/>
    <w:rsid w:val="00604BA1"/>
    <w:rsid w:val="00605036"/>
    <w:rsid w:val="006059B8"/>
    <w:rsid w:val="00606E58"/>
    <w:rsid w:val="00612230"/>
    <w:rsid w:val="00613714"/>
    <w:rsid w:val="006138BB"/>
    <w:rsid w:val="00613FA9"/>
    <w:rsid w:val="00614392"/>
    <w:rsid w:val="00615D84"/>
    <w:rsid w:val="00622EE4"/>
    <w:rsid w:val="006241E3"/>
    <w:rsid w:val="00624656"/>
    <w:rsid w:val="00624DB1"/>
    <w:rsid w:val="00627549"/>
    <w:rsid w:val="00630205"/>
    <w:rsid w:val="00633F23"/>
    <w:rsid w:val="00635C81"/>
    <w:rsid w:val="00637716"/>
    <w:rsid w:val="00640009"/>
    <w:rsid w:val="006401C2"/>
    <w:rsid w:val="00640320"/>
    <w:rsid w:val="006406E2"/>
    <w:rsid w:val="00640B97"/>
    <w:rsid w:val="00640FF3"/>
    <w:rsid w:val="006422F5"/>
    <w:rsid w:val="0064264B"/>
    <w:rsid w:val="0064392A"/>
    <w:rsid w:val="006445C1"/>
    <w:rsid w:val="006458D4"/>
    <w:rsid w:val="00646D35"/>
    <w:rsid w:val="00646F00"/>
    <w:rsid w:val="00647D6A"/>
    <w:rsid w:val="00647F8B"/>
    <w:rsid w:val="00651267"/>
    <w:rsid w:val="006515E3"/>
    <w:rsid w:val="00651830"/>
    <w:rsid w:val="00652877"/>
    <w:rsid w:val="00654227"/>
    <w:rsid w:val="0065428E"/>
    <w:rsid w:val="0065498D"/>
    <w:rsid w:val="00654A63"/>
    <w:rsid w:val="00656011"/>
    <w:rsid w:val="006577BC"/>
    <w:rsid w:val="00657DB3"/>
    <w:rsid w:val="006605E7"/>
    <w:rsid w:val="00660C45"/>
    <w:rsid w:val="00662EB3"/>
    <w:rsid w:val="0066355D"/>
    <w:rsid w:val="00663E43"/>
    <w:rsid w:val="00663E9B"/>
    <w:rsid w:val="006644EA"/>
    <w:rsid w:val="00665C95"/>
    <w:rsid w:val="00667A37"/>
    <w:rsid w:val="006712E4"/>
    <w:rsid w:val="00671802"/>
    <w:rsid w:val="006728C3"/>
    <w:rsid w:val="00676C2F"/>
    <w:rsid w:val="006779E7"/>
    <w:rsid w:val="00677E6C"/>
    <w:rsid w:val="00680569"/>
    <w:rsid w:val="006811BD"/>
    <w:rsid w:val="00681E86"/>
    <w:rsid w:val="00683B01"/>
    <w:rsid w:val="00684CFC"/>
    <w:rsid w:val="00684D2F"/>
    <w:rsid w:val="00685C2E"/>
    <w:rsid w:val="00685D64"/>
    <w:rsid w:val="00687AE9"/>
    <w:rsid w:val="006920E3"/>
    <w:rsid w:val="006931B3"/>
    <w:rsid w:val="00694232"/>
    <w:rsid w:val="006948B3"/>
    <w:rsid w:val="00694EDD"/>
    <w:rsid w:val="00695342"/>
    <w:rsid w:val="00695FD8"/>
    <w:rsid w:val="00696166"/>
    <w:rsid w:val="00696A6F"/>
    <w:rsid w:val="006A22E0"/>
    <w:rsid w:val="006A3273"/>
    <w:rsid w:val="006A3C4C"/>
    <w:rsid w:val="006A4FA8"/>
    <w:rsid w:val="006A5171"/>
    <w:rsid w:val="006A6161"/>
    <w:rsid w:val="006A63BD"/>
    <w:rsid w:val="006A64C9"/>
    <w:rsid w:val="006A7371"/>
    <w:rsid w:val="006A7A21"/>
    <w:rsid w:val="006B1D13"/>
    <w:rsid w:val="006B20FB"/>
    <w:rsid w:val="006B2A16"/>
    <w:rsid w:val="006B2C63"/>
    <w:rsid w:val="006B4169"/>
    <w:rsid w:val="006B500F"/>
    <w:rsid w:val="006B5187"/>
    <w:rsid w:val="006B66F9"/>
    <w:rsid w:val="006B774F"/>
    <w:rsid w:val="006C0594"/>
    <w:rsid w:val="006C06C0"/>
    <w:rsid w:val="006C0CCA"/>
    <w:rsid w:val="006C1313"/>
    <w:rsid w:val="006C1A3E"/>
    <w:rsid w:val="006C21E9"/>
    <w:rsid w:val="006C304D"/>
    <w:rsid w:val="006C3983"/>
    <w:rsid w:val="006C3A15"/>
    <w:rsid w:val="006C48AB"/>
    <w:rsid w:val="006C566E"/>
    <w:rsid w:val="006C61F8"/>
    <w:rsid w:val="006D21F5"/>
    <w:rsid w:val="006D3464"/>
    <w:rsid w:val="006D453A"/>
    <w:rsid w:val="006D4A1A"/>
    <w:rsid w:val="006D4E86"/>
    <w:rsid w:val="006D633A"/>
    <w:rsid w:val="006D78A6"/>
    <w:rsid w:val="006D7A83"/>
    <w:rsid w:val="006D7AB7"/>
    <w:rsid w:val="006D7F53"/>
    <w:rsid w:val="006E0E6C"/>
    <w:rsid w:val="006E2533"/>
    <w:rsid w:val="006E2ACB"/>
    <w:rsid w:val="006E3CD5"/>
    <w:rsid w:val="006E7C9C"/>
    <w:rsid w:val="006F0767"/>
    <w:rsid w:val="006F0B2C"/>
    <w:rsid w:val="006F520C"/>
    <w:rsid w:val="006F5AF6"/>
    <w:rsid w:val="006F6D98"/>
    <w:rsid w:val="00701A5D"/>
    <w:rsid w:val="00701B50"/>
    <w:rsid w:val="007039B0"/>
    <w:rsid w:val="007045FF"/>
    <w:rsid w:val="007049C4"/>
    <w:rsid w:val="0070503C"/>
    <w:rsid w:val="00705213"/>
    <w:rsid w:val="00705A3B"/>
    <w:rsid w:val="007063B7"/>
    <w:rsid w:val="00710346"/>
    <w:rsid w:val="00710406"/>
    <w:rsid w:val="007146FE"/>
    <w:rsid w:val="0071645B"/>
    <w:rsid w:val="0071747F"/>
    <w:rsid w:val="00721D01"/>
    <w:rsid w:val="00723BD3"/>
    <w:rsid w:val="007254BA"/>
    <w:rsid w:val="00727410"/>
    <w:rsid w:val="007316A1"/>
    <w:rsid w:val="007317BE"/>
    <w:rsid w:val="00732A91"/>
    <w:rsid w:val="00732B89"/>
    <w:rsid w:val="007351FC"/>
    <w:rsid w:val="00735A10"/>
    <w:rsid w:val="007363FB"/>
    <w:rsid w:val="0073709D"/>
    <w:rsid w:val="007379E1"/>
    <w:rsid w:val="00742C2E"/>
    <w:rsid w:val="00743B11"/>
    <w:rsid w:val="007443AF"/>
    <w:rsid w:val="007445C0"/>
    <w:rsid w:val="00745A41"/>
    <w:rsid w:val="0074695C"/>
    <w:rsid w:val="007503BA"/>
    <w:rsid w:val="007506C5"/>
    <w:rsid w:val="00753D1B"/>
    <w:rsid w:val="007541F7"/>
    <w:rsid w:val="007543C9"/>
    <w:rsid w:val="007545FF"/>
    <w:rsid w:val="00754C7E"/>
    <w:rsid w:val="00755719"/>
    <w:rsid w:val="00757A5D"/>
    <w:rsid w:val="007606DA"/>
    <w:rsid w:val="00760E43"/>
    <w:rsid w:val="0076118A"/>
    <w:rsid w:val="00761947"/>
    <w:rsid w:val="007622C6"/>
    <w:rsid w:val="007635DE"/>
    <w:rsid w:val="00763E72"/>
    <w:rsid w:val="00764606"/>
    <w:rsid w:val="00764D80"/>
    <w:rsid w:val="00766D3D"/>
    <w:rsid w:val="00766DDF"/>
    <w:rsid w:val="00767127"/>
    <w:rsid w:val="00767711"/>
    <w:rsid w:val="00770E9E"/>
    <w:rsid w:val="00772186"/>
    <w:rsid w:val="007730BB"/>
    <w:rsid w:val="00773282"/>
    <w:rsid w:val="00773D16"/>
    <w:rsid w:val="00775086"/>
    <w:rsid w:val="007774B0"/>
    <w:rsid w:val="00780890"/>
    <w:rsid w:val="0078091D"/>
    <w:rsid w:val="00780A05"/>
    <w:rsid w:val="007811C5"/>
    <w:rsid w:val="007813E0"/>
    <w:rsid w:val="0078242F"/>
    <w:rsid w:val="00783462"/>
    <w:rsid w:val="007839B2"/>
    <w:rsid w:val="00783F75"/>
    <w:rsid w:val="00784FDF"/>
    <w:rsid w:val="007855EA"/>
    <w:rsid w:val="00785E32"/>
    <w:rsid w:val="00786A4B"/>
    <w:rsid w:val="00791F34"/>
    <w:rsid w:val="00792D0E"/>
    <w:rsid w:val="007936BC"/>
    <w:rsid w:val="00796348"/>
    <w:rsid w:val="007A064C"/>
    <w:rsid w:val="007A0F1C"/>
    <w:rsid w:val="007A1592"/>
    <w:rsid w:val="007A1A6E"/>
    <w:rsid w:val="007A42C7"/>
    <w:rsid w:val="007A4A8E"/>
    <w:rsid w:val="007A654D"/>
    <w:rsid w:val="007A6788"/>
    <w:rsid w:val="007B0217"/>
    <w:rsid w:val="007B04F7"/>
    <w:rsid w:val="007B17C3"/>
    <w:rsid w:val="007B1874"/>
    <w:rsid w:val="007B2123"/>
    <w:rsid w:val="007B4AC5"/>
    <w:rsid w:val="007B623D"/>
    <w:rsid w:val="007B73BF"/>
    <w:rsid w:val="007B7403"/>
    <w:rsid w:val="007C0933"/>
    <w:rsid w:val="007C18A1"/>
    <w:rsid w:val="007C3394"/>
    <w:rsid w:val="007C4128"/>
    <w:rsid w:val="007C4AD3"/>
    <w:rsid w:val="007C6A49"/>
    <w:rsid w:val="007D05A1"/>
    <w:rsid w:val="007D2263"/>
    <w:rsid w:val="007D2A77"/>
    <w:rsid w:val="007D52AE"/>
    <w:rsid w:val="007D5687"/>
    <w:rsid w:val="007D571F"/>
    <w:rsid w:val="007D62C1"/>
    <w:rsid w:val="007D7E3B"/>
    <w:rsid w:val="007E0C9F"/>
    <w:rsid w:val="007E1B36"/>
    <w:rsid w:val="007E24AA"/>
    <w:rsid w:val="007E2A42"/>
    <w:rsid w:val="007E49D4"/>
    <w:rsid w:val="007E624B"/>
    <w:rsid w:val="007E6B1F"/>
    <w:rsid w:val="007E6BCE"/>
    <w:rsid w:val="007E6DB4"/>
    <w:rsid w:val="007F4286"/>
    <w:rsid w:val="007F445E"/>
    <w:rsid w:val="007F491A"/>
    <w:rsid w:val="007F4DC8"/>
    <w:rsid w:val="007F5407"/>
    <w:rsid w:val="007F5A88"/>
    <w:rsid w:val="007F5CE0"/>
    <w:rsid w:val="007F652F"/>
    <w:rsid w:val="007F6D08"/>
    <w:rsid w:val="007F715D"/>
    <w:rsid w:val="007F7517"/>
    <w:rsid w:val="0080106A"/>
    <w:rsid w:val="0080179B"/>
    <w:rsid w:val="00802D7A"/>
    <w:rsid w:val="0080521A"/>
    <w:rsid w:val="00805375"/>
    <w:rsid w:val="00806467"/>
    <w:rsid w:val="008071BD"/>
    <w:rsid w:val="008071EB"/>
    <w:rsid w:val="00807242"/>
    <w:rsid w:val="00807D22"/>
    <w:rsid w:val="00810D91"/>
    <w:rsid w:val="00811D5E"/>
    <w:rsid w:val="0081290B"/>
    <w:rsid w:val="00812E56"/>
    <w:rsid w:val="00813672"/>
    <w:rsid w:val="008149D9"/>
    <w:rsid w:val="008165AB"/>
    <w:rsid w:val="008177CE"/>
    <w:rsid w:val="00817B5A"/>
    <w:rsid w:val="0082070C"/>
    <w:rsid w:val="008212A3"/>
    <w:rsid w:val="00822B07"/>
    <w:rsid w:val="00823135"/>
    <w:rsid w:val="00823A61"/>
    <w:rsid w:val="00824303"/>
    <w:rsid w:val="00824D02"/>
    <w:rsid w:val="00827682"/>
    <w:rsid w:val="00827EE7"/>
    <w:rsid w:val="00827F6C"/>
    <w:rsid w:val="0083018F"/>
    <w:rsid w:val="00831C17"/>
    <w:rsid w:val="008348BB"/>
    <w:rsid w:val="00835D0A"/>
    <w:rsid w:val="00836749"/>
    <w:rsid w:val="00836A1B"/>
    <w:rsid w:val="00840C45"/>
    <w:rsid w:val="0084290D"/>
    <w:rsid w:val="00842FA7"/>
    <w:rsid w:val="0084361B"/>
    <w:rsid w:val="00844D70"/>
    <w:rsid w:val="008470C9"/>
    <w:rsid w:val="00847684"/>
    <w:rsid w:val="00850AFD"/>
    <w:rsid w:val="00850B73"/>
    <w:rsid w:val="0085107B"/>
    <w:rsid w:val="008529BB"/>
    <w:rsid w:val="00852E2E"/>
    <w:rsid w:val="00853048"/>
    <w:rsid w:val="0085654E"/>
    <w:rsid w:val="008567B3"/>
    <w:rsid w:val="008571AF"/>
    <w:rsid w:val="008575E6"/>
    <w:rsid w:val="00860772"/>
    <w:rsid w:val="008613EA"/>
    <w:rsid w:val="008616AE"/>
    <w:rsid w:val="008639EC"/>
    <w:rsid w:val="0086497B"/>
    <w:rsid w:val="00866338"/>
    <w:rsid w:val="00867D85"/>
    <w:rsid w:val="00870AC0"/>
    <w:rsid w:val="00872C11"/>
    <w:rsid w:val="008731D1"/>
    <w:rsid w:val="008745A6"/>
    <w:rsid w:val="00875AF8"/>
    <w:rsid w:val="0087643A"/>
    <w:rsid w:val="00880CCF"/>
    <w:rsid w:val="0088122D"/>
    <w:rsid w:val="008821D2"/>
    <w:rsid w:val="00882A27"/>
    <w:rsid w:val="00882DF7"/>
    <w:rsid w:val="00883C98"/>
    <w:rsid w:val="00884FD0"/>
    <w:rsid w:val="008852F0"/>
    <w:rsid w:val="00885CE2"/>
    <w:rsid w:val="00885FF3"/>
    <w:rsid w:val="00886B73"/>
    <w:rsid w:val="00890652"/>
    <w:rsid w:val="00891EE4"/>
    <w:rsid w:val="0089243D"/>
    <w:rsid w:val="0089363B"/>
    <w:rsid w:val="00893720"/>
    <w:rsid w:val="00894716"/>
    <w:rsid w:val="00896C1B"/>
    <w:rsid w:val="0089793E"/>
    <w:rsid w:val="008A1097"/>
    <w:rsid w:val="008A1849"/>
    <w:rsid w:val="008A1DED"/>
    <w:rsid w:val="008A1E3F"/>
    <w:rsid w:val="008A22D9"/>
    <w:rsid w:val="008A2973"/>
    <w:rsid w:val="008A3DE5"/>
    <w:rsid w:val="008A4B9F"/>
    <w:rsid w:val="008A71B7"/>
    <w:rsid w:val="008A746D"/>
    <w:rsid w:val="008B0915"/>
    <w:rsid w:val="008B0E43"/>
    <w:rsid w:val="008B2189"/>
    <w:rsid w:val="008B4097"/>
    <w:rsid w:val="008B4B0E"/>
    <w:rsid w:val="008B606A"/>
    <w:rsid w:val="008B6E52"/>
    <w:rsid w:val="008B7A75"/>
    <w:rsid w:val="008B7DD9"/>
    <w:rsid w:val="008C1F64"/>
    <w:rsid w:val="008C26F5"/>
    <w:rsid w:val="008C28D4"/>
    <w:rsid w:val="008C2FD0"/>
    <w:rsid w:val="008C3806"/>
    <w:rsid w:val="008C4494"/>
    <w:rsid w:val="008C5C69"/>
    <w:rsid w:val="008C7AB9"/>
    <w:rsid w:val="008D1C30"/>
    <w:rsid w:val="008D508C"/>
    <w:rsid w:val="008D54D3"/>
    <w:rsid w:val="008D6D98"/>
    <w:rsid w:val="008D70E7"/>
    <w:rsid w:val="008D7C9E"/>
    <w:rsid w:val="008E2F1E"/>
    <w:rsid w:val="008E32F3"/>
    <w:rsid w:val="008E3453"/>
    <w:rsid w:val="008E3710"/>
    <w:rsid w:val="008E666D"/>
    <w:rsid w:val="008E675B"/>
    <w:rsid w:val="008E7E9A"/>
    <w:rsid w:val="008F14A4"/>
    <w:rsid w:val="008F2546"/>
    <w:rsid w:val="008F3EF2"/>
    <w:rsid w:val="008F3EFE"/>
    <w:rsid w:val="008F3FE1"/>
    <w:rsid w:val="008F4479"/>
    <w:rsid w:val="008F7561"/>
    <w:rsid w:val="008F7E15"/>
    <w:rsid w:val="00901528"/>
    <w:rsid w:val="00903C34"/>
    <w:rsid w:val="00903F89"/>
    <w:rsid w:val="00904094"/>
    <w:rsid w:val="009043D8"/>
    <w:rsid w:val="00906371"/>
    <w:rsid w:val="0091042A"/>
    <w:rsid w:val="0091061E"/>
    <w:rsid w:val="00911A0E"/>
    <w:rsid w:val="00912235"/>
    <w:rsid w:val="00912DA3"/>
    <w:rsid w:val="009139A9"/>
    <w:rsid w:val="009148EB"/>
    <w:rsid w:val="0092048E"/>
    <w:rsid w:val="0092095B"/>
    <w:rsid w:val="0092195C"/>
    <w:rsid w:val="00921E6A"/>
    <w:rsid w:val="00922029"/>
    <w:rsid w:val="00922489"/>
    <w:rsid w:val="00922D2E"/>
    <w:rsid w:val="00922DC9"/>
    <w:rsid w:val="00923746"/>
    <w:rsid w:val="00923BD6"/>
    <w:rsid w:val="00925F91"/>
    <w:rsid w:val="00926003"/>
    <w:rsid w:val="00926C13"/>
    <w:rsid w:val="00927530"/>
    <w:rsid w:val="0092774E"/>
    <w:rsid w:val="00930376"/>
    <w:rsid w:val="00931920"/>
    <w:rsid w:val="00931B93"/>
    <w:rsid w:val="00932650"/>
    <w:rsid w:val="00932EBA"/>
    <w:rsid w:val="00934718"/>
    <w:rsid w:val="009348F6"/>
    <w:rsid w:val="00935B25"/>
    <w:rsid w:val="00935D24"/>
    <w:rsid w:val="00935FC0"/>
    <w:rsid w:val="00937885"/>
    <w:rsid w:val="00937A4B"/>
    <w:rsid w:val="0094008A"/>
    <w:rsid w:val="00940295"/>
    <w:rsid w:val="00941853"/>
    <w:rsid w:val="009421A2"/>
    <w:rsid w:val="00942A13"/>
    <w:rsid w:val="0094392C"/>
    <w:rsid w:val="00944B44"/>
    <w:rsid w:val="00947A29"/>
    <w:rsid w:val="00951A55"/>
    <w:rsid w:val="00952059"/>
    <w:rsid w:val="00952579"/>
    <w:rsid w:val="00953EE1"/>
    <w:rsid w:val="00954079"/>
    <w:rsid w:val="00955C6A"/>
    <w:rsid w:val="00955C6C"/>
    <w:rsid w:val="00956348"/>
    <w:rsid w:val="00957172"/>
    <w:rsid w:val="00957DE3"/>
    <w:rsid w:val="0096040B"/>
    <w:rsid w:val="00961589"/>
    <w:rsid w:val="00961AE5"/>
    <w:rsid w:val="009623D4"/>
    <w:rsid w:val="00962ECA"/>
    <w:rsid w:val="00965589"/>
    <w:rsid w:val="0096779D"/>
    <w:rsid w:val="00967F0C"/>
    <w:rsid w:val="009738DA"/>
    <w:rsid w:val="00976FE3"/>
    <w:rsid w:val="009771B6"/>
    <w:rsid w:val="00977CC9"/>
    <w:rsid w:val="00980042"/>
    <w:rsid w:val="009811ED"/>
    <w:rsid w:val="009814DC"/>
    <w:rsid w:val="00981BB6"/>
    <w:rsid w:val="00981C5E"/>
    <w:rsid w:val="00982423"/>
    <w:rsid w:val="00982952"/>
    <w:rsid w:val="00983D2E"/>
    <w:rsid w:val="00983E70"/>
    <w:rsid w:val="009843AB"/>
    <w:rsid w:val="00984796"/>
    <w:rsid w:val="00984C9C"/>
    <w:rsid w:val="00985B56"/>
    <w:rsid w:val="00986906"/>
    <w:rsid w:val="00987500"/>
    <w:rsid w:val="009878EE"/>
    <w:rsid w:val="009903FF"/>
    <w:rsid w:val="00993465"/>
    <w:rsid w:val="00993F90"/>
    <w:rsid w:val="00995DE5"/>
    <w:rsid w:val="009963A1"/>
    <w:rsid w:val="00997EA6"/>
    <w:rsid w:val="009A07BE"/>
    <w:rsid w:val="009A0E85"/>
    <w:rsid w:val="009A13DB"/>
    <w:rsid w:val="009A3A99"/>
    <w:rsid w:val="009A44E4"/>
    <w:rsid w:val="009A5AA4"/>
    <w:rsid w:val="009A5D92"/>
    <w:rsid w:val="009A6080"/>
    <w:rsid w:val="009A792E"/>
    <w:rsid w:val="009B24FF"/>
    <w:rsid w:val="009B2E21"/>
    <w:rsid w:val="009B3472"/>
    <w:rsid w:val="009B48C6"/>
    <w:rsid w:val="009B4B9A"/>
    <w:rsid w:val="009B5232"/>
    <w:rsid w:val="009C3EEB"/>
    <w:rsid w:val="009C77AB"/>
    <w:rsid w:val="009D180A"/>
    <w:rsid w:val="009D2266"/>
    <w:rsid w:val="009D2DE2"/>
    <w:rsid w:val="009D6771"/>
    <w:rsid w:val="009D6E18"/>
    <w:rsid w:val="009D7020"/>
    <w:rsid w:val="009D7B58"/>
    <w:rsid w:val="009E0448"/>
    <w:rsid w:val="009E0D6C"/>
    <w:rsid w:val="009E19A3"/>
    <w:rsid w:val="009E31A7"/>
    <w:rsid w:val="009E5351"/>
    <w:rsid w:val="009E7C7D"/>
    <w:rsid w:val="009F05BB"/>
    <w:rsid w:val="009F134C"/>
    <w:rsid w:val="009F1408"/>
    <w:rsid w:val="009F412B"/>
    <w:rsid w:val="009F4300"/>
    <w:rsid w:val="009F4C5D"/>
    <w:rsid w:val="009F616C"/>
    <w:rsid w:val="009F6272"/>
    <w:rsid w:val="009F66DF"/>
    <w:rsid w:val="009F67E4"/>
    <w:rsid w:val="009F7DBA"/>
    <w:rsid w:val="00A00A87"/>
    <w:rsid w:val="00A013F5"/>
    <w:rsid w:val="00A0152B"/>
    <w:rsid w:val="00A01DFD"/>
    <w:rsid w:val="00A0369F"/>
    <w:rsid w:val="00A047DB"/>
    <w:rsid w:val="00A0556D"/>
    <w:rsid w:val="00A06BAB"/>
    <w:rsid w:val="00A072E1"/>
    <w:rsid w:val="00A074BB"/>
    <w:rsid w:val="00A105DA"/>
    <w:rsid w:val="00A17124"/>
    <w:rsid w:val="00A17CFA"/>
    <w:rsid w:val="00A17E86"/>
    <w:rsid w:val="00A20719"/>
    <w:rsid w:val="00A22E6F"/>
    <w:rsid w:val="00A230B8"/>
    <w:rsid w:val="00A24C8E"/>
    <w:rsid w:val="00A25555"/>
    <w:rsid w:val="00A26360"/>
    <w:rsid w:val="00A26873"/>
    <w:rsid w:val="00A26BD7"/>
    <w:rsid w:val="00A27A3C"/>
    <w:rsid w:val="00A27B81"/>
    <w:rsid w:val="00A30914"/>
    <w:rsid w:val="00A324FF"/>
    <w:rsid w:val="00A3255E"/>
    <w:rsid w:val="00A32C70"/>
    <w:rsid w:val="00A33597"/>
    <w:rsid w:val="00A33C3A"/>
    <w:rsid w:val="00A34E59"/>
    <w:rsid w:val="00A352A9"/>
    <w:rsid w:val="00A35AC7"/>
    <w:rsid w:val="00A40769"/>
    <w:rsid w:val="00A41590"/>
    <w:rsid w:val="00A41D66"/>
    <w:rsid w:val="00A43737"/>
    <w:rsid w:val="00A43F4D"/>
    <w:rsid w:val="00A44AE6"/>
    <w:rsid w:val="00A4516E"/>
    <w:rsid w:val="00A45858"/>
    <w:rsid w:val="00A477E7"/>
    <w:rsid w:val="00A5014A"/>
    <w:rsid w:val="00A508CD"/>
    <w:rsid w:val="00A50D13"/>
    <w:rsid w:val="00A51AA7"/>
    <w:rsid w:val="00A5261A"/>
    <w:rsid w:val="00A5271B"/>
    <w:rsid w:val="00A52EB4"/>
    <w:rsid w:val="00A5303B"/>
    <w:rsid w:val="00A54C30"/>
    <w:rsid w:val="00A554A1"/>
    <w:rsid w:val="00A55EB0"/>
    <w:rsid w:val="00A562B2"/>
    <w:rsid w:val="00A56CCC"/>
    <w:rsid w:val="00A57B63"/>
    <w:rsid w:val="00A60246"/>
    <w:rsid w:val="00A60562"/>
    <w:rsid w:val="00A625C4"/>
    <w:rsid w:val="00A62B60"/>
    <w:rsid w:val="00A650F6"/>
    <w:rsid w:val="00A66347"/>
    <w:rsid w:val="00A67ACE"/>
    <w:rsid w:val="00A71718"/>
    <w:rsid w:val="00A71BB0"/>
    <w:rsid w:val="00A71CB9"/>
    <w:rsid w:val="00A71F73"/>
    <w:rsid w:val="00A71FC1"/>
    <w:rsid w:val="00A8293B"/>
    <w:rsid w:val="00A831CD"/>
    <w:rsid w:val="00A83600"/>
    <w:rsid w:val="00A8526C"/>
    <w:rsid w:val="00A85A34"/>
    <w:rsid w:val="00A86055"/>
    <w:rsid w:val="00A874AD"/>
    <w:rsid w:val="00A91608"/>
    <w:rsid w:val="00A937FC"/>
    <w:rsid w:val="00A938EC"/>
    <w:rsid w:val="00A97501"/>
    <w:rsid w:val="00A9786D"/>
    <w:rsid w:val="00AA0268"/>
    <w:rsid w:val="00AA07ED"/>
    <w:rsid w:val="00AA1CD1"/>
    <w:rsid w:val="00AA1F0B"/>
    <w:rsid w:val="00AA31B0"/>
    <w:rsid w:val="00AA5F6B"/>
    <w:rsid w:val="00AA654F"/>
    <w:rsid w:val="00AB08B0"/>
    <w:rsid w:val="00AB0B50"/>
    <w:rsid w:val="00AB11FD"/>
    <w:rsid w:val="00AB3C7D"/>
    <w:rsid w:val="00AB5394"/>
    <w:rsid w:val="00AB5DF8"/>
    <w:rsid w:val="00AB6017"/>
    <w:rsid w:val="00AB62D1"/>
    <w:rsid w:val="00AB7837"/>
    <w:rsid w:val="00AC0728"/>
    <w:rsid w:val="00AC1D1A"/>
    <w:rsid w:val="00AC3FBA"/>
    <w:rsid w:val="00AC44AB"/>
    <w:rsid w:val="00AC4ED4"/>
    <w:rsid w:val="00AC574E"/>
    <w:rsid w:val="00AC5C70"/>
    <w:rsid w:val="00AC60EC"/>
    <w:rsid w:val="00AC6F99"/>
    <w:rsid w:val="00AC7D40"/>
    <w:rsid w:val="00AD02BD"/>
    <w:rsid w:val="00AD42E4"/>
    <w:rsid w:val="00AD4735"/>
    <w:rsid w:val="00AD56AA"/>
    <w:rsid w:val="00AD6150"/>
    <w:rsid w:val="00AD6847"/>
    <w:rsid w:val="00AD6CB3"/>
    <w:rsid w:val="00AD6FA0"/>
    <w:rsid w:val="00AD7C2F"/>
    <w:rsid w:val="00AE1126"/>
    <w:rsid w:val="00AE229D"/>
    <w:rsid w:val="00AE50E9"/>
    <w:rsid w:val="00AE5649"/>
    <w:rsid w:val="00AE7965"/>
    <w:rsid w:val="00AF33E5"/>
    <w:rsid w:val="00B00D0E"/>
    <w:rsid w:val="00B014E0"/>
    <w:rsid w:val="00B0222F"/>
    <w:rsid w:val="00B034EA"/>
    <w:rsid w:val="00B0354E"/>
    <w:rsid w:val="00B03801"/>
    <w:rsid w:val="00B05656"/>
    <w:rsid w:val="00B05F1C"/>
    <w:rsid w:val="00B0661D"/>
    <w:rsid w:val="00B067CB"/>
    <w:rsid w:val="00B10AEF"/>
    <w:rsid w:val="00B1132A"/>
    <w:rsid w:val="00B120F1"/>
    <w:rsid w:val="00B12403"/>
    <w:rsid w:val="00B1283A"/>
    <w:rsid w:val="00B1289F"/>
    <w:rsid w:val="00B14826"/>
    <w:rsid w:val="00B150B2"/>
    <w:rsid w:val="00B15B2E"/>
    <w:rsid w:val="00B15E26"/>
    <w:rsid w:val="00B161DD"/>
    <w:rsid w:val="00B16866"/>
    <w:rsid w:val="00B16EF9"/>
    <w:rsid w:val="00B17F72"/>
    <w:rsid w:val="00B21813"/>
    <w:rsid w:val="00B21855"/>
    <w:rsid w:val="00B21F77"/>
    <w:rsid w:val="00B2390E"/>
    <w:rsid w:val="00B2481E"/>
    <w:rsid w:val="00B26807"/>
    <w:rsid w:val="00B26EB4"/>
    <w:rsid w:val="00B27C42"/>
    <w:rsid w:val="00B34406"/>
    <w:rsid w:val="00B34FEA"/>
    <w:rsid w:val="00B35ABA"/>
    <w:rsid w:val="00B35E69"/>
    <w:rsid w:val="00B37666"/>
    <w:rsid w:val="00B411D2"/>
    <w:rsid w:val="00B42060"/>
    <w:rsid w:val="00B427B6"/>
    <w:rsid w:val="00B43A2E"/>
    <w:rsid w:val="00B4432F"/>
    <w:rsid w:val="00B451A3"/>
    <w:rsid w:val="00B452E2"/>
    <w:rsid w:val="00B45E3E"/>
    <w:rsid w:val="00B473B8"/>
    <w:rsid w:val="00B47CE8"/>
    <w:rsid w:val="00B50333"/>
    <w:rsid w:val="00B52553"/>
    <w:rsid w:val="00B527C1"/>
    <w:rsid w:val="00B54017"/>
    <w:rsid w:val="00B5654C"/>
    <w:rsid w:val="00B56610"/>
    <w:rsid w:val="00B6313C"/>
    <w:rsid w:val="00B636A3"/>
    <w:rsid w:val="00B65BD5"/>
    <w:rsid w:val="00B65F8B"/>
    <w:rsid w:val="00B718FF"/>
    <w:rsid w:val="00B72BC0"/>
    <w:rsid w:val="00B74268"/>
    <w:rsid w:val="00B749CF"/>
    <w:rsid w:val="00B74E4E"/>
    <w:rsid w:val="00B75E52"/>
    <w:rsid w:val="00B764E3"/>
    <w:rsid w:val="00B7650C"/>
    <w:rsid w:val="00B800AC"/>
    <w:rsid w:val="00B8075D"/>
    <w:rsid w:val="00B814F1"/>
    <w:rsid w:val="00B82209"/>
    <w:rsid w:val="00B8277E"/>
    <w:rsid w:val="00B82D2E"/>
    <w:rsid w:val="00B83482"/>
    <w:rsid w:val="00B83936"/>
    <w:rsid w:val="00B851A9"/>
    <w:rsid w:val="00B8591F"/>
    <w:rsid w:val="00B879CE"/>
    <w:rsid w:val="00B91862"/>
    <w:rsid w:val="00B91BC9"/>
    <w:rsid w:val="00B9281A"/>
    <w:rsid w:val="00B929DF"/>
    <w:rsid w:val="00B97082"/>
    <w:rsid w:val="00B9751B"/>
    <w:rsid w:val="00B97CED"/>
    <w:rsid w:val="00BA595F"/>
    <w:rsid w:val="00BA5BE5"/>
    <w:rsid w:val="00BA7D10"/>
    <w:rsid w:val="00BB0184"/>
    <w:rsid w:val="00BB0360"/>
    <w:rsid w:val="00BB2338"/>
    <w:rsid w:val="00BB26F2"/>
    <w:rsid w:val="00BB2C48"/>
    <w:rsid w:val="00BB3B99"/>
    <w:rsid w:val="00BB4B15"/>
    <w:rsid w:val="00BB508D"/>
    <w:rsid w:val="00BB5AE7"/>
    <w:rsid w:val="00BC0F71"/>
    <w:rsid w:val="00BC2E82"/>
    <w:rsid w:val="00BC35E8"/>
    <w:rsid w:val="00BC3C76"/>
    <w:rsid w:val="00BC430D"/>
    <w:rsid w:val="00BC5DDD"/>
    <w:rsid w:val="00BC6E6A"/>
    <w:rsid w:val="00BD3837"/>
    <w:rsid w:val="00BD5B70"/>
    <w:rsid w:val="00BD5C55"/>
    <w:rsid w:val="00BD5DC7"/>
    <w:rsid w:val="00BD6016"/>
    <w:rsid w:val="00BD62F7"/>
    <w:rsid w:val="00BD6793"/>
    <w:rsid w:val="00BD6DEB"/>
    <w:rsid w:val="00BD7057"/>
    <w:rsid w:val="00BE19C3"/>
    <w:rsid w:val="00BE2B25"/>
    <w:rsid w:val="00BE57DE"/>
    <w:rsid w:val="00BE6278"/>
    <w:rsid w:val="00BE712B"/>
    <w:rsid w:val="00BE7916"/>
    <w:rsid w:val="00BF0808"/>
    <w:rsid w:val="00BF108D"/>
    <w:rsid w:val="00BF15D6"/>
    <w:rsid w:val="00BF18A5"/>
    <w:rsid w:val="00BF2417"/>
    <w:rsid w:val="00BF286B"/>
    <w:rsid w:val="00BF3796"/>
    <w:rsid w:val="00BF3B96"/>
    <w:rsid w:val="00BF63C5"/>
    <w:rsid w:val="00BF6B74"/>
    <w:rsid w:val="00BF7D95"/>
    <w:rsid w:val="00C0174F"/>
    <w:rsid w:val="00C0187D"/>
    <w:rsid w:val="00C02323"/>
    <w:rsid w:val="00C02482"/>
    <w:rsid w:val="00C024F3"/>
    <w:rsid w:val="00C027C5"/>
    <w:rsid w:val="00C035A4"/>
    <w:rsid w:val="00C04C09"/>
    <w:rsid w:val="00C05140"/>
    <w:rsid w:val="00C055BA"/>
    <w:rsid w:val="00C058CA"/>
    <w:rsid w:val="00C06250"/>
    <w:rsid w:val="00C06FCD"/>
    <w:rsid w:val="00C10901"/>
    <w:rsid w:val="00C10A34"/>
    <w:rsid w:val="00C10D3E"/>
    <w:rsid w:val="00C11C7A"/>
    <w:rsid w:val="00C11D6D"/>
    <w:rsid w:val="00C15B9E"/>
    <w:rsid w:val="00C15DEA"/>
    <w:rsid w:val="00C166DF"/>
    <w:rsid w:val="00C173F6"/>
    <w:rsid w:val="00C213AD"/>
    <w:rsid w:val="00C2198C"/>
    <w:rsid w:val="00C21B1C"/>
    <w:rsid w:val="00C21BA1"/>
    <w:rsid w:val="00C22500"/>
    <w:rsid w:val="00C22E0E"/>
    <w:rsid w:val="00C23163"/>
    <w:rsid w:val="00C247B7"/>
    <w:rsid w:val="00C24D0B"/>
    <w:rsid w:val="00C2516B"/>
    <w:rsid w:val="00C25D8C"/>
    <w:rsid w:val="00C27E9A"/>
    <w:rsid w:val="00C316E4"/>
    <w:rsid w:val="00C31DFE"/>
    <w:rsid w:val="00C32323"/>
    <w:rsid w:val="00C32811"/>
    <w:rsid w:val="00C3302B"/>
    <w:rsid w:val="00C3435F"/>
    <w:rsid w:val="00C35399"/>
    <w:rsid w:val="00C37F2F"/>
    <w:rsid w:val="00C41870"/>
    <w:rsid w:val="00C41BDD"/>
    <w:rsid w:val="00C41FDE"/>
    <w:rsid w:val="00C42028"/>
    <w:rsid w:val="00C43708"/>
    <w:rsid w:val="00C44713"/>
    <w:rsid w:val="00C46C4B"/>
    <w:rsid w:val="00C47BF7"/>
    <w:rsid w:val="00C51066"/>
    <w:rsid w:val="00C51E82"/>
    <w:rsid w:val="00C52625"/>
    <w:rsid w:val="00C52CCA"/>
    <w:rsid w:val="00C547CB"/>
    <w:rsid w:val="00C54BC9"/>
    <w:rsid w:val="00C54DDD"/>
    <w:rsid w:val="00C55170"/>
    <w:rsid w:val="00C55E9B"/>
    <w:rsid w:val="00C56446"/>
    <w:rsid w:val="00C57CDA"/>
    <w:rsid w:val="00C6029C"/>
    <w:rsid w:val="00C60F41"/>
    <w:rsid w:val="00C61CDC"/>
    <w:rsid w:val="00C64A88"/>
    <w:rsid w:val="00C72318"/>
    <w:rsid w:val="00C72905"/>
    <w:rsid w:val="00C72A23"/>
    <w:rsid w:val="00C8065E"/>
    <w:rsid w:val="00C81234"/>
    <w:rsid w:val="00C815C6"/>
    <w:rsid w:val="00C82AAC"/>
    <w:rsid w:val="00C82EF9"/>
    <w:rsid w:val="00C836C5"/>
    <w:rsid w:val="00C83E0D"/>
    <w:rsid w:val="00C83FB4"/>
    <w:rsid w:val="00C846C5"/>
    <w:rsid w:val="00C857BC"/>
    <w:rsid w:val="00C87641"/>
    <w:rsid w:val="00C90445"/>
    <w:rsid w:val="00C91A24"/>
    <w:rsid w:val="00C92C91"/>
    <w:rsid w:val="00C92E34"/>
    <w:rsid w:val="00C93847"/>
    <w:rsid w:val="00C9448B"/>
    <w:rsid w:val="00C95461"/>
    <w:rsid w:val="00C962E8"/>
    <w:rsid w:val="00C96B4D"/>
    <w:rsid w:val="00C97FF1"/>
    <w:rsid w:val="00CA0876"/>
    <w:rsid w:val="00CA3358"/>
    <w:rsid w:val="00CA368C"/>
    <w:rsid w:val="00CA3AB2"/>
    <w:rsid w:val="00CA406A"/>
    <w:rsid w:val="00CA4619"/>
    <w:rsid w:val="00CA4ABA"/>
    <w:rsid w:val="00CA4B91"/>
    <w:rsid w:val="00CA4D1C"/>
    <w:rsid w:val="00CA563F"/>
    <w:rsid w:val="00CA5CE8"/>
    <w:rsid w:val="00CA5D78"/>
    <w:rsid w:val="00CA65B7"/>
    <w:rsid w:val="00CA6D6E"/>
    <w:rsid w:val="00CA6EAB"/>
    <w:rsid w:val="00CB035A"/>
    <w:rsid w:val="00CB09ED"/>
    <w:rsid w:val="00CB0D8A"/>
    <w:rsid w:val="00CB2BC5"/>
    <w:rsid w:val="00CB2CE6"/>
    <w:rsid w:val="00CB493A"/>
    <w:rsid w:val="00CB4F50"/>
    <w:rsid w:val="00CB5678"/>
    <w:rsid w:val="00CB5D59"/>
    <w:rsid w:val="00CB5E3C"/>
    <w:rsid w:val="00CB6D3C"/>
    <w:rsid w:val="00CC05F9"/>
    <w:rsid w:val="00CC1403"/>
    <w:rsid w:val="00CC1715"/>
    <w:rsid w:val="00CC1BD0"/>
    <w:rsid w:val="00CC230A"/>
    <w:rsid w:val="00CC2D24"/>
    <w:rsid w:val="00CC2FED"/>
    <w:rsid w:val="00CC32FE"/>
    <w:rsid w:val="00CC4EFC"/>
    <w:rsid w:val="00CC518E"/>
    <w:rsid w:val="00CC58E4"/>
    <w:rsid w:val="00CC7F3F"/>
    <w:rsid w:val="00CD063A"/>
    <w:rsid w:val="00CD0C76"/>
    <w:rsid w:val="00CD16AE"/>
    <w:rsid w:val="00CD1873"/>
    <w:rsid w:val="00CD3DD1"/>
    <w:rsid w:val="00CD3E2D"/>
    <w:rsid w:val="00CD4307"/>
    <w:rsid w:val="00CD5D4E"/>
    <w:rsid w:val="00CD63E3"/>
    <w:rsid w:val="00CE1858"/>
    <w:rsid w:val="00CE4D16"/>
    <w:rsid w:val="00CE52FE"/>
    <w:rsid w:val="00CE5A33"/>
    <w:rsid w:val="00CE6100"/>
    <w:rsid w:val="00CE6874"/>
    <w:rsid w:val="00CE6DDF"/>
    <w:rsid w:val="00CE6EE9"/>
    <w:rsid w:val="00CE72D3"/>
    <w:rsid w:val="00CE7AB0"/>
    <w:rsid w:val="00CF0FA5"/>
    <w:rsid w:val="00CF418C"/>
    <w:rsid w:val="00CF484A"/>
    <w:rsid w:val="00CF51AE"/>
    <w:rsid w:val="00CF5327"/>
    <w:rsid w:val="00CF586F"/>
    <w:rsid w:val="00CF6E2F"/>
    <w:rsid w:val="00CF748C"/>
    <w:rsid w:val="00CF7DD8"/>
    <w:rsid w:val="00D0000D"/>
    <w:rsid w:val="00D011BD"/>
    <w:rsid w:val="00D012BA"/>
    <w:rsid w:val="00D01906"/>
    <w:rsid w:val="00D0190E"/>
    <w:rsid w:val="00D0326A"/>
    <w:rsid w:val="00D03E2F"/>
    <w:rsid w:val="00D047DD"/>
    <w:rsid w:val="00D0756E"/>
    <w:rsid w:val="00D10693"/>
    <w:rsid w:val="00D10753"/>
    <w:rsid w:val="00D11C28"/>
    <w:rsid w:val="00D1307E"/>
    <w:rsid w:val="00D1360B"/>
    <w:rsid w:val="00D1374A"/>
    <w:rsid w:val="00D14931"/>
    <w:rsid w:val="00D14A01"/>
    <w:rsid w:val="00D163CE"/>
    <w:rsid w:val="00D17A51"/>
    <w:rsid w:val="00D205AC"/>
    <w:rsid w:val="00D2145A"/>
    <w:rsid w:val="00D2172B"/>
    <w:rsid w:val="00D219BA"/>
    <w:rsid w:val="00D21F8C"/>
    <w:rsid w:val="00D21FD9"/>
    <w:rsid w:val="00D2290F"/>
    <w:rsid w:val="00D22B1D"/>
    <w:rsid w:val="00D23CEF"/>
    <w:rsid w:val="00D23DBC"/>
    <w:rsid w:val="00D24702"/>
    <w:rsid w:val="00D25B3C"/>
    <w:rsid w:val="00D268B4"/>
    <w:rsid w:val="00D27841"/>
    <w:rsid w:val="00D305E7"/>
    <w:rsid w:val="00D30800"/>
    <w:rsid w:val="00D3179C"/>
    <w:rsid w:val="00D31A48"/>
    <w:rsid w:val="00D32DD2"/>
    <w:rsid w:val="00D33138"/>
    <w:rsid w:val="00D3313E"/>
    <w:rsid w:val="00D33251"/>
    <w:rsid w:val="00D372D4"/>
    <w:rsid w:val="00D37706"/>
    <w:rsid w:val="00D37C6B"/>
    <w:rsid w:val="00D37CCB"/>
    <w:rsid w:val="00D37F17"/>
    <w:rsid w:val="00D4170B"/>
    <w:rsid w:val="00D42025"/>
    <w:rsid w:val="00D42624"/>
    <w:rsid w:val="00D429E7"/>
    <w:rsid w:val="00D44587"/>
    <w:rsid w:val="00D44978"/>
    <w:rsid w:val="00D44F76"/>
    <w:rsid w:val="00D458B9"/>
    <w:rsid w:val="00D45D60"/>
    <w:rsid w:val="00D46542"/>
    <w:rsid w:val="00D46E3A"/>
    <w:rsid w:val="00D47631"/>
    <w:rsid w:val="00D5209A"/>
    <w:rsid w:val="00D5240B"/>
    <w:rsid w:val="00D5244E"/>
    <w:rsid w:val="00D52849"/>
    <w:rsid w:val="00D52B43"/>
    <w:rsid w:val="00D53AC8"/>
    <w:rsid w:val="00D547DE"/>
    <w:rsid w:val="00D54A6F"/>
    <w:rsid w:val="00D54E5D"/>
    <w:rsid w:val="00D551C3"/>
    <w:rsid w:val="00D576B7"/>
    <w:rsid w:val="00D57724"/>
    <w:rsid w:val="00D60335"/>
    <w:rsid w:val="00D60346"/>
    <w:rsid w:val="00D6052C"/>
    <w:rsid w:val="00D6283B"/>
    <w:rsid w:val="00D632E2"/>
    <w:rsid w:val="00D63ADB"/>
    <w:rsid w:val="00D63EEF"/>
    <w:rsid w:val="00D64292"/>
    <w:rsid w:val="00D64451"/>
    <w:rsid w:val="00D6528F"/>
    <w:rsid w:val="00D6557B"/>
    <w:rsid w:val="00D65E2B"/>
    <w:rsid w:val="00D7154F"/>
    <w:rsid w:val="00D73B2D"/>
    <w:rsid w:val="00D7514E"/>
    <w:rsid w:val="00D80C67"/>
    <w:rsid w:val="00D80C95"/>
    <w:rsid w:val="00D820D4"/>
    <w:rsid w:val="00D8211D"/>
    <w:rsid w:val="00D8333F"/>
    <w:rsid w:val="00D84F84"/>
    <w:rsid w:val="00D85166"/>
    <w:rsid w:val="00D859F4"/>
    <w:rsid w:val="00D8620D"/>
    <w:rsid w:val="00D86BF6"/>
    <w:rsid w:val="00D90258"/>
    <w:rsid w:val="00D91CF8"/>
    <w:rsid w:val="00D93906"/>
    <w:rsid w:val="00D94472"/>
    <w:rsid w:val="00D944DD"/>
    <w:rsid w:val="00D95449"/>
    <w:rsid w:val="00D96809"/>
    <w:rsid w:val="00D97DA2"/>
    <w:rsid w:val="00D97F25"/>
    <w:rsid w:val="00DA2B8B"/>
    <w:rsid w:val="00DA30E8"/>
    <w:rsid w:val="00DA3230"/>
    <w:rsid w:val="00DA5AE5"/>
    <w:rsid w:val="00DA62EE"/>
    <w:rsid w:val="00DA6C9E"/>
    <w:rsid w:val="00DB1A3C"/>
    <w:rsid w:val="00DB1CCC"/>
    <w:rsid w:val="00DB2563"/>
    <w:rsid w:val="00DB26CE"/>
    <w:rsid w:val="00DB2F93"/>
    <w:rsid w:val="00DB5DDE"/>
    <w:rsid w:val="00DB6051"/>
    <w:rsid w:val="00DB6AC6"/>
    <w:rsid w:val="00DB6D9C"/>
    <w:rsid w:val="00DB7776"/>
    <w:rsid w:val="00DC086F"/>
    <w:rsid w:val="00DC0D46"/>
    <w:rsid w:val="00DC1B09"/>
    <w:rsid w:val="00DC214E"/>
    <w:rsid w:val="00DC28D8"/>
    <w:rsid w:val="00DC2A8C"/>
    <w:rsid w:val="00DC3113"/>
    <w:rsid w:val="00DC3FA6"/>
    <w:rsid w:val="00DC7070"/>
    <w:rsid w:val="00DC7BAF"/>
    <w:rsid w:val="00DD1C64"/>
    <w:rsid w:val="00DD2879"/>
    <w:rsid w:val="00DD3092"/>
    <w:rsid w:val="00DD3301"/>
    <w:rsid w:val="00DD3391"/>
    <w:rsid w:val="00DD37A0"/>
    <w:rsid w:val="00DD3E71"/>
    <w:rsid w:val="00DD65BC"/>
    <w:rsid w:val="00DD6C02"/>
    <w:rsid w:val="00DE0A72"/>
    <w:rsid w:val="00DE261C"/>
    <w:rsid w:val="00DE3014"/>
    <w:rsid w:val="00DE3F88"/>
    <w:rsid w:val="00DE4BBD"/>
    <w:rsid w:val="00DE52DB"/>
    <w:rsid w:val="00DE55CF"/>
    <w:rsid w:val="00DE6195"/>
    <w:rsid w:val="00DE62F6"/>
    <w:rsid w:val="00DF0A5A"/>
    <w:rsid w:val="00DF0AC5"/>
    <w:rsid w:val="00DF0DB7"/>
    <w:rsid w:val="00DF2D94"/>
    <w:rsid w:val="00DF2EC1"/>
    <w:rsid w:val="00DF327D"/>
    <w:rsid w:val="00DF38F3"/>
    <w:rsid w:val="00DF3AE7"/>
    <w:rsid w:val="00DF5EB5"/>
    <w:rsid w:val="00DF633B"/>
    <w:rsid w:val="00DF67DA"/>
    <w:rsid w:val="00DF7531"/>
    <w:rsid w:val="00E00714"/>
    <w:rsid w:val="00E01E75"/>
    <w:rsid w:val="00E01F83"/>
    <w:rsid w:val="00E02BBE"/>
    <w:rsid w:val="00E0372E"/>
    <w:rsid w:val="00E041C8"/>
    <w:rsid w:val="00E0437F"/>
    <w:rsid w:val="00E045ED"/>
    <w:rsid w:val="00E04D50"/>
    <w:rsid w:val="00E04F59"/>
    <w:rsid w:val="00E0550F"/>
    <w:rsid w:val="00E064BC"/>
    <w:rsid w:val="00E10072"/>
    <w:rsid w:val="00E11D17"/>
    <w:rsid w:val="00E12E16"/>
    <w:rsid w:val="00E130B3"/>
    <w:rsid w:val="00E14B8D"/>
    <w:rsid w:val="00E155EA"/>
    <w:rsid w:val="00E15D70"/>
    <w:rsid w:val="00E16343"/>
    <w:rsid w:val="00E164A2"/>
    <w:rsid w:val="00E16501"/>
    <w:rsid w:val="00E16C67"/>
    <w:rsid w:val="00E170F9"/>
    <w:rsid w:val="00E21B5E"/>
    <w:rsid w:val="00E21F1E"/>
    <w:rsid w:val="00E22F9F"/>
    <w:rsid w:val="00E23137"/>
    <w:rsid w:val="00E23476"/>
    <w:rsid w:val="00E246B7"/>
    <w:rsid w:val="00E24867"/>
    <w:rsid w:val="00E25310"/>
    <w:rsid w:val="00E34F60"/>
    <w:rsid w:val="00E35894"/>
    <w:rsid w:val="00E365DF"/>
    <w:rsid w:val="00E400D0"/>
    <w:rsid w:val="00E40C6A"/>
    <w:rsid w:val="00E40CDB"/>
    <w:rsid w:val="00E40F21"/>
    <w:rsid w:val="00E42072"/>
    <w:rsid w:val="00E43961"/>
    <w:rsid w:val="00E43E0B"/>
    <w:rsid w:val="00E4453C"/>
    <w:rsid w:val="00E44742"/>
    <w:rsid w:val="00E44CC9"/>
    <w:rsid w:val="00E44CDE"/>
    <w:rsid w:val="00E4545C"/>
    <w:rsid w:val="00E4564F"/>
    <w:rsid w:val="00E45AA4"/>
    <w:rsid w:val="00E470D9"/>
    <w:rsid w:val="00E51CA5"/>
    <w:rsid w:val="00E52261"/>
    <w:rsid w:val="00E526DC"/>
    <w:rsid w:val="00E52DAA"/>
    <w:rsid w:val="00E54D7D"/>
    <w:rsid w:val="00E55AF0"/>
    <w:rsid w:val="00E6000E"/>
    <w:rsid w:val="00E60F91"/>
    <w:rsid w:val="00E61101"/>
    <w:rsid w:val="00E65E54"/>
    <w:rsid w:val="00E70E45"/>
    <w:rsid w:val="00E72CCA"/>
    <w:rsid w:val="00E72F38"/>
    <w:rsid w:val="00E80776"/>
    <w:rsid w:val="00E81FAA"/>
    <w:rsid w:val="00E82509"/>
    <w:rsid w:val="00E8280B"/>
    <w:rsid w:val="00E83841"/>
    <w:rsid w:val="00E85ADE"/>
    <w:rsid w:val="00E863FE"/>
    <w:rsid w:val="00E87849"/>
    <w:rsid w:val="00E87AF2"/>
    <w:rsid w:val="00E92857"/>
    <w:rsid w:val="00E96278"/>
    <w:rsid w:val="00E96CA1"/>
    <w:rsid w:val="00E96FC5"/>
    <w:rsid w:val="00E97370"/>
    <w:rsid w:val="00E97694"/>
    <w:rsid w:val="00E97810"/>
    <w:rsid w:val="00EA14D1"/>
    <w:rsid w:val="00EA434C"/>
    <w:rsid w:val="00EA51BC"/>
    <w:rsid w:val="00EA69E0"/>
    <w:rsid w:val="00EA7210"/>
    <w:rsid w:val="00EB0EA3"/>
    <w:rsid w:val="00EB2221"/>
    <w:rsid w:val="00EB3240"/>
    <w:rsid w:val="00EB35DF"/>
    <w:rsid w:val="00EB3D3C"/>
    <w:rsid w:val="00EB43E9"/>
    <w:rsid w:val="00EB671F"/>
    <w:rsid w:val="00EB777E"/>
    <w:rsid w:val="00EC1BA2"/>
    <w:rsid w:val="00EC2AE0"/>
    <w:rsid w:val="00EC2D47"/>
    <w:rsid w:val="00EC2DD3"/>
    <w:rsid w:val="00EC3BD6"/>
    <w:rsid w:val="00EC4571"/>
    <w:rsid w:val="00EC6EBC"/>
    <w:rsid w:val="00EC73D9"/>
    <w:rsid w:val="00EC761A"/>
    <w:rsid w:val="00EC77BB"/>
    <w:rsid w:val="00EC7BDA"/>
    <w:rsid w:val="00EC7C29"/>
    <w:rsid w:val="00ED000E"/>
    <w:rsid w:val="00ED0E89"/>
    <w:rsid w:val="00ED19E4"/>
    <w:rsid w:val="00ED2700"/>
    <w:rsid w:val="00ED27CA"/>
    <w:rsid w:val="00ED3D78"/>
    <w:rsid w:val="00ED70E7"/>
    <w:rsid w:val="00ED7CBE"/>
    <w:rsid w:val="00ED7D68"/>
    <w:rsid w:val="00EE107B"/>
    <w:rsid w:val="00EE1669"/>
    <w:rsid w:val="00EE1715"/>
    <w:rsid w:val="00EE23C2"/>
    <w:rsid w:val="00EE30A0"/>
    <w:rsid w:val="00EE4868"/>
    <w:rsid w:val="00EE56B6"/>
    <w:rsid w:val="00EF0B8B"/>
    <w:rsid w:val="00EF0DA2"/>
    <w:rsid w:val="00EF1447"/>
    <w:rsid w:val="00EF3558"/>
    <w:rsid w:val="00EF39E2"/>
    <w:rsid w:val="00EF4D70"/>
    <w:rsid w:val="00EF5F1E"/>
    <w:rsid w:val="00EF5F49"/>
    <w:rsid w:val="00EF6281"/>
    <w:rsid w:val="00EF6F0B"/>
    <w:rsid w:val="00EF7107"/>
    <w:rsid w:val="00EF72BA"/>
    <w:rsid w:val="00EF7521"/>
    <w:rsid w:val="00EF7CE8"/>
    <w:rsid w:val="00F00B67"/>
    <w:rsid w:val="00F013B4"/>
    <w:rsid w:val="00F03346"/>
    <w:rsid w:val="00F03598"/>
    <w:rsid w:val="00F03ADA"/>
    <w:rsid w:val="00F03CE2"/>
    <w:rsid w:val="00F05253"/>
    <w:rsid w:val="00F07913"/>
    <w:rsid w:val="00F07EFF"/>
    <w:rsid w:val="00F105FB"/>
    <w:rsid w:val="00F1163C"/>
    <w:rsid w:val="00F12D34"/>
    <w:rsid w:val="00F16575"/>
    <w:rsid w:val="00F16D7D"/>
    <w:rsid w:val="00F21076"/>
    <w:rsid w:val="00F231FC"/>
    <w:rsid w:val="00F23288"/>
    <w:rsid w:val="00F23510"/>
    <w:rsid w:val="00F235F4"/>
    <w:rsid w:val="00F23943"/>
    <w:rsid w:val="00F242E7"/>
    <w:rsid w:val="00F24444"/>
    <w:rsid w:val="00F247FB"/>
    <w:rsid w:val="00F26463"/>
    <w:rsid w:val="00F2652F"/>
    <w:rsid w:val="00F267BF"/>
    <w:rsid w:val="00F275A6"/>
    <w:rsid w:val="00F27E95"/>
    <w:rsid w:val="00F30608"/>
    <w:rsid w:val="00F30B1E"/>
    <w:rsid w:val="00F31A82"/>
    <w:rsid w:val="00F32417"/>
    <w:rsid w:val="00F34AA0"/>
    <w:rsid w:val="00F34DD2"/>
    <w:rsid w:val="00F35D3F"/>
    <w:rsid w:val="00F36820"/>
    <w:rsid w:val="00F37AEC"/>
    <w:rsid w:val="00F417B9"/>
    <w:rsid w:val="00F42F2A"/>
    <w:rsid w:val="00F43278"/>
    <w:rsid w:val="00F44B54"/>
    <w:rsid w:val="00F44B64"/>
    <w:rsid w:val="00F45A79"/>
    <w:rsid w:val="00F468D5"/>
    <w:rsid w:val="00F517EE"/>
    <w:rsid w:val="00F5189E"/>
    <w:rsid w:val="00F51CBD"/>
    <w:rsid w:val="00F51E7C"/>
    <w:rsid w:val="00F52670"/>
    <w:rsid w:val="00F53800"/>
    <w:rsid w:val="00F543A1"/>
    <w:rsid w:val="00F547A5"/>
    <w:rsid w:val="00F56F13"/>
    <w:rsid w:val="00F574C4"/>
    <w:rsid w:val="00F617B7"/>
    <w:rsid w:val="00F63ED7"/>
    <w:rsid w:val="00F648BA"/>
    <w:rsid w:val="00F65913"/>
    <w:rsid w:val="00F66EB6"/>
    <w:rsid w:val="00F677D7"/>
    <w:rsid w:val="00F67E31"/>
    <w:rsid w:val="00F7029C"/>
    <w:rsid w:val="00F707BF"/>
    <w:rsid w:val="00F71B5E"/>
    <w:rsid w:val="00F72DFA"/>
    <w:rsid w:val="00F741B1"/>
    <w:rsid w:val="00F75012"/>
    <w:rsid w:val="00F76D93"/>
    <w:rsid w:val="00F802CA"/>
    <w:rsid w:val="00F80E50"/>
    <w:rsid w:val="00F8298F"/>
    <w:rsid w:val="00F85278"/>
    <w:rsid w:val="00F85D1D"/>
    <w:rsid w:val="00F90E01"/>
    <w:rsid w:val="00F926F7"/>
    <w:rsid w:val="00F929F5"/>
    <w:rsid w:val="00F931B4"/>
    <w:rsid w:val="00F9363B"/>
    <w:rsid w:val="00F952C6"/>
    <w:rsid w:val="00F96141"/>
    <w:rsid w:val="00F96902"/>
    <w:rsid w:val="00F97904"/>
    <w:rsid w:val="00F97C63"/>
    <w:rsid w:val="00F97EBD"/>
    <w:rsid w:val="00FA11F6"/>
    <w:rsid w:val="00FA15AD"/>
    <w:rsid w:val="00FA1AB5"/>
    <w:rsid w:val="00FA20B3"/>
    <w:rsid w:val="00FA3336"/>
    <w:rsid w:val="00FA4BBF"/>
    <w:rsid w:val="00FA4FAB"/>
    <w:rsid w:val="00FA5D12"/>
    <w:rsid w:val="00FA649C"/>
    <w:rsid w:val="00FA73BC"/>
    <w:rsid w:val="00FB04D5"/>
    <w:rsid w:val="00FB114D"/>
    <w:rsid w:val="00FB154C"/>
    <w:rsid w:val="00FB1ECD"/>
    <w:rsid w:val="00FB20A9"/>
    <w:rsid w:val="00FB223C"/>
    <w:rsid w:val="00FB236A"/>
    <w:rsid w:val="00FB42B4"/>
    <w:rsid w:val="00FB4D19"/>
    <w:rsid w:val="00FB52BC"/>
    <w:rsid w:val="00FB59FF"/>
    <w:rsid w:val="00FB5C46"/>
    <w:rsid w:val="00FB6C6E"/>
    <w:rsid w:val="00FB6FBA"/>
    <w:rsid w:val="00FB7E43"/>
    <w:rsid w:val="00FC0990"/>
    <w:rsid w:val="00FC0BBA"/>
    <w:rsid w:val="00FC16A3"/>
    <w:rsid w:val="00FC5214"/>
    <w:rsid w:val="00FC5F06"/>
    <w:rsid w:val="00FC7C37"/>
    <w:rsid w:val="00FD0833"/>
    <w:rsid w:val="00FD1C5A"/>
    <w:rsid w:val="00FD2542"/>
    <w:rsid w:val="00FD37D5"/>
    <w:rsid w:val="00FD398F"/>
    <w:rsid w:val="00FD3A4B"/>
    <w:rsid w:val="00FD4296"/>
    <w:rsid w:val="00FD4B49"/>
    <w:rsid w:val="00FD6469"/>
    <w:rsid w:val="00FD6918"/>
    <w:rsid w:val="00FE1680"/>
    <w:rsid w:val="00FE1955"/>
    <w:rsid w:val="00FE3F83"/>
    <w:rsid w:val="00FE4026"/>
    <w:rsid w:val="00FE459D"/>
    <w:rsid w:val="00FE4F56"/>
    <w:rsid w:val="00FE5C6B"/>
    <w:rsid w:val="00FE7D57"/>
    <w:rsid w:val="00FF0632"/>
    <w:rsid w:val="00FF12EA"/>
    <w:rsid w:val="00FF2908"/>
    <w:rsid w:val="00FF32FF"/>
    <w:rsid w:val="00FF5174"/>
    <w:rsid w:val="00FF53A1"/>
    <w:rsid w:val="00FF6C1A"/>
    <w:rsid w:val="00FF7F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6E4C6BB"/>
  <w15:docId w15:val="{EBE5AA35-33C1-43EF-A4AE-607537C67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6055"/>
    <w:rPr>
      <w:sz w:val="24"/>
      <w:szCs w:val="24"/>
    </w:rPr>
  </w:style>
  <w:style w:type="paragraph" w:styleId="Heading1">
    <w:name w:val="heading 1"/>
    <w:basedOn w:val="Normal"/>
    <w:next w:val="Normal"/>
    <w:link w:val="Heading1Char"/>
    <w:uiPriority w:val="99"/>
    <w:qFormat/>
    <w:rsid w:val="009963A1"/>
    <w:pPr>
      <w:keepNext/>
      <w:jc w:val="center"/>
      <w:outlineLvl w:val="0"/>
    </w:pPr>
    <w:rPr>
      <w:b/>
      <w:bCs/>
      <w:sz w:val="36"/>
    </w:rPr>
  </w:style>
  <w:style w:type="paragraph" w:styleId="Heading2">
    <w:name w:val="heading 2"/>
    <w:basedOn w:val="Normal"/>
    <w:next w:val="Normal"/>
    <w:link w:val="Heading2Char"/>
    <w:qFormat/>
    <w:rsid w:val="009963A1"/>
    <w:pPr>
      <w:keepNext/>
      <w:outlineLvl w:val="1"/>
    </w:pPr>
    <w:rPr>
      <w:b/>
      <w:bCs/>
      <w:sz w:val="28"/>
    </w:rPr>
  </w:style>
  <w:style w:type="paragraph" w:styleId="Heading3">
    <w:name w:val="heading 3"/>
    <w:basedOn w:val="Normal"/>
    <w:next w:val="Normal"/>
    <w:qFormat/>
    <w:rsid w:val="009963A1"/>
    <w:pPr>
      <w:keepNext/>
      <w:ind w:firstLine="720"/>
      <w:outlineLvl w:val="2"/>
    </w:pPr>
    <w:rPr>
      <w:b/>
      <w:bCs/>
      <w:sz w:val="28"/>
    </w:rPr>
  </w:style>
  <w:style w:type="paragraph" w:styleId="Heading4">
    <w:name w:val="heading 4"/>
    <w:basedOn w:val="Normal"/>
    <w:next w:val="Normal"/>
    <w:qFormat/>
    <w:rsid w:val="009963A1"/>
    <w:pPr>
      <w:keepNext/>
      <w:ind w:firstLine="720"/>
      <w:outlineLvl w:val="3"/>
    </w:pPr>
    <w:rPr>
      <w:b/>
      <w:bCs/>
      <w:sz w:val="28"/>
    </w:rPr>
  </w:style>
  <w:style w:type="paragraph" w:styleId="Heading5">
    <w:name w:val="heading 5"/>
    <w:basedOn w:val="Normal"/>
    <w:next w:val="Normal"/>
    <w:qFormat/>
    <w:rsid w:val="009963A1"/>
    <w:pPr>
      <w:keepNext/>
      <w:outlineLvl w:val="4"/>
    </w:pPr>
    <w:rPr>
      <w:i/>
      <w:iCs/>
    </w:rPr>
  </w:style>
  <w:style w:type="paragraph" w:styleId="Heading6">
    <w:name w:val="heading 6"/>
    <w:basedOn w:val="Normal"/>
    <w:next w:val="Normal"/>
    <w:link w:val="Heading6Char"/>
    <w:qFormat/>
    <w:rsid w:val="009963A1"/>
    <w:pPr>
      <w:keepNext/>
      <w:spacing w:line="360" w:lineRule="auto"/>
      <w:outlineLvl w:val="5"/>
    </w:pPr>
    <w:rPr>
      <w:b/>
      <w:bCs/>
    </w:rPr>
  </w:style>
  <w:style w:type="paragraph" w:styleId="Heading7">
    <w:name w:val="heading 7"/>
    <w:basedOn w:val="Normal"/>
    <w:next w:val="Normal"/>
    <w:link w:val="Heading7Char"/>
    <w:qFormat/>
    <w:rsid w:val="009963A1"/>
    <w:pPr>
      <w:keepNext/>
      <w:ind w:left="1440"/>
      <w:outlineLvl w:val="6"/>
    </w:pPr>
    <w:rPr>
      <w:b/>
      <w:bCs/>
    </w:rPr>
  </w:style>
  <w:style w:type="paragraph" w:styleId="Heading8">
    <w:name w:val="heading 8"/>
    <w:basedOn w:val="Normal"/>
    <w:next w:val="Normal"/>
    <w:qFormat/>
    <w:rsid w:val="009963A1"/>
    <w:pPr>
      <w:keepNext/>
      <w:ind w:right="-414"/>
      <w:outlineLvl w:val="7"/>
    </w:pPr>
    <w:rPr>
      <w:b/>
      <w:bCs/>
    </w:rPr>
  </w:style>
  <w:style w:type="paragraph" w:styleId="Heading9">
    <w:name w:val="heading 9"/>
    <w:basedOn w:val="Normal"/>
    <w:next w:val="Normal"/>
    <w:qFormat/>
    <w:rsid w:val="009963A1"/>
    <w:pPr>
      <w:keepNext/>
      <w:ind w:firstLine="720"/>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963A1"/>
    <w:rPr>
      <w:color w:val="0000FF"/>
      <w:u w:val="single"/>
    </w:rPr>
  </w:style>
  <w:style w:type="paragraph" w:styleId="DocumentMap">
    <w:name w:val="Document Map"/>
    <w:basedOn w:val="Normal"/>
    <w:semiHidden/>
    <w:rsid w:val="009963A1"/>
    <w:pPr>
      <w:shd w:val="clear" w:color="auto" w:fill="000080"/>
    </w:pPr>
    <w:rPr>
      <w:rFonts w:ascii="Tahoma" w:hAnsi="Tahoma" w:cs="Tahoma"/>
    </w:rPr>
  </w:style>
  <w:style w:type="paragraph" w:styleId="BodyText3">
    <w:name w:val="Body Text 3"/>
    <w:basedOn w:val="Normal"/>
    <w:rsid w:val="009963A1"/>
    <w:pPr>
      <w:jc w:val="both"/>
    </w:pPr>
  </w:style>
  <w:style w:type="paragraph" w:styleId="BodyText">
    <w:name w:val="Body Text"/>
    <w:basedOn w:val="Normal"/>
    <w:rsid w:val="009963A1"/>
    <w:rPr>
      <w:b/>
      <w:bCs/>
      <w:sz w:val="36"/>
    </w:rPr>
  </w:style>
  <w:style w:type="paragraph" w:styleId="BodyTextIndent3">
    <w:name w:val="Body Text Indent 3"/>
    <w:basedOn w:val="Normal"/>
    <w:rsid w:val="009963A1"/>
    <w:pPr>
      <w:ind w:left="1440"/>
    </w:pPr>
  </w:style>
  <w:style w:type="paragraph" w:styleId="BodyText2">
    <w:name w:val="Body Text 2"/>
    <w:basedOn w:val="Normal"/>
    <w:rsid w:val="009963A1"/>
    <w:rPr>
      <w:i/>
      <w:iCs/>
      <w:sz w:val="22"/>
    </w:rPr>
  </w:style>
  <w:style w:type="paragraph" w:styleId="Title">
    <w:name w:val="Title"/>
    <w:basedOn w:val="Normal"/>
    <w:link w:val="TitleChar"/>
    <w:qFormat/>
    <w:rsid w:val="009963A1"/>
    <w:pPr>
      <w:jc w:val="center"/>
    </w:pPr>
    <w:rPr>
      <w:b/>
      <w:bCs/>
    </w:rPr>
  </w:style>
  <w:style w:type="paragraph" w:styleId="BlockText">
    <w:name w:val="Block Text"/>
    <w:basedOn w:val="Normal"/>
    <w:rsid w:val="009963A1"/>
    <w:pPr>
      <w:spacing w:after="120"/>
      <w:ind w:left="1440" w:right="1440" w:firstLine="475"/>
      <w:jc w:val="both"/>
    </w:pPr>
    <w:rPr>
      <w:rFonts w:ascii="Verdana" w:hAnsi="Verdana"/>
    </w:rPr>
  </w:style>
  <w:style w:type="paragraph" w:styleId="Footer">
    <w:name w:val="footer"/>
    <w:basedOn w:val="Normal"/>
    <w:link w:val="FooterChar"/>
    <w:uiPriority w:val="99"/>
    <w:rsid w:val="009963A1"/>
    <w:pPr>
      <w:tabs>
        <w:tab w:val="center" w:pos="4320"/>
        <w:tab w:val="right" w:pos="8640"/>
      </w:tabs>
    </w:pPr>
  </w:style>
  <w:style w:type="paragraph" w:styleId="Subtitle">
    <w:name w:val="Subtitle"/>
    <w:basedOn w:val="Normal"/>
    <w:qFormat/>
    <w:rsid w:val="009963A1"/>
    <w:pPr>
      <w:jc w:val="center"/>
    </w:pPr>
    <w:rPr>
      <w:b/>
      <w:bCs/>
      <w:sz w:val="28"/>
    </w:rPr>
  </w:style>
  <w:style w:type="paragraph" w:styleId="BodyTextIndent">
    <w:name w:val="Body Text Indent"/>
    <w:basedOn w:val="Normal"/>
    <w:rsid w:val="009963A1"/>
    <w:pPr>
      <w:numPr>
        <w:numId w:val="2"/>
      </w:numPr>
    </w:pPr>
  </w:style>
  <w:style w:type="character" w:styleId="PageNumber">
    <w:name w:val="page number"/>
    <w:basedOn w:val="DefaultParagraphFont"/>
    <w:rsid w:val="009963A1"/>
  </w:style>
  <w:style w:type="paragraph" w:styleId="TOC1">
    <w:name w:val="toc 1"/>
    <w:basedOn w:val="Normal"/>
    <w:uiPriority w:val="39"/>
    <w:rsid w:val="009963A1"/>
    <w:pPr>
      <w:spacing w:before="120" w:after="120"/>
    </w:pPr>
    <w:rPr>
      <w:b/>
      <w:bCs/>
      <w:spacing w:val="-2"/>
    </w:rPr>
  </w:style>
  <w:style w:type="paragraph" w:styleId="TOC2">
    <w:name w:val="toc 2"/>
    <w:basedOn w:val="Normal"/>
    <w:uiPriority w:val="39"/>
    <w:rsid w:val="009963A1"/>
    <w:pPr>
      <w:ind w:left="240"/>
    </w:pPr>
    <w:rPr>
      <w:smallCaps/>
      <w:spacing w:val="-2"/>
    </w:rPr>
  </w:style>
  <w:style w:type="paragraph" w:styleId="TOC3">
    <w:name w:val="toc 3"/>
    <w:basedOn w:val="Normal"/>
    <w:uiPriority w:val="39"/>
    <w:rsid w:val="00446F97"/>
    <w:pPr>
      <w:ind w:left="480"/>
    </w:pPr>
    <w:rPr>
      <w:iCs/>
      <w:spacing w:val="-2"/>
    </w:rPr>
  </w:style>
  <w:style w:type="paragraph" w:styleId="TOC4">
    <w:name w:val="toc 4"/>
    <w:basedOn w:val="Normal"/>
    <w:next w:val="Normal"/>
    <w:autoRedefine/>
    <w:semiHidden/>
    <w:rsid w:val="009963A1"/>
    <w:pPr>
      <w:ind w:left="720"/>
    </w:pPr>
    <w:rPr>
      <w:b/>
      <w:bCs/>
    </w:rPr>
  </w:style>
  <w:style w:type="paragraph" w:styleId="TOC5">
    <w:name w:val="toc 5"/>
    <w:basedOn w:val="Normal"/>
    <w:next w:val="Normal"/>
    <w:autoRedefine/>
    <w:semiHidden/>
    <w:rsid w:val="009963A1"/>
    <w:pPr>
      <w:ind w:left="960"/>
    </w:pPr>
  </w:style>
  <w:style w:type="paragraph" w:styleId="TOC6">
    <w:name w:val="toc 6"/>
    <w:basedOn w:val="Normal"/>
    <w:next w:val="Normal"/>
    <w:autoRedefine/>
    <w:semiHidden/>
    <w:rsid w:val="009963A1"/>
    <w:pPr>
      <w:ind w:left="1200"/>
    </w:pPr>
  </w:style>
  <w:style w:type="paragraph" w:styleId="TOC7">
    <w:name w:val="toc 7"/>
    <w:basedOn w:val="Normal"/>
    <w:next w:val="Normal"/>
    <w:autoRedefine/>
    <w:semiHidden/>
    <w:rsid w:val="009963A1"/>
    <w:pPr>
      <w:ind w:left="1440"/>
    </w:pPr>
  </w:style>
  <w:style w:type="paragraph" w:styleId="TOC8">
    <w:name w:val="toc 8"/>
    <w:basedOn w:val="Normal"/>
    <w:next w:val="Normal"/>
    <w:autoRedefine/>
    <w:semiHidden/>
    <w:rsid w:val="009963A1"/>
    <w:pPr>
      <w:ind w:left="1680"/>
    </w:pPr>
  </w:style>
  <w:style w:type="paragraph" w:styleId="TOC9">
    <w:name w:val="toc 9"/>
    <w:basedOn w:val="Normal"/>
    <w:next w:val="Normal"/>
    <w:autoRedefine/>
    <w:semiHidden/>
    <w:rsid w:val="009963A1"/>
    <w:pPr>
      <w:ind w:left="1920"/>
    </w:pPr>
  </w:style>
  <w:style w:type="paragraph" w:styleId="Header">
    <w:name w:val="header"/>
    <w:basedOn w:val="Normal"/>
    <w:link w:val="HeaderChar"/>
    <w:uiPriority w:val="99"/>
    <w:rsid w:val="009963A1"/>
    <w:pPr>
      <w:tabs>
        <w:tab w:val="center" w:pos="4320"/>
        <w:tab w:val="right" w:pos="8640"/>
      </w:tabs>
    </w:pPr>
  </w:style>
  <w:style w:type="paragraph" w:styleId="FootnoteText">
    <w:name w:val="footnote text"/>
    <w:basedOn w:val="Normal"/>
    <w:semiHidden/>
    <w:rsid w:val="009963A1"/>
    <w:rPr>
      <w:sz w:val="20"/>
      <w:szCs w:val="20"/>
    </w:rPr>
  </w:style>
  <w:style w:type="character" w:styleId="Strong">
    <w:name w:val="Strong"/>
    <w:basedOn w:val="DefaultParagraphFont"/>
    <w:qFormat/>
    <w:rsid w:val="009963A1"/>
    <w:rPr>
      <w:b/>
      <w:bCs/>
    </w:rPr>
  </w:style>
  <w:style w:type="character" w:styleId="FollowedHyperlink">
    <w:name w:val="FollowedHyperlink"/>
    <w:basedOn w:val="DefaultParagraphFont"/>
    <w:rsid w:val="009963A1"/>
    <w:rPr>
      <w:color w:val="800080"/>
      <w:u w:val="single"/>
    </w:rPr>
  </w:style>
  <w:style w:type="paragraph" w:styleId="E-mailSignature">
    <w:name w:val="E-mail Signature"/>
    <w:basedOn w:val="Normal"/>
    <w:link w:val="E-mailSignatureChar"/>
    <w:rsid w:val="009963A1"/>
  </w:style>
  <w:style w:type="character" w:styleId="HTMLCite">
    <w:name w:val="HTML Cite"/>
    <w:basedOn w:val="DefaultParagraphFont"/>
    <w:rsid w:val="009963A1"/>
    <w:rPr>
      <w:i/>
      <w:iCs/>
    </w:rPr>
  </w:style>
  <w:style w:type="character" w:customStyle="1" w:styleId="std">
    <w:name w:val="std"/>
    <w:basedOn w:val="DefaultParagraphFont"/>
    <w:rsid w:val="009963A1"/>
  </w:style>
  <w:style w:type="paragraph" w:styleId="BodyTextIndent2">
    <w:name w:val="Body Text Indent 2"/>
    <w:basedOn w:val="Normal"/>
    <w:rsid w:val="009963A1"/>
    <w:pPr>
      <w:ind w:left="1152"/>
    </w:pPr>
  </w:style>
  <w:style w:type="character" w:customStyle="1" w:styleId="storytext1">
    <w:name w:val="storytext1"/>
    <w:basedOn w:val="DefaultParagraphFont"/>
    <w:rsid w:val="009963A1"/>
    <w:rPr>
      <w:rFonts w:ascii="Arial" w:hAnsi="Arial" w:cs="Arial" w:hint="default"/>
      <w:color w:val="000000"/>
      <w:sz w:val="24"/>
      <w:szCs w:val="24"/>
    </w:rPr>
  </w:style>
  <w:style w:type="paragraph" w:styleId="NormalWeb">
    <w:name w:val="Normal (Web)"/>
    <w:basedOn w:val="Normal"/>
    <w:uiPriority w:val="99"/>
    <w:rsid w:val="009963A1"/>
    <w:pPr>
      <w:spacing w:before="100" w:beforeAutospacing="1" w:after="100" w:afterAutospacing="1"/>
    </w:pPr>
    <w:rPr>
      <w:rFonts w:ascii="Arial Unicode MS" w:eastAsia="Arial Unicode MS" w:hAnsi="Arial Unicode MS" w:cs="Arial Unicode MS"/>
      <w:color w:val="000000"/>
    </w:rPr>
  </w:style>
  <w:style w:type="character" w:styleId="Emphasis">
    <w:name w:val="Emphasis"/>
    <w:basedOn w:val="DefaultParagraphFont"/>
    <w:uiPriority w:val="20"/>
    <w:qFormat/>
    <w:rsid w:val="009963A1"/>
    <w:rPr>
      <w:i/>
      <w:iCs/>
    </w:rPr>
  </w:style>
  <w:style w:type="character" w:customStyle="1" w:styleId="body1">
    <w:name w:val="body1"/>
    <w:basedOn w:val="DefaultParagraphFont"/>
    <w:rsid w:val="009963A1"/>
    <w:rPr>
      <w:rFonts w:ascii="Geneva" w:hAnsi="Geneva" w:hint="default"/>
      <w:b w:val="0"/>
      <w:bCs w:val="0"/>
      <w:strike w:val="0"/>
      <w:dstrike w:val="0"/>
      <w:color w:val="FFFFFF"/>
      <w:spacing w:val="400"/>
      <w:sz w:val="24"/>
      <w:szCs w:val="24"/>
      <w:u w:val="none"/>
      <w:effect w:val="none"/>
    </w:rPr>
  </w:style>
  <w:style w:type="paragraph" w:styleId="BalloonText">
    <w:name w:val="Balloon Text"/>
    <w:basedOn w:val="Normal"/>
    <w:semiHidden/>
    <w:rsid w:val="00A6676B"/>
    <w:rPr>
      <w:rFonts w:ascii="Tahoma" w:hAnsi="Tahoma" w:cs="Tahoma"/>
      <w:sz w:val="16"/>
      <w:szCs w:val="16"/>
    </w:rPr>
  </w:style>
  <w:style w:type="table" w:styleId="TableGrid">
    <w:name w:val="Table Grid"/>
    <w:basedOn w:val="TableNormal"/>
    <w:uiPriority w:val="59"/>
    <w:rsid w:val="002B0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8470C9"/>
    <w:pPr>
      <w:ind w:left="720"/>
      <w:contextualSpacing/>
    </w:pPr>
  </w:style>
  <w:style w:type="character" w:customStyle="1" w:styleId="Normal1">
    <w:name w:val="Normal1"/>
    <w:basedOn w:val="DefaultParagraphFont"/>
    <w:rsid w:val="00BF7D95"/>
  </w:style>
  <w:style w:type="paragraph" w:customStyle="1" w:styleId="Default">
    <w:name w:val="Default"/>
    <w:rsid w:val="0005566B"/>
    <w:pPr>
      <w:autoSpaceDE w:val="0"/>
      <w:autoSpaceDN w:val="0"/>
      <w:adjustRightInd w:val="0"/>
    </w:pPr>
    <w:rPr>
      <w:color w:val="000000"/>
      <w:sz w:val="24"/>
      <w:szCs w:val="24"/>
    </w:rPr>
  </w:style>
  <w:style w:type="character" w:customStyle="1" w:styleId="A2">
    <w:name w:val="A2"/>
    <w:uiPriority w:val="99"/>
    <w:rsid w:val="0005566B"/>
    <w:rPr>
      <w:color w:val="000000"/>
    </w:rPr>
  </w:style>
  <w:style w:type="paragraph" w:customStyle="1" w:styleId="Pa5">
    <w:name w:val="Pa5"/>
    <w:basedOn w:val="Default"/>
    <w:next w:val="Default"/>
    <w:uiPriority w:val="99"/>
    <w:rsid w:val="0005566B"/>
    <w:pPr>
      <w:spacing w:line="241" w:lineRule="atLeast"/>
    </w:pPr>
    <w:rPr>
      <w:color w:val="auto"/>
    </w:rPr>
  </w:style>
  <w:style w:type="paragraph" w:customStyle="1" w:styleId="Pa11">
    <w:name w:val="Pa11"/>
    <w:basedOn w:val="Default"/>
    <w:next w:val="Default"/>
    <w:uiPriority w:val="99"/>
    <w:rsid w:val="0005566B"/>
    <w:pPr>
      <w:spacing w:line="241" w:lineRule="atLeast"/>
    </w:pPr>
    <w:rPr>
      <w:color w:val="auto"/>
    </w:rPr>
  </w:style>
  <w:style w:type="character" w:customStyle="1" w:styleId="A5">
    <w:name w:val="A5"/>
    <w:uiPriority w:val="99"/>
    <w:rsid w:val="0005566B"/>
    <w:rPr>
      <w:rFonts w:ascii="Interstate-Regular" w:hAnsi="Interstate-Regular" w:cs="Interstate-Regular"/>
      <w:color w:val="000000"/>
      <w:sz w:val="20"/>
      <w:szCs w:val="20"/>
    </w:rPr>
  </w:style>
  <w:style w:type="character" w:customStyle="1" w:styleId="Heading2Char">
    <w:name w:val="Heading 2 Char"/>
    <w:basedOn w:val="DefaultParagraphFont"/>
    <w:link w:val="Heading2"/>
    <w:rsid w:val="00B8075D"/>
    <w:rPr>
      <w:b/>
      <w:bCs/>
      <w:sz w:val="28"/>
      <w:szCs w:val="24"/>
    </w:rPr>
  </w:style>
  <w:style w:type="paragraph" w:customStyle="1" w:styleId="h3">
    <w:name w:val="h3"/>
    <w:basedOn w:val="Normal"/>
    <w:rsid w:val="00E130B3"/>
    <w:pPr>
      <w:spacing w:before="100" w:beforeAutospacing="1"/>
    </w:pPr>
    <w:rPr>
      <w:rFonts w:ascii="Arial" w:eastAsia="Arial Unicode MS" w:hAnsi="Arial" w:cs="Arial"/>
      <w:b/>
      <w:bCs/>
    </w:rPr>
  </w:style>
  <w:style w:type="character" w:customStyle="1" w:styleId="FooterChar">
    <w:name w:val="Footer Char"/>
    <w:basedOn w:val="DefaultParagraphFont"/>
    <w:link w:val="Footer"/>
    <w:uiPriority w:val="99"/>
    <w:rsid w:val="007F4DC8"/>
    <w:rPr>
      <w:sz w:val="24"/>
      <w:szCs w:val="24"/>
    </w:rPr>
  </w:style>
  <w:style w:type="character" w:customStyle="1" w:styleId="Heading1Char">
    <w:name w:val="Heading 1 Char"/>
    <w:link w:val="Heading1"/>
    <w:uiPriority w:val="99"/>
    <w:locked/>
    <w:rsid w:val="000D159B"/>
    <w:rPr>
      <w:b/>
      <w:bCs/>
      <w:sz w:val="36"/>
      <w:szCs w:val="24"/>
    </w:rPr>
  </w:style>
  <w:style w:type="character" w:styleId="FootnoteReference">
    <w:name w:val="footnote reference"/>
    <w:basedOn w:val="DefaultParagraphFont"/>
    <w:rsid w:val="00AD42E4"/>
    <w:rPr>
      <w:vertAlign w:val="superscript"/>
    </w:rPr>
  </w:style>
  <w:style w:type="paragraph" w:styleId="EndnoteText">
    <w:name w:val="endnote text"/>
    <w:basedOn w:val="Normal"/>
    <w:link w:val="EndnoteTextChar"/>
    <w:rsid w:val="001D0E99"/>
    <w:rPr>
      <w:sz w:val="20"/>
      <w:szCs w:val="20"/>
    </w:rPr>
  </w:style>
  <w:style w:type="character" w:customStyle="1" w:styleId="EndnoteTextChar">
    <w:name w:val="Endnote Text Char"/>
    <w:basedOn w:val="DefaultParagraphFont"/>
    <w:link w:val="EndnoteText"/>
    <w:rsid w:val="001D0E99"/>
  </w:style>
  <w:style w:type="character" w:styleId="EndnoteReference">
    <w:name w:val="endnote reference"/>
    <w:basedOn w:val="DefaultParagraphFont"/>
    <w:rsid w:val="001D0E99"/>
    <w:rPr>
      <w:vertAlign w:val="superscript"/>
    </w:rPr>
  </w:style>
  <w:style w:type="character" w:customStyle="1" w:styleId="HeaderChar">
    <w:name w:val="Header Char"/>
    <w:basedOn w:val="DefaultParagraphFont"/>
    <w:link w:val="Header"/>
    <w:uiPriority w:val="99"/>
    <w:rsid w:val="005E76E2"/>
    <w:rPr>
      <w:sz w:val="24"/>
      <w:szCs w:val="24"/>
    </w:rPr>
  </w:style>
  <w:style w:type="character" w:styleId="CommentReference">
    <w:name w:val="annotation reference"/>
    <w:basedOn w:val="DefaultParagraphFont"/>
    <w:rsid w:val="00C15B9E"/>
    <w:rPr>
      <w:sz w:val="16"/>
      <w:szCs w:val="16"/>
    </w:rPr>
  </w:style>
  <w:style w:type="paragraph" w:styleId="CommentText">
    <w:name w:val="annotation text"/>
    <w:basedOn w:val="Normal"/>
    <w:link w:val="CommentTextChar"/>
    <w:rsid w:val="00C15B9E"/>
    <w:rPr>
      <w:sz w:val="20"/>
      <w:szCs w:val="20"/>
    </w:rPr>
  </w:style>
  <w:style w:type="character" w:customStyle="1" w:styleId="CommentTextChar">
    <w:name w:val="Comment Text Char"/>
    <w:basedOn w:val="DefaultParagraphFont"/>
    <w:link w:val="CommentText"/>
    <w:rsid w:val="00C15B9E"/>
  </w:style>
  <w:style w:type="paragraph" w:styleId="CommentSubject">
    <w:name w:val="annotation subject"/>
    <w:basedOn w:val="CommentText"/>
    <w:next w:val="CommentText"/>
    <w:link w:val="CommentSubjectChar"/>
    <w:rsid w:val="00C15B9E"/>
    <w:rPr>
      <w:b/>
      <w:bCs/>
    </w:rPr>
  </w:style>
  <w:style w:type="character" w:customStyle="1" w:styleId="CommentSubjectChar">
    <w:name w:val="Comment Subject Char"/>
    <w:basedOn w:val="CommentTextChar"/>
    <w:link w:val="CommentSubject"/>
    <w:rsid w:val="00C15B9E"/>
    <w:rPr>
      <w:b/>
      <w:bCs/>
    </w:rPr>
  </w:style>
  <w:style w:type="character" w:customStyle="1" w:styleId="E-mailSignatureChar">
    <w:name w:val="E-mail Signature Char"/>
    <w:basedOn w:val="DefaultParagraphFont"/>
    <w:link w:val="E-mailSignature"/>
    <w:rsid w:val="007B2123"/>
    <w:rPr>
      <w:sz w:val="24"/>
      <w:szCs w:val="24"/>
    </w:rPr>
  </w:style>
  <w:style w:type="paragraph" w:styleId="NoSpacing">
    <w:name w:val="No Spacing"/>
    <w:uiPriority w:val="1"/>
    <w:qFormat/>
    <w:rsid w:val="00156009"/>
    <w:rPr>
      <w:rFonts w:ascii="Calibri" w:eastAsia="Calibri" w:hAnsi="Calibri"/>
      <w:sz w:val="22"/>
      <w:szCs w:val="22"/>
    </w:rPr>
  </w:style>
  <w:style w:type="character" w:customStyle="1" w:styleId="Heading6Char">
    <w:name w:val="Heading 6 Char"/>
    <w:basedOn w:val="DefaultParagraphFont"/>
    <w:link w:val="Heading6"/>
    <w:rsid w:val="008165AB"/>
    <w:rPr>
      <w:b/>
      <w:bCs/>
      <w:sz w:val="24"/>
      <w:szCs w:val="24"/>
    </w:rPr>
  </w:style>
  <w:style w:type="character" w:customStyle="1" w:styleId="Heading7Char">
    <w:name w:val="Heading 7 Char"/>
    <w:basedOn w:val="DefaultParagraphFont"/>
    <w:link w:val="Heading7"/>
    <w:rsid w:val="008165AB"/>
    <w:rPr>
      <w:b/>
      <w:bCs/>
      <w:sz w:val="24"/>
      <w:szCs w:val="24"/>
    </w:rPr>
  </w:style>
  <w:style w:type="character" w:customStyle="1" w:styleId="TitleChar">
    <w:name w:val="Title Char"/>
    <w:basedOn w:val="DefaultParagraphFont"/>
    <w:link w:val="Title"/>
    <w:rsid w:val="00CF51AE"/>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057045">
      <w:bodyDiv w:val="1"/>
      <w:marLeft w:val="0"/>
      <w:marRight w:val="0"/>
      <w:marTop w:val="0"/>
      <w:marBottom w:val="0"/>
      <w:divBdr>
        <w:top w:val="none" w:sz="0" w:space="0" w:color="auto"/>
        <w:left w:val="none" w:sz="0" w:space="0" w:color="auto"/>
        <w:bottom w:val="none" w:sz="0" w:space="0" w:color="auto"/>
        <w:right w:val="none" w:sz="0" w:space="0" w:color="auto"/>
      </w:divBdr>
    </w:div>
    <w:div w:id="185407691">
      <w:bodyDiv w:val="1"/>
      <w:marLeft w:val="0"/>
      <w:marRight w:val="0"/>
      <w:marTop w:val="0"/>
      <w:marBottom w:val="0"/>
      <w:divBdr>
        <w:top w:val="none" w:sz="0" w:space="0" w:color="auto"/>
        <w:left w:val="none" w:sz="0" w:space="0" w:color="auto"/>
        <w:bottom w:val="none" w:sz="0" w:space="0" w:color="auto"/>
        <w:right w:val="none" w:sz="0" w:space="0" w:color="auto"/>
      </w:divBdr>
    </w:div>
    <w:div w:id="276714924">
      <w:bodyDiv w:val="1"/>
      <w:marLeft w:val="0"/>
      <w:marRight w:val="0"/>
      <w:marTop w:val="0"/>
      <w:marBottom w:val="0"/>
      <w:divBdr>
        <w:top w:val="none" w:sz="0" w:space="0" w:color="auto"/>
        <w:left w:val="none" w:sz="0" w:space="0" w:color="auto"/>
        <w:bottom w:val="none" w:sz="0" w:space="0" w:color="auto"/>
        <w:right w:val="none" w:sz="0" w:space="0" w:color="auto"/>
      </w:divBdr>
    </w:div>
    <w:div w:id="308369653">
      <w:bodyDiv w:val="1"/>
      <w:marLeft w:val="0"/>
      <w:marRight w:val="0"/>
      <w:marTop w:val="0"/>
      <w:marBottom w:val="0"/>
      <w:divBdr>
        <w:top w:val="none" w:sz="0" w:space="0" w:color="auto"/>
        <w:left w:val="none" w:sz="0" w:space="0" w:color="auto"/>
        <w:bottom w:val="none" w:sz="0" w:space="0" w:color="auto"/>
        <w:right w:val="none" w:sz="0" w:space="0" w:color="auto"/>
      </w:divBdr>
    </w:div>
    <w:div w:id="385689801">
      <w:bodyDiv w:val="1"/>
      <w:marLeft w:val="0"/>
      <w:marRight w:val="0"/>
      <w:marTop w:val="0"/>
      <w:marBottom w:val="0"/>
      <w:divBdr>
        <w:top w:val="none" w:sz="0" w:space="0" w:color="auto"/>
        <w:left w:val="none" w:sz="0" w:space="0" w:color="auto"/>
        <w:bottom w:val="none" w:sz="0" w:space="0" w:color="auto"/>
        <w:right w:val="none" w:sz="0" w:space="0" w:color="auto"/>
      </w:divBdr>
    </w:div>
    <w:div w:id="423263529">
      <w:bodyDiv w:val="1"/>
      <w:marLeft w:val="0"/>
      <w:marRight w:val="0"/>
      <w:marTop w:val="0"/>
      <w:marBottom w:val="0"/>
      <w:divBdr>
        <w:top w:val="none" w:sz="0" w:space="0" w:color="auto"/>
        <w:left w:val="none" w:sz="0" w:space="0" w:color="auto"/>
        <w:bottom w:val="none" w:sz="0" w:space="0" w:color="auto"/>
        <w:right w:val="none" w:sz="0" w:space="0" w:color="auto"/>
      </w:divBdr>
    </w:div>
    <w:div w:id="431633689">
      <w:bodyDiv w:val="1"/>
      <w:marLeft w:val="0"/>
      <w:marRight w:val="0"/>
      <w:marTop w:val="0"/>
      <w:marBottom w:val="0"/>
      <w:divBdr>
        <w:top w:val="none" w:sz="0" w:space="0" w:color="auto"/>
        <w:left w:val="none" w:sz="0" w:space="0" w:color="auto"/>
        <w:bottom w:val="none" w:sz="0" w:space="0" w:color="auto"/>
        <w:right w:val="none" w:sz="0" w:space="0" w:color="auto"/>
      </w:divBdr>
    </w:div>
    <w:div w:id="449859852">
      <w:bodyDiv w:val="1"/>
      <w:marLeft w:val="0"/>
      <w:marRight w:val="0"/>
      <w:marTop w:val="0"/>
      <w:marBottom w:val="0"/>
      <w:divBdr>
        <w:top w:val="none" w:sz="0" w:space="0" w:color="auto"/>
        <w:left w:val="none" w:sz="0" w:space="0" w:color="auto"/>
        <w:bottom w:val="none" w:sz="0" w:space="0" w:color="auto"/>
        <w:right w:val="none" w:sz="0" w:space="0" w:color="auto"/>
      </w:divBdr>
    </w:div>
    <w:div w:id="490945575">
      <w:bodyDiv w:val="1"/>
      <w:marLeft w:val="0"/>
      <w:marRight w:val="0"/>
      <w:marTop w:val="0"/>
      <w:marBottom w:val="0"/>
      <w:divBdr>
        <w:top w:val="none" w:sz="0" w:space="0" w:color="auto"/>
        <w:left w:val="none" w:sz="0" w:space="0" w:color="auto"/>
        <w:bottom w:val="none" w:sz="0" w:space="0" w:color="auto"/>
        <w:right w:val="none" w:sz="0" w:space="0" w:color="auto"/>
      </w:divBdr>
      <w:divsChild>
        <w:div w:id="738937545">
          <w:marLeft w:val="547"/>
          <w:marRight w:val="0"/>
          <w:marTop w:val="154"/>
          <w:marBottom w:val="0"/>
          <w:divBdr>
            <w:top w:val="none" w:sz="0" w:space="0" w:color="auto"/>
            <w:left w:val="none" w:sz="0" w:space="0" w:color="auto"/>
            <w:bottom w:val="none" w:sz="0" w:space="0" w:color="auto"/>
            <w:right w:val="none" w:sz="0" w:space="0" w:color="auto"/>
          </w:divBdr>
        </w:div>
        <w:div w:id="963385284">
          <w:marLeft w:val="547"/>
          <w:marRight w:val="0"/>
          <w:marTop w:val="154"/>
          <w:marBottom w:val="0"/>
          <w:divBdr>
            <w:top w:val="none" w:sz="0" w:space="0" w:color="auto"/>
            <w:left w:val="none" w:sz="0" w:space="0" w:color="auto"/>
            <w:bottom w:val="none" w:sz="0" w:space="0" w:color="auto"/>
            <w:right w:val="none" w:sz="0" w:space="0" w:color="auto"/>
          </w:divBdr>
        </w:div>
        <w:div w:id="1763718444">
          <w:marLeft w:val="547"/>
          <w:marRight w:val="0"/>
          <w:marTop w:val="154"/>
          <w:marBottom w:val="0"/>
          <w:divBdr>
            <w:top w:val="none" w:sz="0" w:space="0" w:color="auto"/>
            <w:left w:val="none" w:sz="0" w:space="0" w:color="auto"/>
            <w:bottom w:val="none" w:sz="0" w:space="0" w:color="auto"/>
            <w:right w:val="none" w:sz="0" w:space="0" w:color="auto"/>
          </w:divBdr>
        </w:div>
      </w:divsChild>
    </w:div>
    <w:div w:id="496387367">
      <w:bodyDiv w:val="1"/>
      <w:marLeft w:val="0"/>
      <w:marRight w:val="0"/>
      <w:marTop w:val="0"/>
      <w:marBottom w:val="0"/>
      <w:divBdr>
        <w:top w:val="none" w:sz="0" w:space="0" w:color="auto"/>
        <w:left w:val="none" w:sz="0" w:space="0" w:color="auto"/>
        <w:bottom w:val="none" w:sz="0" w:space="0" w:color="auto"/>
        <w:right w:val="none" w:sz="0" w:space="0" w:color="auto"/>
      </w:divBdr>
    </w:div>
    <w:div w:id="704596383">
      <w:bodyDiv w:val="1"/>
      <w:marLeft w:val="0"/>
      <w:marRight w:val="0"/>
      <w:marTop w:val="0"/>
      <w:marBottom w:val="0"/>
      <w:divBdr>
        <w:top w:val="none" w:sz="0" w:space="0" w:color="auto"/>
        <w:left w:val="none" w:sz="0" w:space="0" w:color="auto"/>
        <w:bottom w:val="none" w:sz="0" w:space="0" w:color="auto"/>
        <w:right w:val="none" w:sz="0" w:space="0" w:color="auto"/>
      </w:divBdr>
      <w:divsChild>
        <w:div w:id="1760784022">
          <w:marLeft w:val="0"/>
          <w:marRight w:val="0"/>
          <w:marTop w:val="0"/>
          <w:marBottom w:val="0"/>
          <w:divBdr>
            <w:top w:val="none" w:sz="0" w:space="0" w:color="auto"/>
            <w:left w:val="none" w:sz="0" w:space="0" w:color="auto"/>
            <w:bottom w:val="none" w:sz="0" w:space="0" w:color="auto"/>
            <w:right w:val="none" w:sz="0" w:space="0" w:color="auto"/>
          </w:divBdr>
          <w:divsChild>
            <w:div w:id="673187052">
              <w:marLeft w:val="0"/>
              <w:marRight w:val="0"/>
              <w:marTop w:val="0"/>
              <w:marBottom w:val="0"/>
              <w:divBdr>
                <w:top w:val="none" w:sz="0" w:space="0" w:color="auto"/>
                <w:left w:val="none" w:sz="0" w:space="0" w:color="auto"/>
                <w:bottom w:val="none" w:sz="0" w:space="0" w:color="auto"/>
                <w:right w:val="none" w:sz="0" w:space="0" w:color="auto"/>
              </w:divBdr>
              <w:divsChild>
                <w:div w:id="36274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196443">
      <w:bodyDiv w:val="1"/>
      <w:marLeft w:val="0"/>
      <w:marRight w:val="0"/>
      <w:marTop w:val="0"/>
      <w:marBottom w:val="0"/>
      <w:divBdr>
        <w:top w:val="none" w:sz="0" w:space="0" w:color="auto"/>
        <w:left w:val="none" w:sz="0" w:space="0" w:color="auto"/>
        <w:bottom w:val="none" w:sz="0" w:space="0" w:color="auto"/>
        <w:right w:val="none" w:sz="0" w:space="0" w:color="auto"/>
      </w:divBdr>
    </w:div>
    <w:div w:id="1290043278">
      <w:bodyDiv w:val="1"/>
      <w:marLeft w:val="0"/>
      <w:marRight w:val="0"/>
      <w:marTop w:val="0"/>
      <w:marBottom w:val="0"/>
      <w:divBdr>
        <w:top w:val="none" w:sz="0" w:space="0" w:color="auto"/>
        <w:left w:val="none" w:sz="0" w:space="0" w:color="auto"/>
        <w:bottom w:val="none" w:sz="0" w:space="0" w:color="auto"/>
        <w:right w:val="none" w:sz="0" w:space="0" w:color="auto"/>
      </w:divBdr>
      <w:divsChild>
        <w:div w:id="368983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4072104">
              <w:marLeft w:val="0"/>
              <w:marRight w:val="0"/>
              <w:marTop w:val="0"/>
              <w:marBottom w:val="0"/>
              <w:divBdr>
                <w:top w:val="none" w:sz="0" w:space="0" w:color="auto"/>
                <w:left w:val="none" w:sz="0" w:space="0" w:color="auto"/>
                <w:bottom w:val="none" w:sz="0" w:space="0" w:color="auto"/>
                <w:right w:val="none" w:sz="0" w:space="0" w:color="auto"/>
              </w:divBdr>
            </w:div>
            <w:div w:id="20126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506822470">
      <w:bodyDiv w:val="1"/>
      <w:marLeft w:val="0"/>
      <w:marRight w:val="0"/>
      <w:marTop w:val="0"/>
      <w:marBottom w:val="0"/>
      <w:divBdr>
        <w:top w:val="none" w:sz="0" w:space="0" w:color="auto"/>
        <w:left w:val="none" w:sz="0" w:space="0" w:color="auto"/>
        <w:bottom w:val="none" w:sz="0" w:space="0" w:color="auto"/>
        <w:right w:val="none" w:sz="0" w:space="0" w:color="auto"/>
      </w:divBdr>
    </w:div>
    <w:div w:id="1533030506">
      <w:bodyDiv w:val="1"/>
      <w:marLeft w:val="0"/>
      <w:marRight w:val="0"/>
      <w:marTop w:val="0"/>
      <w:marBottom w:val="0"/>
      <w:divBdr>
        <w:top w:val="none" w:sz="0" w:space="0" w:color="auto"/>
        <w:left w:val="none" w:sz="0" w:space="0" w:color="auto"/>
        <w:bottom w:val="none" w:sz="0" w:space="0" w:color="auto"/>
        <w:right w:val="none" w:sz="0" w:space="0" w:color="auto"/>
      </w:divBdr>
    </w:div>
    <w:div w:id="1607619030">
      <w:bodyDiv w:val="1"/>
      <w:marLeft w:val="0"/>
      <w:marRight w:val="0"/>
      <w:marTop w:val="0"/>
      <w:marBottom w:val="0"/>
      <w:divBdr>
        <w:top w:val="none" w:sz="0" w:space="0" w:color="auto"/>
        <w:left w:val="none" w:sz="0" w:space="0" w:color="auto"/>
        <w:bottom w:val="none" w:sz="0" w:space="0" w:color="auto"/>
        <w:right w:val="none" w:sz="0" w:space="0" w:color="auto"/>
      </w:divBdr>
      <w:divsChild>
        <w:div w:id="716508046">
          <w:marLeft w:val="0"/>
          <w:marRight w:val="0"/>
          <w:marTop w:val="0"/>
          <w:marBottom w:val="0"/>
          <w:divBdr>
            <w:top w:val="none" w:sz="0" w:space="0" w:color="auto"/>
            <w:left w:val="none" w:sz="0" w:space="0" w:color="auto"/>
            <w:bottom w:val="none" w:sz="0" w:space="0" w:color="auto"/>
            <w:right w:val="none" w:sz="0" w:space="0" w:color="auto"/>
          </w:divBdr>
          <w:divsChild>
            <w:div w:id="2000159435">
              <w:marLeft w:val="0"/>
              <w:marRight w:val="0"/>
              <w:marTop w:val="120"/>
              <w:marBottom w:val="0"/>
              <w:divBdr>
                <w:top w:val="none" w:sz="0" w:space="0" w:color="auto"/>
                <w:left w:val="none" w:sz="0" w:space="0" w:color="auto"/>
                <w:bottom w:val="none" w:sz="0" w:space="0" w:color="auto"/>
                <w:right w:val="none" w:sz="0" w:space="0" w:color="auto"/>
              </w:divBdr>
              <w:divsChild>
                <w:div w:id="1652294559">
                  <w:marLeft w:val="0"/>
                  <w:marRight w:val="0"/>
                  <w:marTop w:val="0"/>
                  <w:marBottom w:val="0"/>
                  <w:divBdr>
                    <w:top w:val="none" w:sz="0" w:space="0" w:color="auto"/>
                    <w:left w:val="none" w:sz="0" w:space="0" w:color="auto"/>
                    <w:bottom w:val="none" w:sz="0" w:space="0" w:color="auto"/>
                    <w:right w:val="none" w:sz="0" w:space="0" w:color="auto"/>
                  </w:divBdr>
                  <w:divsChild>
                    <w:div w:id="2008894755">
                      <w:marLeft w:val="0"/>
                      <w:marRight w:val="0"/>
                      <w:marTop w:val="0"/>
                      <w:marBottom w:val="0"/>
                      <w:divBdr>
                        <w:top w:val="none" w:sz="0" w:space="0" w:color="auto"/>
                        <w:left w:val="none" w:sz="0" w:space="0" w:color="auto"/>
                        <w:bottom w:val="none" w:sz="0" w:space="0" w:color="auto"/>
                        <w:right w:val="none" w:sz="0" w:space="0" w:color="auto"/>
                      </w:divBdr>
                      <w:divsChild>
                        <w:div w:id="1561594367">
                          <w:marLeft w:val="0"/>
                          <w:marRight w:val="0"/>
                          <w:marTop w:val="0"/>
                          <w:marBottom w:val="0"/>
                          <w:divBdr>
                            <w:top w:val="none" w:sz="0" w:space="0" w:color="auto"/>
                            <w:left w:val="none" w:sz="0" w:space="0" w:color="auto"/>
                            <w:bottom w:val="none" w:sz="0" w:space="0" w:color="auto"/>
                            <w:right w:val="none" w:sz="0" w:space="0" w:color="auto"/>
                          </w:divBdr>
                          <w:divsChild>
                            <w:div w:id="1462188635">
                              <w:marLeft w:val="0"/>
                              <w:marRight w:val="0"/>
                              <w:marTop w:val="0"/>
                              <w:marBottom w:val="0"/>
                              <w:divBdr>
                                <w:top w:val="none" w:sz="0" w:space="0" w:color="auto"/>
                                <w:left w:val="none" w:sz="0" w:space="0" w:color="auto"/>
                                <w:bottom w:val="none" w:sz="0" w:space="0" w:color="auto"/>
                                <w:right w:val="none" w:sz="0" w:space="0" w:color="auto"/>
                              </w:divBdr>
                              <w:divsChild>
                                <w:div w:id="1651472555">
                                  <w:marLeft w:val="0"/>
                                  <w:marRight w:val="0"/>
                                  <w:marTop w:val="0"/>
                                  <w:marBottom w:val="0"/>
                                  <w:divBdr>
                                    <w:top w:val="none" w:sz="0" w:space="0" w:color="auto"/>
                                    <w:left w:val="none" w:sz="0" w:space="0" w:color="auto"/>
                                    <w:bottom w:val="none" w:sz="0" w:space="0" w:color="auto"/>
                                    <w:right w:val="none" w:sz="0" w:space="0" w:color="auto"/>
                                  </w:divBdr>
                                  <w:divsChild>
                                    <w:div w:id="1153251361">
                                      <w:marLeft w:val="0"/>
                                      <w:marRight w:val="0"/>
                                      <w:marTop w:val="0"/>
                                      <w:marBottom w:val="0"/>
                                      <w:divBdr>
                                        <w:top w:val="none" w:sz="0" w:space="0" w:color="auto"/>
                                        <w:left w:val="none" w:sz="0" w:space="0" w:color="auto"/>
                                        <w:bottom w:val="none" w:sz="0" w:space="0" w:color="auto"/>
                                        <w:right w:val="none" w:sz="0" w:space="0" w:color="auto"/>
                                      </w:divBdr>
                                      <w:divsChild>
                                        <w:div w:id="512115505">
                                          <w:marLeft w:val="0"/>
                                          <w:marRight w:val="0"/>
                                          <w:marTop w:val="0"/>
                                          <w:marBottom w:val="0"/>
                                          <w:divBdr>
                                            <w:top w:val="none" w:sz="0" w:space="0" w:color="auto"/>
                                            <w:left w:val="none" w:sz="0" w:space="0" w:color="auto"/>
                                            <w:bottom w:val="none" w:sz="0" w:space="0" w:color="auto"/>
                                            <w:right w:val="none" w:sz="0" w:space="0" w:color="auto"/>
                                          </w:divBdr>
                                          <w:divsChild>
                                            <w:div w:id="1973705555">
                                              <w:marLeft w:val="0"/>
                                              <w:marRight w:val="0"/>
                                              <w:marTop w:val="0"/>
                                              <w:marBottom w:val="0"/>
                                              <w:divBdr>
                                                <w:top w:val="none" w:sz="0" w:space="0" w:color="auto"/>
                                                <w:left w:val="none" w:sz="0" w:space="0" w:color="auto"/>
                                                <w:bottom w:val="none" w:sz="0" w:space="0" w:color="auto"/>
                                                <w:right w:val="none" w:sz="0" w:space="0" w:color="auto"/>
                                              </w:divBdr>
                                              <w:divsChild>
                                                <w:div w:id="742917754">
                                                  <w:marLeft w:val="0"/>
                                                  <w:marRight w:val="0"/>
                                                  <w:marTop w:val="0"/>
                                                  <w:marBottom w:val="0"/>
                                                  <w:divBdr>
                                                    <w:top w:val="none" w:sz="0" w:space="0" w:color="auto"/>
                                                    <w:left w:val="none" w:sz="0" w:space="0" w:color="auto"/>
                                                    <w:bottom w:val="none" w:sz="0" w:space="0" w:color="auto"/>
                                                    <w:right w:val="none" w:sz="0" w:space="0" w:color="auto"/>
                                                  </w:divBdr>
                                                  <w:divsChild>
                                                    <w:div w:id="581452433">
                                                      <w:marLeft w:val="0"/>
                                                      <w:marRight w:val="0"/>
                                                      <w:marTop w:val="0"/>
                                                      <w:marBottom w:val="0"/>
                                                      <w:divBdr>
                                                        <w:top w:val="none" w:sz="0" w:space="0" w:color="auto"/>
                                                        <w:left w:val="none" w:sz="0" w:space="0" w:color="auto"/>
                                                        <w:bottom w:val="none" w:sz="0" w:space="0" w:color="auto"/>
                                                        <w:right w:val="none" w:sz="0" w:space="0" w:color="auto"/>
                                                      </w:divBdr>
                                                    </w:div>
                                                    <w:div w:id="119835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9967172">
      <w:bodyDiv w:val="1"/>
      <w:marLeft w:val="0"/>
      <w:marRight w:val="0"/>
      <w:marTop w:val="0"/>
      <w:marBottom w:val="0"/>
      <w:divBdr>
        <w:top w:val="none" w:sz="0" w:space="0" w:color="auto"/>
        <w:left w:val="none" w:sz="0" w:space="0" w:color="auto"/>
        <w:bottom w:val="none" w:sz="0" w:space="0" w:color="auto"/>
        <w:right w:val="none" w:sz="0" w:space="0" w:color="auto"/>
      </w:divBdr>
    </w:div>
    <w:div w:id="1698776073">
      <w:bodyDiv w:val="1"/>
      <w:marLeft w:val="0"/>
      <w:marRight w:val="0"/>
      <w:marTop w:val="0"/>
      <w:marBottom w:val="0"/>
      <w:divBdr>
        <w:top w:val="none" w:sz="0" w:space="0" w:color="auto"/>
        <w:left w:val="none" w:sz="0" w:space="0" w:color="auto"/>
        <w:bottom w:val="none" w:sz="0" w:space="0" w:color="auto"/>
        <w:right w:val="none" w:sz="0" w:space="0" w:color="auto"/>
      </w:divBdr>
      <w:divsChild>
        <w:div w:id="227620502">
          <w:marLeft w:val="0"/>
          <w:marRight w:val="0"/>
          <w:marTop w:val="0"/>
          <w:marBottom w:val="0"/>
          <w:divBdr>
            <w:top w:val="none" w:sz="0" w:space="0" w:color="auto"/>
            <w:left w:val="none" w:sz="0" w:space="0" w:color="auto"/>
            <w:bottom w:val="none" w:sz="0" w:space="0" w:color="auto"/>
            <w:right w:val="none" w:sz="0" w:space="0" w:color="auto"/>
          </w:divBdr>
        </w:div>
        <w:div w:id="1048527772">
          <w:marLeft w:val="0"/>
          <w:marRight w:val="0"/>
          <w:marTop w:val="0"/>
          <w:marBottom w:val="0"/>
          <w:divBdr>
            <w:top w:val="none" w:sz="0" w:space="0" w:color="auto"/>
            <w:left w:val="none" w:sz="0" w:space="0" w:color="auto"/>
            <w:bottom w:val="none" w:sz="0" w:space="0" w:color="auto"/>
            <w:right w:val="none" w:sz="0" w:space="0" w:color="auto"/>
          </w:divBdr>
        </w:div>
        <w:div w:id="1646931461">
          <w:marLeft w:val="0"/>
          <w:marRight w:val="0"/>
          <w:marTop w:val="0"/>
          <w:marBottom w:val="0"/>
          <w:divBdr>
            <w:top w:val="none" w:sz="0" w:space="0" w:color="auto"/>
            <w:left w:val="none" w:sz="0" w:space="0" w:color="auto"/>
            <w:bottom w:val="none" w:sz="0" w:space="0" w:color="auto"/>
            <w:right w:val="none" w:sz="0" w:space="0" w:color="auto"/>
          </w:divBdr>
        </w:div>
        <w:div w:id="1761676745">
          <w:marLeft w:val="0"/>
          <w:marRight w:val="0"/>
          <w:marTop w:val="0"/>
          <w:marBottom w:val="0"/>
          <w:divBdr>
            <w:top w:val="none" w:sz="0" w:space="0" w:color="auto"/>
            <w:left w:val="none" w:sz="0" w:space="0" w:color="auto"/>
            <w:bottom w:val="none" w:sz="0" w:space="0" w:color="auto"/>
            <w:right w:val="none" w:sz="0" w:space="0" w:color="auto"/>
          </w:divBdr>
        </w:div>
        <w:div w:id="1971789038">
          <w:marLeft w:val="0"/>
          <w:marRight w:val="0"/>
          <w:marTop w:val="0"/>
          <w:marBottom w:val="0"/>
          <w:divBdr>
            <w:top w:val="none" w:sz="0" w:space="0" w:color="auto"/>
            <w:left w:val="none" w:sz="0" w:space="0" w:color="auto"/>
            <w:bottom w:val="none" w:sz="0" w:space="0" w:color="auto"/>
            <w:right w:val="none" w:sz="0" w:space="0" w:color="auto"/>
          </w:divBdr>
        </w:div>
      </w:divsChild>
    </w:div>
    <w:div w:id="1807821807">
      <w:bodyDiv w:val="1"/>
      <w:marLeft w:val="0"/>
      <w:marRight w:val="0"/>
      <w:marTop w:val="0"/>
      <w:marBottom w:val="0"/>
      <w:divBdr>
        <w:top w:val="none" w:sz="0" w:space="0" w:color="auto"/>
        <w:left w:val="none" w:sz="0" w:space="0" w:color="auto"/>
        <w:bottom w:val="none" w:sz="0" w:space="0" w:color="auto"/>
        <w:right w:val="none" w:sz="0" w:space="0" w:color="auto"/>
      </w:divBdr>
    </w:div>
    <w:div w:id="1891067389">
      <w:bodyDiv w:val="1"/>
      <w:marLeft w:val="0"/>
      <w:marRight w:val="0"/>
      <w:marTop w:val="0"/>
      <w:marBottom w:val="0"/>
      <w:divBdr>
        <w:top w:val="none" w:sz="0" w:space="0" w:color="auto"/>
        <w:left w:val="none" w:sz="0" w:space="0" w:color="auto"/>
        <w:bottom w:val="none" w:sz="0" w:space="0" w:color="auto"/>
        <w:right w:val="none" w:sz="0" w:space="0" w:color="auto"/>
      </w:divBdr>
    </w:div>
    <w:div w:id="1904634933">
      <w:bodyDiv w:val="1"/>
      <w:marLeft w:val="0"/>
      <w:marRight w:val="0"/>
      <w:marTop w:val="0"/>
      <w:marBottom w:val="0"/>
      <w:divBdr>
        <w:top w:val="none" w:sz="0" w:space="0" w:color="auto"/>
        <w:left w:val="none" w:sz="0" w:space="0" w:color="auto"/>
        <w:bottom w:val="none" w:sz="0" w:space="0" w:color="auto"/>
        <w:right w:val="none" w:sz="0" w:space="0" w:color="auto"/>
      </w:divBdr>
    </w:div>
    <w:div w:id="1946039334">
      <w:bodyDiv w:val="1"/>
      <w:marLeft w:val="0"/>
      <w:marRight w:val="0"/>
      <w:marTop w:val="0"/>
      <w:marBottom w:val="0"/>
      <w:divBdr>
        <w:top w:val="none" w:sz="0" w:space="0" w:color="auto"/>
        <w:left w:val="none" w:sz="0" w:space="0" w:color="auto"/>
        <w:bottom w:val="none" w:sz="0" w:space="0" w:color="auto"/>
        <w:right w:val="none" w:sz="0" w:space="0" w:color="auto"/>
      </w:divBdr>
      <w:divsChild>
        <w:div w:id="525410980">
          <w:marLeft w:val="878"/>
          <w:marRight w:val="0"/>
          <w:marTop w:val="0"/>
          <w:marBottom w:val="0"/>
          <w:divBdr>
            <w:top w:val="none" w:sz="0" w:space="0" w:color="auto"/>
            <w:left w:val="none" w:sz="0" w:space="0" w:color="auto"/>
            <w:bottom w:val="none" w:sz="0" w:space="0" w:color="auto"/>
            <w:right w:val="none" w:sz="0" w:space="0" w:color="auto"/>
          </w:divBdr>
        </w:div>
      </w:divsChild>
    </w:div>
    <w:div w:id="1978758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kendall.cook@maryland.gov" TargetMode="External"/><Relationship Id="rId2" Type="http://schemas.openxmlformats.org/officeDocument/2006/relationships/numbering" Target="numbering.xml"/><Relationship Id="rId16" Type="http://schemas.openxmlformats.org/officeDocument/2006/relationships/hyperlink" Target="mailto:kendall.cook@maryland.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hec.state.md.us/institutions_training/Pages/GEARUP.aspx" TargetMode="External"/><Relationship Id="rId5" Type="http://schemas.openxmlformats.org/officeDocument/2006/relationships/webSettings" Target="webSettings.xml"/><Relationship Id="rId15" Type="http://schemas.openxmlformats.org/officeDocument/2006/relationships/hyperlink" Target="http://www.mhec.state.md.us/institutions_training/Pages/GEARUP.aspx" TargetMode="External"/><Relationship Id="rId23" Type="http://schemas.openxmlformats.org/officeDocument/2006/relationships/customXml" Target="../customXml/item4.xml"/><Relationship Id="rId10" Type="http://schemas.openxmlformats.org/officeDocument/2006/relationships/oleObject" Target="embeddings/oleObject2.bin"/><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mailto:kendall.cook@maryland.gov" TargetMode="Externa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F69E4A0BA9C83489A19899F73F4898D" ma:contentTypeVersion="4" ma:contentTypeDescription="Create a new document." ma:contentTypeScope="" ma:versionID="8c7a1980daff7f7b28857d66901bdfd8">
  <xsd:schema xmlns:xsd="http://www.w3.org/2001/XMLSchema" xmlns:xs="http://www.w3.org/2001/XMLSchema" xmlns:p="http://schemas.microsoft.com/office/2006/metadata/properties" xmlns:ns1="http://schemas.microsoft.com/sharepoint/v3" targetNamespace="http://schemas.microsoft.com/office/2006/metadata/properties" ma:root="true" ma:fieldsID="2ab91acf0173590172983a49406d704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ternalName="PublishingStartDate" ma:readOnly="false">
      <xsd:simpleType>
        <xsd:restriction base="dms:Unknown"/>
      </xsd:simpleType>
    </xsd:element>
    <xsd:element name="PublishingExpirationDate" ma:index="5" nillable="true" ma:displayName="Scheduling End Date" ma:description=""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688147-D6AD-4DB0-BF60-E1C96E19287A}"/>
</file>

<file path=customXml/itemProps2.xml><?xml version="1.0" encoding="utf-8"?>
<ds:datastoreItem xmlns:ds="http://schemas.openxmlformats.org/officeDocument/2006/customXml" ds:itemID="{1284A1A7-3406-4F9A-85A2-FAD86498828B}"/>
</file>

<file path=customXml/itemProps3.xml><?xml version="1.0" encoding="utf-8"?>
<ds:datastoreItem xmlns:ds="http://schemas.openxmlformats.org/officeDocument/2006/customXml" ds:itemID="{1DB17D4E-0FD4-49A8-BCC8-BB574CF77129}"/>
</file>

<file path=customXml/itemProps4.xml><?xml version="1.0" encoding="utf-8"?>
<ds:datastoreItem xmlns:ds="http://schemas.openxmlformats.org/officeDocument/2006/customXml" ds:itemID="{ED10B972-7BD3-4E14-B26D-3C0CCA6D37FF}"/>
</file>

<file path=docProps/app.xml><?xml version="1.0" encoding="utf-8"?>
<Properties xmlns="http://schemas.openxmlformats.org/officeDocument/2006/extended-properties" xmlns:vt="http://schemas.openxmlformats.org/officeDocument/2006/docPropsVTypes">
  <Template>Normal.dotm</Template>
  <TotalTime>1</TotalTime>
  <Pages>35</Pages>
  <Words>9461</Words>
  <Characters>50528</Characters>
  <Application>Microsoft Office Word</Application>
  <DocSecurity>0</DocSecurity>
  <Lines>2807</Lines>
  <Paragraphs>1110</Paragraphs>
  <ScaleCrop>false</ScaleCrop>
  <HeadingPairs>
    <vt:vector size="2" baseType="variant">
      <vt:variant>
        <vt:lpstr>Title</vt:lpstr>
      </vt:variant>
      <vt:variant>
        <vt:i4>1</vt:i4>
      </vt:variant>
    </vt:vector>
  </HeadingPairs>
  <TitlesOfParts>
    <vt:vector size="1" baseType="lpstr">
      <vt:lpstr>9</vt:lpstr>
    </vt:vector>
  </TitlesOfParts>
  <Company>Maryland Higher Education Commission</Company>
  <LinksUpToDate>false</LinksUpToDate>
  <CharactersWithSpaces>58879</CharactersWithSpaces>
  <SharedDoc>false</SharedDoc>
  <HLinks>
    <vt:vector size="360" baseType="variant">
      <vt:variant>
        <vt:i4>7602236</vt:i4>
      </vt:variant>
      <vt:variant>
        <vt:i4>290</vt:i4>
      </vt:variant>
      <vt:variant>
        <vt:i4>0</vt:i4>
      </vt:variant>
      <vt:variant>
        <vt:i4>5</vt:i4>
      </vt:variant>
      <vt:variant>
        <vt:lpwstr>http://mhec.maryland.gov/Grants/CollegePreparationInterventionProgram/CPIP.asp</vt:lpwstr>
      </vt:variant>
      <vt:variant>
        <vt:lpwstr/>
      </vt:variant>
      <vt:variant>
        <vt:i4>4063267</vt:i4>
      </vt:variant>
      <vt:variant>
        <vt:i4>279</vt:i4>
      </vt:variant>
      <vt:variant>
        <vt:i4>0</vt:i4>
      </vt:variant>
      <vt:variant>
        <vt:i4>5</vt:i4>
      </vt:variant>
      <vt:variant>
        <vt:lpwstr>http://cnets.iste.org/teachers/index.shtml</vt:lpwstr>
      </vt:variant>
      <vt:variant>
        <vt:lpwstr/>
      </vt:variant>
      <vt:variant>
        <vt:i4>3997748</vt:i4>
      </vt:variant>
      <vt:variant>
        <vt:i4>276</vt:i4>
      </vt:variant>
      <vt:variant>
        <vt:i4>0</vt:i4>
      </vt:variant>
      <vt:variant>
        <vt:i4>5</vt:i4>
      </vt:variant>
      <vt:variant>
        <vt:lpwstr>http://cnets.iste.org/students/</vt:lpwstr>
      </vt:variant>
      <vt:variant>
        <vt:lpwstr/>
      </vt:variant>
      <vt:variant>
        <vt:i4>7012414</vt:i4>
      </vt:variant>
      <vt:variant>
        <vt:i4>273</vt:i4>
      </vt:variant>
      <vt:variant>
        <vt:i4>0</vt:i4>
      </vt:variant>
      <vt:variant>
        <vt:i4>5</vt:i4>
      </vt:variant>
      <vt:variant>
        <vt:lpwstr>http://www.project2061.org/tools/benchol/bolframe.html</vt:lpwstr>
      </vt:variant>
      <vt:variant>
        <vt:lpwstr/>
      </vt:variant>
      <vt:variant>
        <vt:i4>7471137</vt:i4>
      </vt:variant>
      <vt:variant>
        <vt:i4>270</vt:i4>
      </vt:variant>
      <vt:variant>
        <vt:i4>0</vt:i4>
      </vt:variant>
      <vt:variant>
        <vt:i4>5</vt:i4>
      </vt:variant>
      <vt:variant>
        <vt:lpwstr>http://www.nctm.org/standards/</vt:lpwstr>
      </vt:variant>
      <vt:variant>
        <vt:lpwstr/>
      </vt:variant>
      <vt:variant>
        <vt:i4>3997774</vt:i4>
      </vt:variant>
      <vt:variant>
        <vt:i4>267</vt:i4>
      </vt:variant>
      <vt:variant>
        <vt:i4>0</vt:i4>
      </vt:variant>
      <vt:variant>
        <vt:i4>5</vt:i4>
      </vt:variant>
      <vt:variant>
        <vt:lpwstr>http://www.mdk12.org/instruction/professional_development/index.html</vt:lpwstr>
      </vt:variant>
      <vt:variant>
        <vt:lpwstr/>
      </vt:variant>
      <vt:variant>
        <vt:i4>1376351</vt:i4>
      </vt:variant>
      <vt:variant>
        <vt:i4>264</vt:i4>
      </vt:variant>
      <vt:variant>
        <vt:i4>0</vt:i4>
      </vt:variant>
      <vt:variant>
        <vt:i4>5</vt:i4>
      </vt:variant>
      <vt:variant>
        <vt:lpwstr>http://mdk12.org/data/index.html</vt:lpwstr>
      </vt:variant>
      <vt:variant>
        <vt:lpwstr/>
      </vt:variant>
      <vt:variant>
        <vt:i4>4587647</vt:i4>
      </vt:variant>
      <vt:variant>
        <vt:i4>261</vt:i4>
      </vt:variant>
      <vt:variant>
        <vt:i4>0</vt:i4>
      </vt:variant>
      <vt:variant>
        <vt:i4>5</vt:i4>
      </vt:variant>
      <vt:variant>
        <vt:lpwstr>http://mdk12.org/assessments/high_school/index.html</vt:lpwstr>
      </vt:variant>
      <vt:variant>
        <vt:lpwstr/>
      </vt:variant>
      <vt:variant>
        <vt:i4>4915287</vt:i4>
      </vt:variant>
      <vt:variant>
        <vt:i4>258</vt:i4>
      </vt:variant>
      <vt:variant>
        <vt:i4>0</vt:i4>
      </vt:variant>
      <vt:variant>
        <vt:i4>5</vt:i4>
      </vt:variant>
      <vt:variant>
        <vt:lpwstr>http://www.marylandpublicschools.org/MSDE</vt:lpwstr>
      </vt:variant>
      <vt:variant>
        <vt:lpwstr/>
      </vt:variant>
      <vt:variant>
        <vt:i4>917563</vt:i4>
      </vt:variant>
      <vt:variant>
        <vt:i4>255</vt:i4>
      </vt:variant>
      <vt:variant>
        <vt:i4>0</vt:i4>
      </vt:variant>
      <vt:variant>
        <vt:i4>5</vt:i4>
      </vt:variant>
      <vt:variant>
        <vt:lpwstr>mailto:eholmes@wcboe.org</vt:lpwstr>
      </vt:variant>
      <vt:variant>
        <vt:lpwstr/>
      </vt:variant>
      <vt:variant>
        <vt:i4>7143507</vt:i4>
      </vt:variant>
      <vt:variant>
        <vt:i4>252</vt:i4>
      </vt:variant>
      <vt:variant>
        <vt:i4>0</vt:i4>
      </vt:variant>
      <vt:variant>
        <vt:i4>5</vt:i4>
      </vt:variant>
      <vt:variant>
        <vt:lpwstr>mailto:aashe@wcboe.org</vt:lpwstr>
      </vt:variant>
      <vt:variant>
        <vt:lpwstr/>
      </vt:variant>
      <vt:variant>
        <vt:i4>5243007</vt:i4>
      </vt:variant>
      <vt:variant>
        <vt:i4>249</vt:i4>
      </vt:variant>
      <vt:variant>
        <vt:i4>0</vt:i4>
      </vt:variant>
      <vt:variant>
        <vt:i4>5</vt:i4>
      </vt:variant>
      <vt:variant>
        <vt:lpwstr>mailto:dtaylor@somerset.k12.md.us</vt:lpwstr>
      </vt:variant>
      <vt:variant>
        <vt:lpwstr/>
      </vt:variant>
      <vt:variant>
        <vt:i4>5046332</vt:i4>
      </vt:variant>
      <vt:variant>
        <vt:i4>246</vt:i4>
      </vt:variant>
      <vt:variant>
        <vt:i4>0</vt:i4>
      </vt:variant>
      <vt:variant>
        <vt:i4>5</vt:i4>
      </vt:variant>
      <vt:variant>
        <vt:lpwstr>mailto:Sheree.leonard@pgcps.org</vt:lpwstr>
      </vt:variant>
      <vt:variant>
        <vt:lpwstr/>
      </vt:variant>
      <vt:variant>
        <vt:i4>7667727</vt:i4>
      </vt:variant>
      <vt:variant>
        <vt:i4>243</vt:i4>
      </vt:variant>
      <vt:variant>
        <vt:i4>0</vt:i4>
      </vt:variant>
      <vt:variant>
        <vt:i4>5</vt:i4>
      </vt:variant>
      <vt:variant>
        <vt:lpwstr>mailto:Ameerah.bello@pgcps.org</vt:lpwstr>
      </vt:variant>
      <vt:variant>
        <vt:lpwstr/>
      </vt:variant>
      <vt:variant>
        <vt:i4>6226045</vt:i4>
      </vt:variant>
      <vt:variant>
        <vt:i4>240</vt:i4>
      </vt:variant>
      <vt:variant>
        <vt:i4>0</vt:i4>
      </vt:variant>
      <vt:variant>
        <vt:i4>5</vt:i4>
      </vt:variant>
      <vt:variant>
        <vt:lpwstr>mailto:dashby@ga.k12.md.us</vt:lpwstr>
      </vt:variant>
      <vt:variant>
        <vt:lpwstr/>
      </vt:variant>
      <vt:variant>
        <vt:i4>3342403</vt:i4>
      </vt:variant>
      <vt:variant>
        <vt:i4>237</vt:i4>
      </vt:variant>
      <vt:variant>
        <vt:i4>0</vt:i4>
      </vt:variant>
      <vt:variant>
        <vt:i4>5</vt:i4>
      </vt:variant>
      <vt:variant>
        <vt:lpwstr>../CPIP FY10/Local Settings/areiner/Local Settings/Temporary Internet Files/Local Settings/CPIP FY07/FY 2007 RFA/klear@ga.k12.md.us</vt:lpwstr>
      </vt:variant>
      <vt:variant>
        <vt:lpwstr/>
      </vt:variant>
      <vt:variant>
        <vt:i4>3145755</vt:i4>
      </vt:variant>
      <vt:variant>
        <vt:i4>234</vt:i4>
      </vt:variant>
      <vt:variant>
        <vt:i4>0</vt:i4>
      </vt:variant>
      <vt:variant>
        <vt:i4>5</vt:i4>
      </vt:variant>
      <vt:variant>
        <vt:lpwstr>mailto:dwallace@bcps.org</vt:lpwstr>
      </vt:variant>
      <vt:variant>
        <vt:lpwstr/>
      </vt:variant>
      <vt:variant>
        <vt:i4>4718690</vt:i4>
      </vt:variant>
      <vt:variant>
        <vt:i4>231</vt:i4>
      </vt:variant>
      <vt:variant>
        <vt:i4>0</vt:i4>
      </vt:variant>
      <vt:variant>
        <vt:i4>5</vt:i4>
      </vt:variant>
      <vt:variant>
        <vt:lpwstr>mailto:drauenzahn@bcps.org</vt:lpwstr>
      </vt:variant>
      <vt:variant>
        <vt:lpwstr/>
      </vt:variant>
      <vt:variant>
        <vt:i4>3014657</vt:i4>
      </vt:variant>
      <vt:variant>
        <vt:i4>228</vt:i4>
      </vt:variant>
      <vt:variant>
        <vt:i4>0</vt:i4>
      </vt:variant>
      <vt:variant>
        <vt:i4>5</vt:i4>
      </vt:variant>
      <vt:variant>
        <vt:lpwstr>mailto:rchunter@allconet.org</vt:lpwstr>
      </vt:variant>
      <vt:variant>
        <vt:lpwstr/>
      </vt:variant>
      <vt:variant>
        <vt:i4>2359322</vt:i4>
      </vt:variant>
      <vt:variant>
        <vt:i4>225</vt:i4>
      </vt:variant>
      <vt:variant>
        <vt:i4>0</vt:i4>
      </vt:variant>
      <vt:variant>
        <vt:i4>5</vt:i4>
      </vt:variant>
      <vt:variant>
        <vt:lpwstr>mailto:shughes@allconet.org</vt:lpwstr>
      </vt:variant>
      <vt:variant>
        <vt:lpwstr/>
      </vt:variant>
      <vt:variant>
        <vt:i4>6881349</vt:i4>
      </vt:variant>
      <vt:variant>
        <vt:i4>222</vt:i4>
      </vt:variant>
      <vt:variant>
        <vt:i4>0</vt:i4>
      </vt:variant>
      <vt:variant>
        <vt:i4>5</vt:i4>
      </vt:variant>
      <vt:variant>
        <vt:lpwstr>mailto:tbradley@mhec.state.md.us</vt:lpwstr>
      </vt:variant>
      <vt:variant>
        <vt:lpwstr/>
      </vt:variant>
      <vt:variant>
        <vt:i4>7274587</vt:i4>
      </vt:variant>
      <vt:variant>
        <vt:i4>219</vt:i4>
      </vt:variant>
      <vt:variant>
        <vt:i4>0</vt:i4>
      </vt:variant>
      <vt:variant>
        <vt:i4>5</vt:i4>
      </vt:variant>
      <vt:variant>
        <vt:lpwstr>mailto:lliberat@mhec.state.md.us</vt:lpwstr>
      </vt:variant>
      <vt:variant>
        <vt:lpwstr/>
      </vt:variant>
      <vt:variant>
        <vt:i4>1507391</vt:i4>
      </vt:variant>
      <vt:variant>
        <vt:i4>216</vt:i4>
      </vt:variant>
      <vt:variant>
        <vt:i4>0</vt:i4>
      </vt:variant>
      <vt:variant>
        <vt:i4>5</vt:i4>
      </vt:variant>
      <vt:variant>
        <vt:lpwstr>http://www.howardcc.edu/about_hcc/getting_around/campus_locations/ecker_training_center.html</vt:lpwstr>
      </vt:variant>
      <vt:variant>
        <vt:lpwstr/>
      </vt:variant>
      <vt:variant>
        <vt:i4>7602236</vt:i4>
      </vt:variant>
      <vt:variant>
        <vt:i4>213</vt:i4>
      </vt:variant>
      <vt:variant>
        <vt:i4>0</vt:i4>
      </vt:variant>
      <vt:variant>
        <vt:i4>5</vt:i4>
      </vt:variant>
      <vt:variant>
        <vt:lpwstr>http://mhec.maryland.gov/Grants/CollegePreparationInterventionProgram/CPIP.asp</vt:lpwstr>
      </vt:variant>
      <vt:variant>
        <vt:lpwstr/>
      </vt:variant>
      <vt:variant>
        <vt:i4>1835065</vt:i4>
      </vt:variant>
      <vt:variant>
        <vt:i4>206</vt:i4>
      </vt:variant>
      <vt:variant>
        <vt:i4>0</vt:i4>
      </vt:variant>
      <vt:variant>
        <vt:i4>5</vt:i4>
      </vt:variant>
      <vt:variant>
        <vt:lpwstr/>
      </vt:variant>
      <vt:variant>
        <vt:lpwstr>_Toc248116289</vt:lpwstr>
      </vt:variant>
      <vt:variant>
        <vt:i4>1835065</vt:i4>
      </vt:variant>
      <vt:variant>
        <vt:i4>200</vt:i4>
      </vt:variant>
      <vt:variant>
        <vt:i4>0</vt:i4>
      </vt:variant>
      <vt:variant>
        <vt:i4>5</vt:i4>
      </vt:variant>
      <vt:variant>
        <vt:lpwstr/>
      </vt:variant>
      <vt:variant>
        <vt:lpwstr>_Toc248116288</vt:lpwstr>
      </vt:variant>
      <vt:variant>
        <vt:i4>1835065</vt:i4>
      </vt:variant>
      <vt:variant>
        <vt:i4>194</vt:i4>
      </vt:variant>
      <vt:variant>
        <vt:i4>0</vt:i4>
      </vt:variant>
      <vt:variant>
        <vt:i4>5</vt:i4>
      </vt:variant>
      <vt:variant>
        <vt:lpwstr/>
      </vt:variant>
      <vt:variant>
        <vt:lpwstr>_Toc248116287</vt:lpwstr>
      </vt:variant>
      <vt:variant>
        <vt:i4>1835065</vt:i4>
      </vt:variant>
      <vt:variant>
        <vt:i4>188</vt:i4>
      </vt:variant>
      <vt:variant>
        <vt:i4>0</vt:i4>
      </vt:variant>
      <vt:variant>
        <vt:i4>5</vt:i4>
      </vt:variant>
      <vt:variant>
        <vt:lpwstr/>
      </vt:variant>
      <vt:variant>
        <vt:lpwstr>_Toc248116286</vt:lpwstr>
      </vt:variant>
      <vt:variant>
        <vt:i4>1835065</vt:i4>
      </vt:variant>
      <vt:variant>
        <vt:i4>182</vt:i4>
      </vt:variant>
      <vt:variant>
        <vt:i4>0</vt:i4>
      </vt:variant>
      <vt:variant>
        <vt:i4>5</vt:i4>
      </vt:variant>
      <vt:variant>
        <vt:lpwstr/>
      </vt:variant>
      <vt:variant>
        <vt:lpwstr>_Toc248116285</vt:lpwstr>
      </vt:variant>
      <vt:variant>
        <vt:i4>1835065</vt:i4>
      </vt:variant>
      <vt:variant>
        <vt:i4>176</vt:i4>
      </vt:variant>
      <vt:variant>
        <vt:i4>0</vt:i4>
      </vt:variant>
      <vt:variant>
        <vt:i4>5</vt:i4>
      </vt:variant>
      <vt:variant>
        <vt:lpwstr/>
      </vt:variant>
      <vt:variant>
        <vt:lpwstr>_Toc248116284</vt:lpwstr>
      </vt:variant>
      <vt:variant>
        <vt:i4>1835065</vt:i4>
      </vt:variant>
      <vt:variant>
        <vt:i4>170</vt:i4>
      </vt:variant>
      <vt:variant>
        <vt:i4>0</vt:i4>
      </vt:variant>
      <vt:variant>
        <vt:i4>5</vt:i4>
      </vt:variant>
      <vt:variant>
        <vt:lpwstr/>
      </vt:variant>
      <vt:variant>
        <vt:lpwstr>_Toc248116283</vt:lpwstr>
      </vt:variant>
      <vt:variant>
        <vt:i4>1835065</vt:i4>
      </vt:variant>
      <vt:variant>
        <vt:i4>164</vt:i4>
      </vt:variant>
      <vt:variant>
        <vt:i4>0</vt:i4>
      </vt:variant>
      <vt:variant>
        <vt:i4>5</vt:i4>
      </vt:variant>
      <vt:variant>
        <vt:lpwstr/>
      </vt:variant>
      <vt:variant>
        <vt:lpwstr>_Toc248116282</vt:lpwstr>
      </vt:variant>
      <vt:variant>
        <vt:i4>1835065</vt:i4>
      </vt:variant>
      <vt:variant>
        <vt:i4>158</vt:i4>
      </vt:variant>
      <vt:variant>
        <vt:i4>0</vt:i4>
      </vt:variant>
      <vt:variant>
        <vt:i4>5</vt:i4>
      </vt:variant>
      <vt:variant>
        <vt:lpwstr/>
      </vt:variant>
      <vt:variant>
        <vt:lpwstr>_Toc248116281</vt:lpwstr>
      </vt:variant>
      <vt:variant>
        <vt:i4>1835065</vt:i4>
      </vt:variant>
      <vt:variant>
        <vt:i4>152</vt:i4>
      </vt:variant>
      <vt:variant>
        <vt:i4>0</vt:i4>
      </vt:variant>
      <vt:variant>
        <vt:i4>5</vt:i4>
      </vt:variant>
      <vt:variant>
        <vt:lpwstr/>
      </vt:variant>
      <vt:variant>
        <vt:lpwstr>_Toc248116280</vt:lpwstr>
      </vt:variant>
      <vt:variant>
        <vt:i4>1245241</vt:i4>
      </vt:variant>
      <vt:variant>
        <vt:i4>146</vt:i4>
      </vt:variant>
      <vt:variant>
        <vt:i4>0</vt:i4>
      </vt:variant>
      <vt:variant>
        <vt:i4>5</vt:i4>
      </vt:variant>
      <vt:variant>
        <vt:lpwstr/>
      </vt:variant>
      <vt:variant>
        <vt:lpwstr>_Toc248116279</vt:lpwstr>
      </vt:variant>
      <vt:variant>
        <vt:i4>1245241</vt:i4>
      </vt:variant>
      <vt:variant>
        <vt:i4>140</vt:i4>
      </vt:variant>
      <vt:variant>
        <vt:i4>0</vt:i4>
      </vt:variant>
      <vt:variant>
        <vt:i4>5</vt:i4>
      </vt:variant>
      <vt:variant>
        <vt:lpwstr/>
      </vt:variant>
      <vt:variant>
        <vt:lpwstr>_Toc248116278</vt:lpwstr>
      </vt:variant>
      <vt:variant>
        <vt:i4>1245241</vt:i4>
      </vt:variant>
      <vt:variant>
        <vt:i4>134</vt:i4>
      </vt:variant>
      <vt:variant>
        <vt:i4>0</vt:i4>
      </vt:variant>
      <vt:variant>
        <vt:i4>5</vt:i4>
      </vt:variant>
      <vt:variant>
        <vt:lpwstr/>
      </vt:variant>
      <vt:variant>
        <vt:lpwstr>_Toc248116277</vt:lpwstr>
      </vt:variant>
      <vt:variant>
        <vt:i4>1245241</vt:i4>
      </vt:variant>
      <vt:variant>
        <vt:i4>128</vt:i4>
      </vt:variant>
      <vt:variant>
        <vt:i4>0</vt:i4>
      </vt:variant>
      <vt:variant>
        <vt:i4>5</vt:i4>
      </vt:variant>
      <vt:variant>
        <vt:lpwstr/>
      </vt:variant>
      <vt:variant>
        <vt:lpwstr>_Toc248116276</vt:lpwstr>
      </vt:variant>
      <vt:variant>
        <vt:i4>1245241</vt:i4>
      </vt:variant>
      <vt:variant>
        <vt:i4>122</vt:i4>
      </vt:variant>
      <vt:variant>
        <vt:i4>0</vt:i4>
      </vt:variant>
      <vt:variant>
        <vt:i4>5</vt:i4>
      </vt:variant>
      <vt:variant>
        <vt:lpwstr/>
      </vt:variant>
      <vt:variant>
        <vt:lpwstr>_Toc248116275</vt:lpwstr>
      </vt:variant>
      <vt:variant>
        <vt:i4>1245241</vt:i4>
      </vt:variant>
      <vt:variant>
        <vt:i4>116</vt:i4>
      </vt:variant>
      <vt:variant>
        <vt:i4>0</vt:i4>
      </vt:variant>
      <vt:variant>
        <vt:i4>5</vt:i4>
      </vt:variant>
      <vt:variant>
        <vt:lpwstr/>
      </vt:variant>
      <vt:variant>
        <vt:lpwstr>_Toc248116274</vt:lpwstr>
      </vt:variant>
      <vt:variant>
        <vt:i4>1245241</vt:i4>
      </vt:variant>
      <vt:variant>
        <vt:i4>110</vt:i4>
      </vt:variant>
      <vt:variant>
        <vt:i4>0</vt:i4>
      </vt:variant>
      <vt:variant>
        <vt:i4>5</vt:i4>
      </vt:variant>
      <vt:variant>
        <vt:lpwstr/>
      </vt:variant>
      <vt:variant>
        <vt:lpwstr>_Toc248116273</vt:lpwstr>
      </vt:variant>
      <vt:variant>
        <vt:i4>1245241</vt:i4>
      </vt:variant>
      <vt:variant>
        <vt:i4>104</vt:i4>
      </vt:variant>
      <vt:variant>
        <vt:i4>0</vt:i4>
      </vt:variant>
      <vt:variant>
        <vt:i4>5</vt:i4>
      </vt:variant>
      <vt:variant>
        <vt:lpwstr/>
      </vt:variant>
      <vt:variant>
        <vt:lpwstr>_Toc248116272</vt:lpwstr>
      </vt:variant>
      <vt:variant>
        <vt:i4>1245241</vt:i4>
      </vt:variant>
      <vt:variant>
        <vt:i4>98</vt:i4>
      </vt:variant>
      <vt:variant>
        <vt:i4>0</vt:i4>
      </vt:variant>
      <vt:variant>
        <vt:i4>5</vt:i4>
      </vt:variant>
      <vt:variant>
        <vt:lpwstr/>
      </vt:variant>
      <vt:variant>
        <vt:lpwstr>_Toc248116271</vt:lpwstr>
      </vt:variant>
      <vt:variant>
        <vt:i4>1245241</vt:i4>
      </vt:variant>
      <vt:variant>
        <vt:i4>92</vt:i4>
      </vt:variant>
      <vt:variant>
        <vt:i4>0</vt:i4>
      </vt:variant>
      <vt:variant>
        <vt:i4>5</vt:i4>
      </vt:variant>
      <vt:variant>
        <vt:lpwstr/>
      </vt:variant>
      <vt:variant>
        <vt:lpwstr>_Toc248116270</vt:lpwstr>
      </vt:variant>
      <vt:variant>
        <vt:i4>1179705</vt:i4>
      </vt:variant>
      <vt:variant>
        <vt:i4>86</vt:i4>
      </vt:variant>
      <vt:variant>
        <vt:i4>0</vt:i4>
      </vt:variant>
      <vt:variant>
        <vt:i4>5</vt:i4>
      </vt:variant>
      <vt:variant>
        <vt:lpwstr/>
      </vt:variant>
      <vt:variant>
        <vt:lpwstr>_Toc248116269</vt:lpwstr>
      </vt:variant>
      <vt:variant>
        <vt:i4>1179705</vt:i4>
      </vt:variant>
      <vt:variant>
        <vt:i4>80</vt:i4>
      </vt:variant>
      <vt:variant>
        <vt:i4>0</vt:i4>
      </vt:variant>
      <vt:variant>
        <vt:i4>5</vt:i4>
      </vt:variant>
      <vt:variant>
        <vt:lpwstr/>
      </vt:variant>
      <vt:variant>
        <vt:lpwstr>_Toc248116268</vt:lpwstr>
      </vt:variant>
      <vt:variant>
        <vt:i4>1179705</vt:i4>
      </vt:variant>
      <vt:variant>
        <vt:i4>74</vt:i4>
      </vt:variant>
      <vt:variant>
        <vt:i4>0</vt:i4>
      </vt:variant>
      <vt:variant>
        <vt:i4>5</vt:i4>
      </vt:variant>
      <vt:variant>
        <vt:lpwstr/>
      </vt:variant>
      <vt:variant>
        <vt:lpwstr>_Toc248116267</vt:lpwstr>
      </vt:variant>
      <vt:variant>
        <vt:i4>1179705</vt:i4>
      </vt:variant>
      <vt:variant>
        <vt:i4>68</vt:i4>
      </vt:variant>
      <vt:variant>
        <vt:i4>0</vt:i4>
      </vt:variant>
      <vt:variant>
        <vt:i4>5</vt:i4>
      </vt:variant>
      <vt:variant>
        <vt:lpwstr/>
      </vt:variant>
      <vt:variant>
        <vt:lpwstr>_Toc248116266</vt:lpwstr>
      </vt:variant>
      <vt:variant>
        <vt:i4>1179705</vt:i4>
      </vt:variant>
      <vt:variant>
        <vt:i4>62</vt:i4>
      </vt:variant>
      <vt:variant>
        <vt:i4>0</vt:i4>
      </vt:variant>
      <vt:variant>
        <vt:i4>5</vt:i4>
      </vt:variant>
      <vt:variant>
        <vt:lpwstr/>
      </vt:variant>
      <vt:variant>
        <vt:lpwstr>_Toc248116265</vt:lpwstr>
      </vt:variant>
      <vt:variant>
        <vt:i4>1179705</vt:i4>
      </vt:variant>
      <vt:variant>
        <vt:i4>56</vt:i4>
      </vt:variant>
      <vt:variant>
        <vt:i4>0</vt:i4>
      </vt:variant>
      <vt:variant>
        <vt:i4>5</vt:i4>
      </vt:variant>
      <vt:variant>
        <vt:lpwstr/>
      </vt:variant>
      <vt:variant>
        <vt:lpwstr>_Toc248116264</vt:lpwstr>
      </vt:variant>
      <vt:variant>
        <vt:i4>1179705</vt:i4>
      </vt:variant>
      <vt:variant>
        <vt:i4>50</vt:i4>
      </vt:variant>
      <vt:variant>
        <vt:i4>0</vt:i4>
      </vt:variant>
      <vt:variant>
        <vt:i4>5</vt:i4>
      </vt:variant>
      <vt:variant>
        <vt:lpwstr/>
      </vt:variant>
      <vt:variant>
        <vt:lpwstr>_Toc248116263</vt:lpwstr>
      </vt:variant>
      <vt:variant>
        <vt:i4>1179705</vt:i4>
      </vt:variant>
      <vt:variant>
        <vt:i4>44</vt:i4>
      </vt:variant>
      <vt:variant>
        <vt:i4>0</vt:i4>
      </vt:variant>
      <vt:variant>
        <vt:i4>5</vt:i4>
      </vt:variant>
      <vt:variant>
        <vt:lpwstr/>
      </vt:variant>
      <vt:variant>
        <vt:lpwstr>_Toc248116262</vt:lpwstr>
      </vt:variant>
      <vt:variant>
        <vt:i4>1179705</vt:i4>
      </vt:variant>
      <vt:variant>
        <vt:i4>38</vt:i4>
      </vt:variant>
      <vt:variant>
        <vt:i4>0</vt:i4>
      </vt:variant>
      <vt:variant>
        <vt:i4>5</vt:i4>
      </vt:variant>
      <vt:variant>
        <vt:lpwstr/>
      </vt:variant>
      <vt:variant>
        <vt:lpwstr>_Toc248116261</vt:lpwstr>
      </vt:variant>
      <vt:variant>
        <vt:i4>1179705</vt:i4>
      </vt:variant>
      <vt:variant>
        <vt:i4>32</vt:i4>
      </vt:variant>
      <vt:variant>
        <vt:i4>0</vt:i4>
      </vt:variant>
      <vt:variant>
        <vt:i4>5</vt:i4>
      </vt:variant>
      <vt:variant>
        <vt:lpwstr/>
      </vt:variant>
      <vt:variant>
        <vt:lpwstr>_Toc248116260</vt:lpwstr>
      </vt:variant>
      <vt:variant>
        <vt:i4>1114169</vt:i4>
      </vt:variant>
      <vt:variant>
        <vt:i4>26</vt:i4>
      </vt:variant>
      <vt:variant>
        <vt:i4>0</vt:i4>
      </vt:variant>
      <vt:variant>
        <vt:i4>5</vt:i4>
      </vt:variant>
      <vt:variant>
        <vt:lpwstr/>
      </vt:variant>
      <vt:variant>
        <vt:lpwstr>_Toc248116259</vt:lpwstr>
      </vt:variant>
      <vt:variant>
        <vt:i4>1114169</vt:i4>
      </vt:variant>
      <vt:variant>
        <vt:i4>20</vt:i4>
      </vt:variant>
      <vt:variant>
        <vt:i4>0</vt:i4>
      </vt:variant>
      <vt:variant>
        <vt:i4>5</vt:i4>
      </vt:variant>
      <vt:variant>
        <vt:lpwstr/>
      </vt:variant>
      <vt:variant>
        <vt:lpwstr>_Toc248116258</vt:lpwstr>
      </vt:variant>
      <vt:variant>
        <vt:i4>1114169</vt:i4>
      </vt:variant>
      <vt:variant>
        <vt:i4>14</vt:i4>
      </vt:variant>
      <vt:variant>
        <vt:i4>0</vt:i4>
      </vt:variant>
      <vt:variant>
        <vt:i4>5</vt:i4>
      </vt:variant>
      <vt:variant>
        <vt:lpwstr/>
      </vt:variant>
      <vt:variant>
        <vt:lpwstr>_Toc248116257</vt:lpwstr>
      </vt:variant>
      <vt:variant>
        <vt:i4>1114169</vt:i4>
      </vt:variant>
      <vt:variant>
        <vt:i4>8</vt:i4>
      </vt:variant>
      <vt:variant>
        <vt:i4>0</vt:i4>
      </vt:variant>
      <vt:variant>
        <vt:i4>5</vt:i4>
      </vt:variant>
      <vt:variant>
        <vt:lpwstr/>
      </vt:variant>
      <vt:variant>
        <vt:lpwstr>_Toc248116256</vt:lpwstr>
      </vt:variant>
      <vt:variant>
        <vt:i4>1507391</vt:i4>
      </vt:variant>
      <vt:variant>
        <vt:i4>3</vt:i4>
      </vt:variant>
      <vt:variant>
        <vt:i4>0</vt:i4>
      </vt:variant>
      <vt:variant>
        <vt:i4>5</vt:i4>
      </vt:variant>
      <vt:variant>
        <vt:lpwstr>http://www.howardcc.edu/about_hcc/getting_around/campus_locations/ecker_training_center.html</vt:lpwstr>
      </vt:variant>
      <vt:variant>
        <vt:lpwstr/>
      </vt:variant>
      <vt:variant>
        <vt:i4>7274587</vt:i4>
      </vt:variant>
      <vt:variant>
        <vt:i4>0</vt:i4>
      </vt:variant>
      <vt:variant>
        <vt:i4>0</vt:i4>
      </vt:variant>
      <vt:variant>
        <vt:i4>5</vt:i4>
      </vt:variant>
      <vt:variant>
        <vt:lpwstr>mailto:lliberat@mhec.state.md.us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Tims, Cynthia</dc:creator>
  <cp:lastModifiedBy>Windows User</cp:lastModifiedBy>
  <cp:revision>2</cp:revision>
  <cp:lastPrinted>2019-08-01T13:48:00Z</cp:lastPrinted>
  <dcterms:created xsi:type="dcterms:W3CDTF">2020-10-20T14:34:00Z</dcterms:created>
  <dcterms:modified xsi:type="dcterms:W3CDTF">2020-10-20T14:34:00Z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0x0101006F69E4A0BA9C83489A19899F73F4898D</vt:lpwstr>
  </property>
</Properties>
</file>